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90"/>
        <w:gridCol w:w="1190"/>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0108B6C9"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FA60A9">
              <w:rPr>
                <w:rFonts w:ascii="Times New Roman" w:hAnsi="Times New Roman"/>
                <w:b/>
                <w:sz w:val="18"/>
                <w:szCs w:val="18"/>
              </w:rPr>
              <w:t>6</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778729FE"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E45DB7">
              <w:rPr>
                <w:rFonts w:ascii="Times New Roman" w:hAnsi="Times New Roman"/>
                <w:b/>
                <w:sz w:val="18"/>
                <w:szCs w:val="18"/>
              </w:rPr>
              <w:t>Adopted by the Board of Directors on</w:t>
            </w:r>
            <w:r w:rsidR="00FA60A9">
              <w:rPr>
                <w:rFonts w:ascii="Times New Roman" w:hAnsi="Times New Roman"/>
                <w:b/>
                <w:sz w:val="18"/>
                <w:szCs w:val="18"/>
              </w:rPr>
              <w:t xml:space="preserve"> </w:t>
            </w:r>
            <w:r w:rsidR="00E45DB7">
              <w:rPr>
                <w:rFonts w:ascii="Times New Roman" w:hAnsi="Times New Roman"/>
                <w:b/>
                <w:sz w:val="18"/>
                <w:szCs w:val="18"/>
              </w:rPr>
              <w:t>December 11</w:t>
            </w:r>
            <w:r w:rsidR="00FA60A9">
              <w:rPr>
                <w:rFonts w:ascii="Times New Roman" w:hAnsi="Times New Roman"/>
                <w:b/>
                <w:sz w:val="18"/>
                <w:szCs w:val="18"/>
              </w:rPr>
              <w:t>, 2025</w:t>
            </w:r>
            <w:r w:rsidR="00D239C9">
              <w:rPr>
                <w:rFonts w:ascii="Times New Roman" w:hAnsi="Times New Roman"/>
                <w:b/>
                <w:sz w:val="18"/>
                <w:szCs w:val="18"/>
              </w:rPr>
              <w:t xml:space="preserve"> </w:t>
            </w:r>
          </w:p>
        </w:tc>
      </w:tr>
      <w:tr w:rsidR="007127AE" w14:paraId="7554BD59" w14:textId="77777777" w:rsidTr="00E9704D">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940"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190"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 xml:space="preserve">Cybersecurity and </w:t>
            </w:r>
            <w:r w:rsidR="00B13449">
              <w:rPr>
                <w:rFonts w:ascii="Times New Roman" w:hAnsi="Times New Roman"/>
                <w:b/>
                <w:sz w:val="18"/>
                <w:szCs w:val="18"/>
              </w:rPr>
              <w:t>Electronic Delivery Mechanisms</w:t>
            </w:r>
          </w:p>
        </w:tc>
      </w:tr>
      <w:tr w:rsidR="00BD44BA" w14:paraId="4A75D9D2" w14:textId="77777777" w:rsidTr="00E9704D">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90"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r w:rsidR="00453568">
              <w:rPr>
                <w:rFonts w:ascii="Times New Roman" w:hAnsi="Times New Roman"/>
                <w:sz w:val="18"/>
                <w:szCs w:val="18"/>
              </w:rPr>
              <w:t xml:space="preserve">and Quadrant-Specific Electronic Delivery Mechanism Model Business Practices, </w:t>
            </w:r>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190" w:type="dxa"/>
          </w:tcPr>
          <w:p w14:paraId="676AB81E" w14:textId="4530353F" w:rsidR="00BD44BA" w:rsidRDefault="00FA60A9"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r w:rsidR="00A44A18">
              <w:rPr>
                <w:rFonts w:ascii="Times New Roman" w:hAnsi="Times New Roman"/>
                <w:sz w:val="18"/>
                <w:szCs w:val="18"/>
              </w:rPr>
              <w:t>202</w:t>
            </w:r>
            <w:r>
              <w:rPr>
                <w:rFonts w:ascii="Times New Roman" w:hAnsi="Times New Roman"/>
                <w:sz w:val="18"/>
                <w:szCs w:val="18"/>
              </w:rPr>
              <w:t>6</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9C0301" w14:paraId="034D366B" w14:textId="77777777" w:rsidTr="00E9704D">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3BC98B52"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a</w:t>
            </w:r>
            <w:r w:rsidR="002414FC">
              <w:rPr>
                <w:rFonts w:ascii="Times New Roman" w:hAnsi="Times New Roman"/>
                <w:sz w:val="18"/>
                <w:szCs w:val="18"/>
              </w:rPr>
              <w:t>)</w:t>
            </w:r>
          </w:p>
        </w:tc>
        <w:tc>
          <w:tcPr>
            <w:tcW w:w="5490"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3DF2A70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190" w:type="dxa"/>
          </w:tcPr>
          <w:p w14:paraId="791014EC" w14:textId="20FF6488"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E9704D">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00C081D6"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b</w:t>
            </w:r>
            <w:r w:rsidR="002414FC">
              <w:rPr>
                <w:rFonts w:ascii="Times New Roman" w:hAnsi="Times New Roman"/>
                <w:sz w:val="18"/>
                <w:szCs w:val="18"/>
              </w:rPr>
              <w:t>)</w:t>
            </w:r>
          </w:p>
        </w:tc>
        <w:tc>
          <w:tcPr>
            <w:tcW w:w="5490"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190" w:type="dxa"/>
          </w:tcPr>
          <w:p w14:paraId="3D3B0F16" w14:textId="7441ACB4"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5F0BC316" w14:textId="77777777"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E9704D">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90"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190"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E9704D">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90"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190"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E9704D">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90"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190"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E9704D">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90"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190"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E9704D">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90"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190"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E9704D">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90"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190"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E9704D">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90"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190"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168B7DEA"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r w:rsidR="00F41B61">
              <w:rPr>
                <w:sz w:val="18"/>
                <w:szCs w:val="18"/>
              </w:rPr>
              <w:t>energy resources</w:t>
            </w:r>
            <w:r>
              <w:rPr>
                <w:sz w:val="18"/>
                <w:szCs w:val="18"/>
              </w:rPr>
              <w: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006A3714" w:rsidR="00BD44BA"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05CFAF2B"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0B7FC13E"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c>
          <w:tcPr>
            <w:tcW w:w="360" w:type="dxa"/>
          </w:tcPr>
          <w:p w14:paraId="622D29CA" w14:textId="77777777" w:rsidR="006A21AB" w:rsidRDefault="006A21AB">
            <w:pPr>
              <w:pStyle w:val="TableText"/>
              <w:spacing w:before="60" w:after="60"/>
              <w:ind w:left="144"/>
              <w:rPr>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6912F6D4" w14:textId="5BE009DE" w:rsidR="006A21AB" w:rsidRDefault="00F41B61" w:rsidP="00FF753C">
            <w:pPr>
              <w:spacing w:before="60" w:after="60"/>
              <w:ind w:left="144"/>
              <w:rPr>
                <w:sz w:val="18"/>
                <w:szCs w:val="18"/>
              </w:rPr>
            </w:pPr>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p>
        </w:tc>
      </w:tr>
      <w:tr w:rsidR="00700630" w14:paraId="2E0095FE" w14:textId="77777777" w:rsidTr="005F2C07">
        <w:tc>
          <w:tcPr>
            <w:tcW w:w="9450" w:type="dxa"/>
            <w:gridSpan w:val="5"/>
          </w:tcPr>
          <w:p w14:paraId="20F6900A" w14:textId="5FAA20BA" w:rsidR="00700630" w:rsidRDefault="00700630" w:rsidP="00EF229B">
            <w:pPr>
              <w:pStyle w:val="TableText"/>
              <w:tabs>
                <w:tab w:val="center" w:pos="4744"/>
              </w:tabs>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r w:rsidR="00EF229B">
              <w:rPr>
                <w:rFonts w:ascii="Times New Roman" w:hAnsi="Times New Roman"/>
                <w:b/>
                <w:color w:val="auto"/>
                <w:sz w:val="18"/>
                <w:szCs w:val="18"/>
              </w:rPr>
              <w:tab/>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0EF51254" w:rsidR="00C57D9C" w:rsidRPr="00F81BFC" w:rsidRDefault="00990B31" w:rsidP="00E516C7">
      <w:pPr>
        <w:keepNext/>
        <w:keepLines/>
        <w:rPr>
          <w:b/>
          <w:bCs/>
          <w:sz w:val="18"/>
          <w:szCs w:val="18"/>
        </w:rPr>
      </w:pPr>
      <w:bookmarkStart w:id="0" w:name="_Hlk115433854"/>
      <w:r w:rsidRPr="00F81BFC">
        <w:rPr>
          <w:b/>
          <w:bCs/>
          <w:sz w:val="18"/>
          <w:szCs w:val="18"/>
        </w:rPr>
        <w:lastRenderedPageBreak/>
        <w:t xml:space="preserve">NAESB </w:t>
      </w:r>
      <w:r w:rsidR="00902B1A" w:rsidRPr="00F81BFC">
        <w:rPr>
          <w:b/>
          <w:bCs/>
          <w:sz w:val="18"/>
          <w:szCs w:val="18"/>
        </w:rPr>
        <w:t>202</w:t>
      </w:r>
      <w:r w:rsidR="00657F5C">
        <w:rPr>
          <w:b/>
          <w:bCs/>
          <w:sz w:val="18"/>
          <w:szCs w:val="18"/>
        </w:rPr>
        <w:t>6</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0"/>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7032" w14:textId="77777777" w:rsidR="006551DA" w:rsidRDefault="006551DA">
      <w:r>
        <w:separator/>
      </w:r>
    </w:p>
  </w:endnote>
  <w:endnote w:type="continuationSeparator" w:id="0">
    <w:p w14:paraId="1D933700" w14:textId="77777777" w:rsidR="006551DA" w:rsidRDefault="006551DA">
      <w:r>
        <w:continuationSeparator/>
      </w:r>
    </w:p>
  </w:endnote>
  <w:endnote w:id="1">
    <w:p w14:paraId="06DFA00F" w14:textId="2FC8C100"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r w:rsidR="00657F5C">
        <w:rPr>
          <w:b/>
          <w:bCs/>
          <w:sz w:val="18"/>
          <w:szCs w:val="18"/>
        </w:rPr>
        <w:t>6</w:t>
      </w:r>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26DF4C20" w:rsidR="009A06A5" w:rsidRPr="00533137" w:rsidRDefault="002A5110" w:rsidP="00854A78">
    <w:pPr>
      <w:pStyle w:val="Footer"/>
      <w:pBdr>
        <w:top w:val="single" w:sz="4" w:space="1" w:color="auto"/>
      </w:pBdr>
      <w:ind w:right="-180"/>
      <w:jc w:val="right"/>
      <w:rPr>
        <w:color w:val="00B050"/>
        <w:sz w:val="18"/>
        <w:szCs w:val="18"/>
      </w:rPr>
    </w:pPr>
    <w:bookmarkStart w:id="1" w:name="_Hlk20821358"/>
    <w:r>
      <w:rPr>
        <w:sz w:val="18"/>
        <w:szCs w:val="18"/>
      </w:rPr>
      <w:t>202</w:t>
    </w:r>
    <w:r w:rsidR="00FA60A9">
      <w:rPr>
        <w:sz w:val="18"/>
        <w:szCs w:val="18"/>
      </w:rPr>
      <w:t>6</w:t>
    </w:r>
    <w:r>
      <w:rPr>
        <w:sz w:val="18"/>
        <w:szCs w:val="18"/>
      </w:rPr>
      <w:t xml:space="preserve"> RMQ Annual Plan </w:t>
    </w:r>
    <w:r w:rsidR="009313E3">
      <w:rPr>
        <w:sz w:val="18"/>
        <w:szCs w:val="18"/>
      </w:rPr>
      <w:t>Adopted by the Board of Directors</w:t>
    </w:r>
    <w:r w:rsidR="00FA60A9">
      <w:rPr>
        <w:sz w:val="18"/>
        <w:szCs w:val="18"/>
      </w:rPr>
      <w:t xml:space="preserve"> on </w:t>
    </w:r>
    <w:r w:rsidR="009313E3">
      <w:rPr>
        <w:sz w:val="18"/>
        <w:szCs w:val="18"/>
      </w:rPr>
      <w:t>December 11</w:t>
    </w:r>
    <w:r w:rsidR="00FA60A9">
      <w:rPr>
        <w:sz w:val="18"/>
        <w:szCs w:val="18"/>
      </w:rPr>
      <w:t>, 2025</w:t>
    </w:r>
    <w:r w:rsidR="00D239C9">
      <w:rPr>
        <w:sz w:val="18"/>
        <w:szCs w:val="18"/>
      </w:rPr>
      <w:t xml:space="preserve"> </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0A3F" w14:textId="77777777" w:rsidR="006551DA" w:rsidRDefault="006551DA">
      <w:r>
        <w:separator/>
      </w:r>
    </w:p>
  </w:footnote>
  <w:footnote w:type="continuationSeparator" w:id="0">
    <w:p w14:paraId="3F72D70E" w14:textId="77777777" w:rsidR="006551DA" w:rsidRDefault="0065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1A1A"/>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029A"/>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42B6"/>
    <w:rsid w:val="00345FE6"/>
    <w:rsid w:val="00346164"/>
    <w:rsid w:val="003466A4"/>
    <w:rsid w:val="00347E6C"/>
    <w:rsid w:val="003507CD"/>
    <w:rsid w:val="00351FD9"/>
    <w:rsid w:val="003554B0"/>
    <w:rsid w:val="00355F55"/>
    <w:rsid w:val="0035766D"/>
    <w:rsid w:val="00360C5A"/>
    <w:rsid w:val="00361942"/>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27979"/>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51DA"/>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3E3"/>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19BB"/>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39C9"/>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25925"/>
    <w:rsid w:val="00E31600"/>
    <w:rsid w:val="00E320CC"/>
    <w:rsid w:val="00E356E1"/>
    <w:rsid w:val="00E3796D"/>
    <w:rsid w:val="00E37A90"/>
    <w:rsid w:val="00E40A44"/>
    <w:rsid w:val="00E42336"/>
    <w:rsid w:val="00E45DB7"/>
    <w:rsid w:val="00E46E4E"/>
    <w:rsid w:val="00E516C7"/>
    <w:rsid w:val="00E53EDF"/>
    <w:rsid w:val="00E55FCF"/>
    <w:rsid w:val="00E61741"/>
    <w:rsid w:val="00E67311"/>
    <w:rsid w:val="00E679B1"/>
    <w:rsid w:val="00E708EE"/>
    <w:rsid w:val="00E74B3F"/>
    <w:rsid w:val="00E7505D"/>
    <w:rsid w:val="00E75524"/>
    <w:rsid w:val="00E908F7"/>
    <w:rsid w:val="00E936A4"/>
    <w:rsid w:val="00E9704D"/>
    <w:rsid w:val="00EA5B0D"/>
    <w:rsid w:val="00EA630E"/>
    <w:rsid w:val="00EB3D4C"/>
    <w:rsid w:val="00EB73F0"/>
    <w:rsid w:val="00EC44CC"/>
    <w:rsid w:val="00EC593F"/>
    <w:rsid w:val="00EC6986"/>
    <w:rsid w:val="00ED0985"/>
    <w:rsid w:val="00ED72FD"/>
    <w:rsid w:val="00EE24C1"/>
    <w:rsid w:val="00EE4636"/>
    <w:rsid w:val="00EE7CA6"/>
    <w:rsid w:val="00EF1947"/>
    <w:rsid w:val="00EF229B"/>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19D8"/>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Regina Jang</cp:lastModifiedBy>
  <cp:revision>7</cp:revision>
  <cp:lastPrinted>2019-09-25T19:22:00Z</cp:lastPrinted>
  <dcterms:created xsi:type="dcterms:W3CDTF">2025-10-24T15:56:00Z</dcterms:created>
  <dcterms:modified xsi:type="dcterms:W3CDTF">2025-12-11T18:26:00Z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