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05E82AE0" w:rsidR="00736211" w:rsidRPr="002C68CD" w:rsidRDefault="00356C5D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 xml:space="preserve"> </w:t>
      </w:r>
      <w:r w:rsidR="005B58BA">
        <w:rPr>
          <w:sz w:val="20"/>
        </w:rPr>
        <w:t>July 17</w:t>
      </w:r>
      <w:r w:rsidR="00EB138D" w:rsidRPr="002C68CD">
        <w:rPr>
          <w:sz w:val="20"/>
        </w:rPr>
        <w:t>, 20</w:t>
      </w:r>
      <w:r w:rsidR="00A277CC">
        <w:rPr>
          <w:sz w:val="20"/>
        </w:rPr>
        <w:t>20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175817FB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51009C">
        <w:t>R2000</w:t>
      </w:r>
      <w:r w:rsidR="005B58BA">
        <w:t>9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7C245089" w:rsidR="00736211" w:rsidRPr="00F852BE" w:rsidRDefault="00511602">
      <w:pPr>
        <w:spacing w:before="120" w:after="120"/>
      </w:pPr>
      <w:r>
        <w:t xml:space="preserve">The NAESB office received </w:t>
      </w:r>
      <w:r w:rsidR="00147D97">
        <w:t>a n</w:t>
      </w:r>
      <w:r>
        <w:t xml:space="preserve">ew standards </w:t>
      </w:r>
      <w:r w:rsidR="003940B4">
        <w:t xml:space="preserve">development </w:t>
      </w:r>
      <w:r>
        <w:t>request</w:t>
      </w:r>
      <w:r w:rsidR="00952B34">
        <w:t xml:space="preserve"> that must be</w:t>
      </w:r>
      <w:r w:rsidR="003940B4">
        <w:t xml:space="preserve"> </w:t>
      </w:r>
      <w:r w:rsidR="00C649B8">
        <w:t>triage</w:t>
      </w:r>
      <w:r w:rsidR="003940B4">
        <w:t>d</w:t>
      </w:r>
      <w:r w:rsidR="00147D97">
        <w:t xml:space="preserve"> </w:t>
      </w:r>
      <w:r w:rsidR="00C649B8">
        <w:t xml:space="preserve">– </w:t>
      </w:r>
      <w:r w:rsidR="0051009C">
        <w:t>R2000</w:t>
      </w:r>
      <w:r w:rsidR="005B58BA">
        <w:t>9</w:t>
      </w:r>
      <w:r>
        <w:t xml:space="preserve">.  The </w:t>
      </w:r>
      <w:r w:rsidR="0080430E">
        <w:t xml:space="preserve">request </w:t>
      </w:r>
      <w:r w:rsidR="00952B34">
        <w:t>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17973AAF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Pr="005B58BA">
          <w:rPr>
            <w:rStyle w:val="Hyperlink"/>
          </w:rPr>
          <w:t>R2000</w:t>
        </w:r>
        <w:r w:rsidR="005B58BA" w:rsidRPr="005B58BA">
          <w:rPr>
            <w:rStyle w:val="Hyperlink"/>
          </w:rPr>
          <w:t>9</w:t>
        </w:r>
      </w:hyperlink>
      <w:r w:rsidRPr="00DC5123">
        <w:t xml:space="preserve"> </w:t>
      </w:r>
      <w:r w:rsidRPr="00DC5123">
        <w:rPr>
          <w:rStyle w:val="Hyperlink"/>
          <w:color w:val="auto"/>
          <w:u w:val="none"/>
        </w:rPr>
        <w:t>s</w:t>
      </w:r>
      <w:r w:rsidRPr="00DC5123">
        <w:t xml:space="preserve">ubmitted </w:t>
      </w:r>
      <w:r w:rsidRPr="002C68CD">
        <w:t>by</w:t>
      </w:r>
      <w:r w:rsidR="005B58BA">
        <w:t xml:space="preserve"> </w:t>
      </w:r>
      <w:hyperlink r:id="rId9" w:history="1">
        <w:r w:rsidR="005B58BA" w:rsidRPr="005B58BA">
          <w:rPr>
            <w:rStyle w:val="Hyperlink"/>
          </w:rPr>
          <w:t>Mark Gracey</w:t>
        </w:r>
      </w:hyperlink>
      <w:r>
        <w:t xml:space="preserve">, </w:t>
      </w:r>
      <w:r w:rsidR="005B58BA">
        <w:t>Kinder Morgan, Inc.</w:t>
      </w:r>
    </w:p>
    <w:p w14:paraId="29D503EB" w14:textId="392B9E54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>
        <w:t>W</w:t>
      </w:r>
      <w:r w:rsidR="005B58BA">
        <w:t>G</w:t>
      </w:r>
      <w:r>
        <w:t>Q</w:t>
      </w:r>
      <w:r w:rsidRPr="00F852BE">
        <w:t xml:space="preserve"> and (3) to </w:t>
      </w:r>
      <w:r>
        <w:t xml:space="preserve">the </w:t>
      </w:r>
      <w:r w:rsidRPr="005E4782">
        <w:t>W</w:t>
      </w:r>
      <w:r w:rsidR="005B58BA">
        <w:t>G</w:t>
      </w:r>
      <w:r w:rsidRPr="005E4782">
        <w:t xml:space="preserve">Q </w:t>
      </w:r>
      <w:r w:rsidR="00D22384">
        <w:t xml:space="preserve">Business Practice </w:t>
      </w:r>
      <w:r w:rsidRPr="005E4782">
        <w:t>Subcommittee</w:t>
      </w:r>
      <w:r w:rsidRPr="003940B4">
        <w:t>.</w:t>
      </w:r>
      <w:r w:rsidRPr="00F852BE">
        <w:t xml:space="preserve">  </w:t>
      </w:r>
      <w:r w:rsidR="005B58BA">
        <w:t xml:space="preserve">The request is to add </w:t>
      </w:r>
      <w:r w:rsidR="005B58BA">
        <w:rPr>
          <w:sz w:val="22"/>
          <w:szCs w:val="22"/>
        </w:rPr>
        <w:t xml:space="preserve">a </w:t>
      </w:r>
      <w:r w:rsidR="005B58BA">
        <w:rPr>
          <w:sz w:val="22"/>
          <w:szCs w:val="22"/>
        </w:rPr>
        <w:t>s</w:t>
      </w:r>
      <w:r w:rsidR="005B58BA">
        <w:rPr>
          <w:sz w:val="22"/>
          <w:szCs w:val="22"/>
        </w:rPr>
        <w:t xml:space="preserve">ender's </w:t>
      </w:r>
      <w:r w:rsidR="005B58BA">
        <w:rPr>
          <w:sz w:val="22"/>
          <w:szCs w:val="22"/>
        </w:rPr>
        <w:t>o</w:t>
      </w:r>
      <w:r w:rsidR="005B58BA">
        <w:rPr>
          <w:sz w:val="22"/>
          <w:szCs w:val="22"/>
        </w:rPr>
        <w:t xml:space="preserve">ption data element </w:t>
      </w:r>
      <w:r w:rsidR="005B58BA" w:rsidRPr="001A4C32">
        <w:rPr>
          <w:sz w:val="22"/>
          <w:szCs w:val="22"/>
        </w:rPr>
        <w:t xml:space="preserve">“Location Indicator Data" </w:t>
      </w:r>
      <w:r w:rsidR="005B58BA">
        <w:rPr>
          <w:sz w:val="22"/>
          <w:szCs w:val="22"/>
        </w:rPr>
        <w:t>to NAESB WGQ Standard No. 5.4.20 (Transactional Reporting – Capacity Release</w:t>
      </w:r>
      <w:r w:rsidR="005B58BA">
        <w:rPr>
          <w:sz w:val="22"/>
          <w:szCs w:val="22"/>
        </w:rPr>
        <w:t>).</w:t>
      </w:r>
      <w:r>
        <w:t xml:space="preserve">  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12D6A661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0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5B58BA">
        <w:t>July 31</w:t>
      </w:r>
      <w:r w:rsidR="008F1E81" w:rsidRPr="003940B4">
        <w:t>, 20</w:t>
      </w:r>
      <w:r w:rsidR="00977F57">
        <w:t>20</w:t>
      </w:r>
      <w:r w:rsidRPr="003940B4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AE7B" w14:textId="77777777" w:rsidR="00B70CB2" w:rsidRDefault="00B70CB2">
      <w:r>
        <w:separator/>
      </w:r>
    </w:p>
  </w:endnote>
  <w:endnote w:type="continuationSeparator" w:id="0">
    <w:p w14:paraId="43512DF6" w14:textId="77777777" w:rsidR="00B70CB2" w:rsidRDefault="00B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17AF62D6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800DB2">
      <w:t>.</w:t>
    </w:r>
    <w:r>
      <w:t xml:space="preserve"> </w:t>
    </w:r>
    <w:r w:rsidR="003F0CD4">
      <w:t>R2000</w:t>
    </w:r>
    <w:r w:rsidR="005B58BA">
      <w:t>9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55E2" w14:textId="77777777" w:rsidR="00B70CB2" w:rsidRDefault="00B70CB2">
      <w:r>
        <w:separator/>
      </w:r>
    </w:p>
  </w:footnote>
  <w:footnote w:type="continuationSeparator" w:id="0">
    <w:p w14:paraId="78EF4862" w14:textId="77777777" w:rsidR="00B70CB2" w:rsidRDefault="00B7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054FD"/>
    <w:rsid w:val="000149C0"/>
    <w:rsid w:val="00030B89"/>
    <w:rsid w:val="00031A6F"/>
    <w:rsid w:val="00045948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D7B94"/>
    <w:rsid w:val="000F4753"/>
    <w:rsid w:val="000F6046"/>
    <w:rsid w:val="00121863"/>
    <w:rsid w:val="0012342E"/>
    <w:rsid w:val="00125CB2"/>
    <w:rsid w:val="001366E9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65841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792D"/>
    <w:rsid w:val="003F0CD4"/>
    <w:rsid w:val="00402A16"/>
    <w:rsid w:val="004174DB"/>
    <w:rsid w:val="00443059"/>
    <w:rsid w:val="0046140B"/>
    <w:rsid w:val="00476351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B58BA"/>
    <w:rsid w:val="005D21D0"/>
    <w:rsid w:val="005D46D5"/>
    <w:rsid w:val="005E4782"/>
    <w:rsid w:val="005E7B45"/>
    <w:rsid w:val="005F1A19"/>
    <w:rsid w:val="006017A0"/>
    <w:rsid w:val="00633A3E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87B6A"/>
    <w:rsid w:val="00793F1E"/>
    <w:rsid w:val="007A7289"/>
    <w:rsid w:val="007B4490"/>
    <w:rsid w:val="007D0EC1"/>
    <w:rsid w:val="007D1ED2"/>
    <w:rsid w:val="007D3AB8"/>
    <w:rsid w:val="007E6AB4"/>
    <w:rsid w:val="007F3426"/>
    <w:rsid w:val="007F66C4"/>
    <w:rsid w:val="007F77CA"/>
    <w:rsid w:val="00800DB2"/>
    <w:rsid w:val="0080430E"/>
    <w:rsid w:val="00804884"/>
    <w:rsid w:val="00806A91"/>
    <w:rsid w:val="008130E3"/>
    <w:rsid w:val="00827765"/>
    <w:rsid w:val="0083048E"/>
    <w:rsid w:val="00835241"/>
    <w:rsid w:val="00837AAC"/>
    <w:rsid w:val="00841285"/>
    <w:rsid w:val="008471B1"/>
    <w:rsid w:val="00875128"/>
    <w:rsid w:val="0088371F"/>
    <w:rsid w:val="0089684C"/>
    <w:rsid w:val="008A16A2"/>
    <w:rsid w:val="008D1F28"/>
    <w:rsid w:val="008D4080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708C0"/>
    <w:rsid w:val="00977F57"/>
    <w:rsid w:val="00983C24"/>
    <w:rsid w:val="00995B0C"/>
    <w:rsid w:val="00995FA2"/>
    <w:rsid w:val="009B2BDD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6D42"/>
    <w:rsid w:val="00A277CC"/>
    <w:rsid w:val="00A339C3"/>
    <w:rsid w:val="00A4186A"/>
    <w:rsid w:val="00A431F3"/>
    <w:rsid w:val="00A454A5"/>
    <w:rsid w:val="00A636B2"/>
    <w:rsid w:val="00A80763"/>
    <w:rsid w:val="00A81645"/>
    <w:rsid w:val="00A865C6"/>
    <w:rsid w:val="00A909CB"/>
    <w:rsid w:val="00AC214A"/>
    <w:rsid w:val="00B0439C"/>
    <w:rsid w:val="00B043E2"/>
    <w:rsid w:val="00B1301B"/>
    <w:rsid w:val="00B17042"/>
    <w:rsid w:val="00B50B11"/>
    <w:rsid w:val="00B53443"/>
    <w:rsid w:val="00B70CB2"/>
    <w:rsid w:val="00BA0DBD"/>
    <w:rsid w:val="00BA33AB"/>
    <w:rsid w:val="00BC5AD8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779E"/>
    <w:rsid w:val="00CD06A8"/>
    <w:rsid w:val="00CE04B7"/>
    <w:rsid w:val="00D004A1"/>
    <w:rsid w:val="00D22384"/>
    <w:rsid w:val="00D225AB"/>
    <w:rsid w:val="00D43DCF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CD"/>
    <w:rsid w:val="00DC4092"/>
    <w:rsid w:val="00DC5123"/>
    <w:rsid w:val="00DD47D7"/>
    <w:rsid w:val="00DE6D15"/>
    <w:rsid w:val="00DF25A7"/>
    <w:rsid w:val="00DF57FB"/>
    <w:rsid w:val="00E02D9B"/>
    <w:rsid w:val="00E3538D"/>
    <w:rsid w:val="00E53D66"/>
    <w:rsid w:val="00E62E2B"/>
    <w:rsid w:val="00E64A8C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r2000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tri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_Gracey@kindermorg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5E43-C3C5-4B54-B237-BF84BE1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1646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2020-07-17T14:36:00Z</dcterms:created>
  <dcterms:modified xsi:type="dcterms:W3CDTF">2020-07-17T14:36:00Z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