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3DE61" w14:textId="77777777" w:rsidR="00C44C62" w:rsidRPr="000E5855" w:rsidRDefault="001A2171" w:rsidP="00D62DE0">
      <w:pPr>
        <w:jc w:val="right"/>
        <w:rPr>
          <w:b/>
          <w:bCs/>
        </w:rPr>
      </w:pPr>
      <w:r>
        <w:rPr>
          <w:b/>
          <w:bCs/>
        </w:rPr>
        <w:t xml:space="preserve"> </w:t>
      </w:r>
      <w:r w:rsidR="00C44C62" w:rsidRPr="000E5855">
        <w:rPr>
          <w:b/>
          <w:bCs/>
        </w:rPr>
        <w:t>via posting</w:t>
      </w:r>
    </w:p>
    <w:p w14:paraId="2C36F6DF" w14:textId="77777777" w:rsidR="00C44C62" w:rsidRPr="000E5855" w:rsidRDefault="00C44C62" w:rsidP="00D62DE0">
      <w:pPr>
        <w:spacing w:before="120"/>
        <w:ind w:left="1440" w:hanging="1440"/>
      </w:pPr>
      <w:r w:rsidRPr="000E5855">
        <w:rPr>
          <w:b/>
          <w:bCs/>
        </w:rPr>
        <w:t>TO:</w:t>
      </w:r>
      <w:r w:rsidRPr="000E5855">
        <w:rPr>
          <w:b/>
          <w:bCs/>
        </w:rPr>
        <w:tab/>
      </w:r>
      <w:r w:rsidRPr="000E5855">
        <w:t xml:space="preserve">Interested </w:t>
      </w:r>
      <w:r>
        <w:t xml:space="preserve">Industry </w:t>
      </w:r>
      <w:r w:rsidRPr="000E5855">
        <w:t>Parties</w:t>
      </w:r>
    </w:p>
    <w:p w14:paraId="53A9955D" w14:textId="77777777" w:rsidR="00C44C62" w:rsidRPr="000E5855" w:rsidRDefault="00C44C62" w:rsidP="00844ACF">
      <w:pPr>
        <w:spacing w:before="120" w:after="120"/>
        <w:ind w:left="1440" w:hanging="1440"/>
      </w:pPr>
      <w:r w:rsidRPr="000E5855">
        <w:rPr>
          <w:b/>
          <w:bCs/>
        </w:rPr>
        <w:t xml:space="preserve">FROM: </w:t>
      </w:r>
      <w:r w:rsidRPr="000E5855">
        <w:rPr>
          <w:b/>
          <w:bCs/>
        </w:rPr>
        <w:tab/>
      </w:r>
      <w:r w:rsidR="00230ECA">
        <w:t xml:space="preserve">Caroline Trum, NAESB </w:t>
      </w:r>
      <w:r w:rsidR="0048482C">
        <w:t>Deputy Director</w:t>
      </w:r>
    </w:p>
    <w:p w14:paraId="2BD3EE26" w14:textId="181F9A6B" w:rsidR="00C44C62" w:rsidRPr="000E5855" w:rsidRDefault="00C44C62" w:rsidP="00D62DE0">
      <w:pPr>
        <w:ind w:left="1440" w:hanging="1440"/>
      </w:pPr>
      <w:r w:rsidRPr="000E5855">
        <w:rPr>
          <w:b/>
          <w:bCs/>
        </w:rPr>
        <w:t>RE:</w:t>
      </w:r>
      <w:r w:rsidRPr="000E5855">
        <w:rPr>
          <w:b/>
          <w:bCs/>
        </w:rPr>
        <w:tab/>
      </w:r>
      <w:r w:rsidR="0026667A">
        <w:t>Final</w:t>
      </w:r>
      <w:r w:rsidR="00230ECA">
        <w:t xml:space="preserve"> Minutes from </w:t>
      </w:r>
      <w:r w:rsidR="003D1045">
        <w:t>November 1</w:t>
      </w:r>
      <w:r w:rsidR="009523BB">
        <w:t>0</w:t>
      </w:r>
      <w:r w:rsidR="000B0FB1">
        <w:t>, 2021</w:t>
      </w:r>
      <w:r w:rsidR="00230ECA">
        <w:t xml:space="preserve"> WEQ BPS </w:t>
      </w:r>
      <w:r w:rsidR="00A856C9">
        <w:t>Meeti</w:t>
      </w:r>
      <w:r w:rsidR="00230ECA">
        <w:t>ng</w:t>
      </w:r>
    </w:p>
    <w:p w14:paraId="7C63E7B7" w14:textId="23051040" w:rsidR="00C44C62" w:rsidRPr="000E5855" w:rsidRDefault="00C44C62" w:rsidP="00D62DE0">
      <w:pPr>
        <w:pBdr>
          <w:bottom w:val="single" w:sz="12" w:space="1" w:color="auto"/>
        </w:pBdr>
        <w:spacing w:before="120" w:after="120"/>
      </w:pPr>
      <w:r w:rsidRPr="000E5855">
        <w:rPr>
          <w:b/>
          <w:bCs/>
        </w:rPr>
        <w:t>DATE:</w:t>
      </w:r>
      <w:r w:rsidRPr="000E5855">
        <w:tab/>
      </w:r>
      <w:r w:rsidRPr="000E5855">
        <w:tab/>
      </w:r>
      <w:r w:rsidR="003D1045">
        <w:t xml:space="preserve">November </w:t>
      </w:r>
      <w:r w:rsidR="009523BB">
        <w:t>22</w:t>
      </w:r>
      <w:r w:rsidR="000B0FB1">
        <w:t>, 2021</w:t>
      </w:r>
    </w:p>
    <w:p w14:paraId="1FBD555D" w14:textId="77777777" w:rsidR="00C44C62" w:rsidRDefault="00C44C62" w:rsidP="00EA2474">
      <w:pPr>
        <w:widowControl w:val="0"/>
        <w:jc w:val="center"/>
        <w:rPr>
          <w:b/>
          <w:bCs/>
        </w:rPr>
      </w:pPr>
      <w:r>
        <w:rPr>
          <w:b/>
          <w:bCs/>
        </w:rPr>
        <w:t>WHOLESALE ELECTRIC QUADRANT</w:t>
      </w:r>
    </w:p>
    <w:p w14:paraId="3D808A41" w14:textId="77777777" w:rsidR="00C44C62" w:rsidRPr="000E5855" w:rsidRDefault="00C44C62" w:rsidP="00EA2474">
      <w:pPr>
        <w:widowControl w:val="0"/>
        <w:jc w:val="center"/>
        <w:rPr>
          <w:b/>
          <w:bCs/>
        </w:rPr>
      </w:pPr>
      <w:r>
        <w:rPr>
          <w:b/>
          <w:bCs/>
        </w:rPr>
        <w:t xml:space="preserve">Business Practices Subcommittee Meeting </w:t>
      </w:r>
    </w:p>
    <w:p w14:paraId="0744C5AB" w14:textId="77777777" w:rsidR="00C44C62" w:rsidRPr="00A51F65" w:rsidRDefault="006403FE" w:rsidP="00EA2474">
      <w:pPr>
        <w:widowControl w:val="0"/>
        <w:jc w:val="center"/>
        <w:outlineLvl w:val="2"/>
        <w:rPr>
          <w:b/>
          <w:bCs/>
        </w:rPr>
      </w:pPr>
      <w:r>
        <w:rPr>
          <w:b/>
          <w:bCs/>
        </w:rPr>
        <w:t>Conference Call</w:t>
      </w:r>
    </w:p>
    <w:p w14:paraId="20163922" w14:textId="61DFCA2C" w:rsidR="00C44C62" w:rsidRDefault="003D1045" w:rsidP="0063021A">
      <w:pPr>
        <w:widowControl w:val="0"/>
        <w:jc w:val="center"/>
        <w:outlineLvl w:val="2"/>
        <w:rPr>
          <w:b/>
          <w:bCs/>
        </w:rPr>
      </w:pPr>
      <w:r>
        <w:rPr>
          <w:b/>
          <w:bCs/>
        </w:rPr>
        <w:t>November 1</w:t>
      </w:r>
      <w:r w:rsidR="009755C0">
        <w:rPr>
          <w:b/>
          <w:bCs/>
        </w:rPr>
        <w:t>0</w:t>
      </w:r>
      <w:r w:rsidR="000B0FB1">
        <w:rPr>
          <w:b/>
          <w:bCs/>
        </w:rPr>
        <w:t>, 2021</w:t>
      </w:r>
      <w:r w:rsidR="00B70957">
        <w:rPr>
          <w:b/>
          <w:bCs/>
        </w:rPr>
        <w:t xml:space="preserve"> – </w:t>
      </w:r>
      <w:r w:rsidR="00264194">
        <w:rPr>
          <w:b/>
          <w:bCs/>
        </w:rPr>
        <w:t>9</w:t>
      </w:r>
      <w:r w:rsidR="00F250F8">
        <w:rPr>
          <w:b/>
          <w:bCs/>
        </w:rPr>
        <w:t>:</w:t>
      </w:r>
      <w:r w:rsidR="00437FB7">
        <w:rPr>
          <w:b/>
          <w:bCs/>
        </w:rPr>
        <w:t>0</w:t>
      </w:r>
      <w:r w:rsidR="00F250F8">
        <w:rPr>
          <w:b/>
          <w:bCs/>
        </w:rPr>
        <w:t xml:space="preserve">0 </w:t>
      </w:r>
      <w:r w:rsidR="00264194">
        <w:rPr>
          <w:b/>
          <w:bCs/>
        </w:rPr>
        <w:t>A</w:t>
      </w:r>
      <w:r w:rsidR="00F250F8">
        <w:rPr>
          <w:b/>
          <w:bCs/>
        </w:rPr>
        <w:t>M</w:t>
      </w:r>
      <w:r w:rsidR="00B70957">
        <w:rPr>
          <w:b/>
          <w:bCs/>
        </w:rPr>
        <w:t xml:space="preserve"> to </w:t>
      </w:r>
      <w:r w:rsidR="00264194">
        <w:rPr>
          <w:b/>
          <w:bCs/>
        </w:rPr>
        <w:t>12</w:t>
      </w:r>
      <w:r w:rsidR="00F250F8">
        <w:rPr>
          <w:b/>
          <w:bCs/>
        </w:rPr>
        <w:t>:</w:t>
      </w:r>
      <w:r w:rsidR="00345320">
        <w:rPr>
          <w:b/>
          <w:bCs/>
        </w:rPr>
        <w:t>0</w:t>
      </w:r>
      <w:r w:rsidR="00F250F8">
        <w:rPr>
          <w:b/>
          <w:bCs/>
        </w:rPr>
        <w:t xml:space="preserve">0 </w:t>
      </w:r>
      <w:r w:rsidR="00437FB7">
        <w:rPr>
          <w:b/>
          <w:bCs/>
        </w:rPr>
        <w:t>P</w:t>
      </w:r>
      <w:r w:rsidR="00F250F8">
        <w:rPr>
          <w:b/>
          <w:bCs/>
        </w:rPr>
        <w:t>M</w:t>
      </w:r>
      <w:r w:rsidR="006403FE">
        <w:rPr>
          <w:b/>
          <w:bCs/>
        </w:rPr>
        <w:t xml:space="preserve"> Central</w:t>
      </w:r>
    </w:p>
    <w:p w14:paraId="0F9A8BEC" w14:textId="77777777" w:rsidR="00C44C62" w:rsidRPr="00EE257D" w:rsidRDefault="00C44C62" w:rsidP="00EA2474">
      <w:pPr>
        <w:widowControl w:val="0"/>
        <w:jc w:val="center"/>
        <w:outlineLvl w:val="2"/>
      </w:pPr>
    </w:p>
    <w:p w14:paraId="36F6838C" w14:textId="445DF378" w:rsidR="00C44C62" w:rsidRPr="00EE257D" w:rsidRDefault="0026667A" w:rsidP="00EA2474">
      <w:pPr>
        <w:widowControl w:val="0"/>
        <w:spacing w:after="120"/>
        <w:jc w:val="center"/>
      </w:pPr>
      <w:r>
        <w:rPr>
          <w:b/>
          <w:bCs/>
          <w:u w:val="single"/>
        </w:rPr>
        <w:t>FINAL</w:t>
      </w:r>
      <w:r w:rsidR="00416843">
        <w:rPr>
          <w:b/>
          <w:bCs/>
          <w:u w:val="single"/>
        </w:rPr>
        <w:t xml:space="preserve"> </w:t>
      </w:r>
      <w:r w:rsidR="00C44C62">
        <w:rPr>
          <w:b/>
          <w:bCs/>
          <w:u w:val="single"/>
        </w:rPr>
        <w:t>MINUTES</w:t>
      </w:r>
    </w:p>
    <w:p w14:paraId="2A216F26" w14:textId="77777777" w:rsidR="00C44C62" w:rsidRPr="00EF45DE" w:rsidRDefault="00C44C62" w:rsidP="00DC0DBE">
      <w:pPr>
        <w:numPr>
          <w:ilvl w:val="0"/>
          <w:numId w:val="11"/>
        </w:numPr>
        <w:tabs>
          <w:tab w:val="left" w:pos="1440"/>
        </w:tabs>
        <w:spacing w:after="120"/>
        <w:ind w:left="0" w:firstLine="0"/>
        <w:jc w:val="both"/>
        <w:rPr>
          <w:b/>
          <w:bCs/>
        </w:rPr>
      </w:pPr>
      <w:r w:rsidRPr="00EF45DE">
        <w:rPr>
          <w:b/>
          <w:bCs/>
        </w:rPr>
        <w:t>Welcome</w:t>
      </w:r>
    </w:p>
    <w:p w14:paraId="5FB1BDC0" w14:textId="4C8866BE" w:rsidR="00A65292" w:rsidRDefault="00790D69" w:rsidP="008F22D4">
      <w:pPr>
        <w:spacing w:after="120"/>
        <w:jc w:val="both"/>
      </w:pPr>
      <w:r>
        <w:t>Mr. Phillips</w:t>
      </w:r>
      <w:r w:rsidR="00BC409E">
        <w:t xml:space="preserve"> </w:t>
      </w:r>
      <w:r w:rsidR="00C44C62" w:rsidRPr="005443F7">
        <w:t xml:space="preserve">welcomed </w:t>
      </w:r>
      <w:r w:rsidR="00DA493E">
        <w:t xml:space="preserve">the </w:t>
      </w:r>
      <w:r w:rsidR="00C44C62" w:rsidRPr="005443F7">
        <w:t xml:space="preserve">participants to the meeting. </w:t>
      </w:r>
      <w:r w:rsidR="002D6B08">
        <w:t xml:space="preserve">Ms. </w:t>
      </w:r>
      <w:r w:rsidR="002D2E6E">
        <w:t>Trum provided the antitrust and meeting policies reminder</w:t>
      </w:r>
      <w:r w:rsidR="00C44C62" w:rsidRPr="005443F7">
        <w:t>.</w:t>
      </w:r>
      <w:r w:rsidR="00AB6EB6">
        <w:t xml:space="preserve">  </w:t>
      </w:r>
      <w:r w:rsidR="00F04232">
        <w:t>The participants introduced themselves</w:t>
      </w:r>
      <w:r w:rsidR="007C241C">
        <w:t xml:space="preserve">.  </w:t>
      </w:r>
      <w:r w:rsidR="00F04232">
        <w:t xml:space="preserve">Mr. </w:t>
      </w:r>
      <w:r>
        <w:t xml:space="preserve">Phillips </w:t>
      </w:r>
      <w:r w:rsidR="00515FAB">
        <w:t>reviewed the agenda</w:t>
      </w:r>
      <w:r w:rsidR="00340AF3">
        <w:t xml:space="preserve">.  </w:t>
      </w:r>
      <w:r w:rsidR="001F036C">
        <w:t xml:space="preserve">The agenda was adopted </w:t>
      </w:r>
      <w:r w:rsidR="003D1045">
        <w:t>on a motion by Mr. Schmitt, seconded by Mr. Pearson.</w:t>
      </w:r>
    </w:p>
    <w:p w14:paraId="4515604A" w14:textId="0DCFA6BC" w:rsidR="00345320" w:rsidRDefault="00345320" w:rsidP="008F22D4">
      <w:pPr>
        <w:spacing w:after="120"/>
        <w:jc w:val="both"/>
      </w:pPr>
      <w:r>
        <w:t xml:space="preserve">The participants reviewed the draft minutes from the </w:t>
      </w:r>
      <w:r w:rsidR="003D1045">
        <w:t>October 19</w:t>
      </w:r>
      <w:r w:rsidR="00264194">
        <w:t>,</w:t>
      </w:r>
      <w:r>
        <w:t xml:space="preserve"> 2021 meeting.  </w:t>
      </w:r>
      <w:r w:rsidR="00790D69">
        <w:t>No changes were offered.</w:t>
      </w:r>
      <w:r w:rsidR="00DD782E">
        <w:t xml:space="preserve">  </w:t>
      </w:r>
      <w:r w:rsidR="001F036C">
        <w:t xml:space="preserve">Mr. </w:t>
      </w:r>
      <w:r w:rsidR="003D1045">
        <w:t>Rahimi</w:t>
      </w:r>
      <w:r w:rsidR="00BC34A9">
        <w:t xml:space="preserve"> </w:t>
      </w:r>
      <w:r>
        <w:t xml:space="preserve">moved, seconded by </w:t>
      </w:r>
      <w:r w:rsidR="007005B5">
        <w:t>Mr.</w:t>
      </w:r>
      <w:r w:rsidR="00BC34A9">
        <w:t xml:space="preserve"> </w:t>
      </w:r>
      <w:r w:rsidR="003D1045">
        <w:t>Schmitt</w:t>
      </w:r>
      <w:r w:rsidR="007A479C">
        <w:t>,</w:t>
      </w:r>
      <w:r>
        <w:t xml:space="preserve"> to adopt </w:t>
      </w:r>
      <w:r w:rsidR="007A479C">
        <w:t>both sets of</w:t>
      </w:r>
      <w:r>
        <w:t xml:space="preserve"> </w:t>
      </w:r>
      <w:r w:rsidR="00FB2843">
        <w:t xml:space="preserve">draft minutes as final.  The motion passed a simple majority vote without opposition.  The final meeting minutes </w:t>
      </w:r>
      <w:r w:rsidR="007A479C">
        <w:t xml:space="preserve">from the meeting </w:t>
      </w:r>
      <w:r w:rsidR="00FB2843">
        <w:t>are available at the following link:</w:t>
      </w:r>
      <w:r w:rsidR="00C5381A">
        <w:t xml:space="preserve"> </w:t>
      </w:r>
      <w:hyperlink r:id="rId8" w:history="1">
        <w:r w:rsidR="009523BB" w:rsidRPr="002717A0">
          <w:rPr>
            <w:rStyle w:val="Hyperlink"/>
          </w:rPr>
          <w:t>https://naesb.org//pdf4/weq_bps101921fm.docx</w:t>
        </w:r>
      </w:hyperlink>
      <w:r w:rsidR="009523BB">
        <w:t xml:space="preserve"> </w:t>
      </w:r>
    </w:p>
    <w:p w14:paraId="51910666" w14:textId="79A71641" w:rsidR="0085377F" w:rsidRDefault="0085377F" w:rsidP="004B32C5">
      <w:pPr>
        <w:widowControl w:val="0"/>
        <w:numPr>
          <w:ilvl w:val="0"/>
          <w:numId w:val="11"/>
        </w:numPr>
        <w:tabs>
          <w:tab w:val="left" w:pos="1440"/>
        </w:tabs>
        <w:spacing w:before="120" w:after="120"/>
        <w:jc w:val="both"/>
        <w:rPr>
          <w:b/>
          <w:bCs/>
        </w:rPr>
      </w:pPr>
      <w:r>
        <w:rPr>
          <w:b/>
          <w:bCs/>
        </w:rPr>
        <w:t>Continue to Discuss 2021 WEQ Annual Plan Item 7 – Develop and/or modify standards for information and reporting requirements to support battery storage/energy storage and, more broadly, distributed energy resources in front and behind the meter</w:t>
      </w:r>
    </w:p>
    <w:p w14:paraId="395BBF27" w14:textId="15935677" w:rsidR="007A479C" w:rsidRDefault="007E477E" w:rsidP="004B32C5">
      <w:pPr>
        <w:widowControl w:val="0"/>
        <w:tabs>
          <w:tab w:val="left" w:pos="1440"/>
        </w:tabs>
        <w:spacing w:before="120" w:after="120"/>
        <w:jc w:val="both"/>
      </w:pPr>
      <w:r>
        <w:t>Mr. Phillips stated that</w:t>
      </w:r>
      <w:r w:rsidR="003D1045">
        <w:t xml:space="preserve"> in response to the request for informal comments on the </w:t>
      </w:r>
      <w:r w:rsidR="00F24C22">
        <w:t xml:space="preserve">Distributed Energy Resource Aggregation Registration Use Case, informal comments had been submitted by ISO-New England, </w:t>
      </w:r>
      <w:proofErr w:type="spellStart"/>
      <w:r w:rsidR="00F24C22">
        <w:t>Voltus</w:t>
      </w:r>
      <w:proofErr w:type="spellEnd"/>
      <w:r w:rsidR="00F24C22">
        <w:t>, and Southwest Power Pool (SPP).</w:t>
      </w:r>
    </w:p>
    <w:p w14:paraId="2AFBAA1B" w14:textId="13A23EDF" w:rsidR="007C390A" w:rsidRDefault="007C390A" w:rsidP="004B32C5">
      <w:pPr>
        <w:widowControl w:val="0"/>
        <w:tabs>
          <w:tab w:val="left" w:pos="1440"/>
        </w:tabs>
        <w:spacing w:before="120" w:after="120"/>
        <w:jc w:val="both"/>
      </w:pPr>
      <w:r>
        <w:t xml:space="preserve">Mr. Pearson </w:t>
      </w:r>
      <w:r w:rsidR="00F24C22">
        <w:t xml:space="preserve">reviewed the </w:t>
      </w:r>
      <w:hyperlink r:id="rId9" w:history="1">
        <w:r w:rsidR="00F24C22" w:rsidRPr="00F24C22">
          <w:rPr>
            <w:rStyle w:val="Hyperlink"/>
          </w:rPr>
          <w:t>informal comments</w:t>
        </w:r>
      </w:hyperlink>
      <w:r w:rsidR="00F24C22">
        <w:t xml:space="preserve"> submitted by ISO-New England.  He stated that ISO-New England had reviewed the data elements identified in the use case</w:t>
      </w:r>
      <w:r w:rsidR="00F35919">
        <w:t xml:space="preserve"> and compared them to the information ISO-New England is proposing to collect.  Mr. Pearson explained that </w:t>
      </w:r>
      <w:r w:rsidR="00797FE6">
        <w:t xml:space="preserve">while some of the data ISO-New England is proposing to collect as part of initial resource registration are contained in the use case, other data elements would only be needed further in the process.  He stated that ISO-New England sees value in retaining a broad list of data elements, as there could be other entities that </w:t>
      </w:r>
      <w:r w:rsidR="00594B6C">
        <w:t>use</w:t>
      </w:r>
      <w:r w:rsidR="00797FE6">
        <w:t xml:space="preserve"> such information but noted that any standards should include language </w:t>
      </w:r>
      <w:r w:rsidR="00594B6C">
        <w:t>to indicate that differing information could be required by the governing documents of an entity.  Mr. Phillips asked if there were any specific pieces of information not included in the use case that should be</w:t>
      </w:r>
      <w:r w:rsidR="000358A6">
        <w:t xml:space="preserve"> considered.</w:t>
      </w:r>
      <w:r w:rsidR="00594B6C">
        <w:t xml:space="preserve">  Mr. Pearson responded that </w:t>
      </w:r>
      <w:r w:rsidR="000358A6">
        <w:t>the data elements included in use case appear to be sufficient but noted that the informal comments include links to ISO-New England’s tariff filings that identify the data ISO-New England is proposing to collect.</w:t>
      </w:r>
    </w:p>
    <w:p w14:paraId="5252A3E3" w14:textId="2816C08D" w:rsidR="000358A6" w:rsidRDefault="000358A6" w:rsidP="004B32C5">
      <w:pPr>
        <w:widowControl w:val="0"/>
        <w:tabs>
          <w:tab w:val="left" w:pos="1440"/>
        </w:tabs>
        <w:spacing w:before="120" w:after="120"/>
        <w:jc w:val="both"/>
      </w:pPr>
      <w:r>
        <w:t xml:space="preserve">Mr. Phillips stated that the second set of </w:t>
      </w:r>
      <w:hyperlink r:id="rId10" w:history="1">
        <w:r w:rsidRPr="00622270">
          <w:rPr>
            <w:rStyle w:val="Hyperlink"/>
          </w:rPr>
          <w:t>informal comments</w:t>
        </w:r>
      </w:hyperlink>
      <w:r>
        <w:t xml:space="preserve"> were submitted by </w:t>
      </w:r>
      <w:proofErr w:type="spellStart"/>
      <w:r>
        <w:t>Voltus</w:t>
      </w:r>
      <w:proofErr w:type="spellEnd"/>
      <w:r w:rsidR="00A76F20">
        <w:t xml:space="preserve"> but noted that a representative from </w:t>
      </w:r>
      <w:proofErr w:type="spellStart"/>
      <w:r w:rsidR="00A76F20">
        <w:t>Voltus</w:t>
      </w:r>
      <w:proofErr w:type="spellEnd"/>
      <w:r w:rsidR="00A76F20">
        <w:t xml:space="preserve"> was not present to review the comments.  The participants began by reviewing the written comments provided by </w:t>
      </w:r>
      <w:proofErr w:type="spellStart"/>
      <w:r w:rsidR="00A76F20">
        <w:t>Voltus</w:t>
      </w:r>
      <w:proofErr w:type="spellEnd"/>
      <w:r w:rsidR="00A76F20">
        <w:t xml:space="preserve">.  Mr. Phillips noted that the comments </w:t>
      </w:r>
      <w:r w:rsidR="00C228D3">
        <w:t>do not accurately characterize the NAESB process.  He stated that NAESB follows ANSI requirements for open standards development</w:t>
      </w:r>
      <w:r w:rsidR="003104DC">
        <w:t xml:space="preserve"> and that any interested party</w:t>
      </w:r>
      <w:r w:rsidR="00622270">
        <w:t xml:space="preserve"> </w:t>
      </w:r>
      <w:r w:rsidR="003104DC">
        <w:t>can participate in standards development</w:t>
      </w:r>
      <w:r w:rsidR="00B63CCA">
        <w:t>, including by submitting comments</w:t>
      </w:r>
      <w:r w:rsidR="003104DC">
        <w:t xml:space="preserve">.  Ms. Trum stated that the NAESB Board of Directors has established a </w:t>
      </w:r>
      <w:r w:rsidR="002B039A">
        <w:t xml:space="preserve">nominal, </w:t>
      </w:r>
      <w:r w:rsidR="003104DC">
        <w:t>non-member meeting participation fee</w:t>
      </w:r>
      <w:r w:rsidR="002B039A">
        <w:t xml:space="preserve"> intended to cover costs.</w:t>
      </w:r>
      <w:r w:rsidR="00622270">
        <w:t xml:space="preserve">  She indicated that as Mr. Phillips stated, NAESB welcomes participation from all parties, regardless of membership status in the organization.</w:t>
      </w:r>
    </w:p>
    <w:p w14:paraId="38DE4CC7" w14:textId="7F16EC51" w:rsidR="00F272E1" w:rsidRDefault="00B63CCA" w:rsidP="004B32C5">
      <w:pPr>
        <w:widowControl w:val="0"/>
        <w:tabs>
          <w:tab w:val="left" w:pos="1440"/>
        </w:tabs>
        <w:spacing w:before="120" w:after="120"/>
        <w:jc w:val="both"/>
      </w:pPr>
      <w:r>
        <w:lastRenderedPageBreak/>
        <w:t xml:space="preserve">The participants reviewed the </w:t>
      </w:r>
      <w:hyperlink r:id="rId11" w:history="1">
        <w:r w:rsidRPr="00622270">
          <w:rPr>
            <w:rStyle w:val="Hyperlink"/>
          </w:rPr>
          <w:t>feedback</w:t>
        </w:r>
      </w:hyperlink>
      <w:r>
        <w:t xml:space="preserve"> provided by </w:t>
      </w:r>
      <w:proofErr w:type="spellStart"/>
      <w:r>
        <w:t>Voltus</w:t>
      </w:r>
      <w:proofErr w:type="spellEnd"/>
      <w:r>
        <w:t xml:space="preserve"> regarding the proposed data elements included in the use case.  </w:t>
      </w:r>
      <w:r w:rsidR="00266452">
        <w:t xml:space="preserve">The participants agreed to provide written responses to the data element feedback provided by </w:t>
      </w:r>
      <w:proofErr w:type="spellStart"/>
      <w:r w:rsidR="00266452">
        <w:t>Voltus</w:t>
      </w:r>
      <w:proofErr w:type="spellEnd"/>
      <w:r w:rsidR="00266452">
        <w:t xml:space="preserve"> as there was not a representative participating in the meeting.  </w:t>
      </w:r>
      <w:r w:rsidR="003A79F4">
        <w:t>It was</w:t>
      </w:r>
      <w:r>
        <w:t xml:space="preserve"> noted that several of the comments provided by </w:t>
      </w:r>
      <w:proofErr w:type="spellStart"/>
      <w:r>
        <w:t>Voltus</w:t>
      </w:r>
      <w:proofErr w:type="spellEnd"/>
      <w:r>
        <w:t xml:space="preserve"> address which entity is providing the information.</w:t>
      </w:r>
      <w:r w:rsidR="003A79F4">
        <w:t xml:space="preserve">  Mr. Phillips</w:t>
      </w:r>
      <w:r>
        <w:t xml:space="preserve"> stated that in developing th</w:t>
      </w:r>
      <w:r w:rsidR="003A79F4">
        <w:t>e use case, the participants agreed that the initial step would be to identify the potential data elements and that the identification of which party was providing the information would be done as part of drafting of standards.</w:t>
      </w:r>
      <w:r w:rsidR="00266452">
        <w:t xml:space="preserve">  </w:t>
      </w:r>
      <w:r w:rsidR="00236DEC">
        <w:t xml:space="preserve">He indicated that feedback provided by </w:t>
      </w:r>
      <w:proofErr w:type="spellStart"/>
      <w:r w:rsidR="00236DEC">
        <w:t>Voltus</w:t>
      </w:r>
      <w:proofErr w:type="spellEnd"/>
      <w:r w:rsidR="00236DEC">
        <w:t xml:space="preserve"> on which data elements could not be provided by an aggregator or asset owner will be considered by the subcommittee as draft standards are developed.</w:t>
      </w:r>
    </w:p>
    <w:p w14:paraId="3C61436A" w14:textId="73337B68" w:rsidR="00EC2511" w:rsidRDefault="004C249E" w:rsidP="004B32C5">
      <w:pPr>
        <w:widowControl w:val="0"/>
        <w:tabs>
          <w:tab w:val="left" w:pos="1440"/>
        </w:tabs>
        <w:spacing w:before="120" w:after="120"/>
        <w:jc w:val="both"/>
      </w:pPr>
      <w:r>
        <w:t xml:space="preserve">It was noted that there were several data elements included in the use case which </w:t>
      </w:r>
      <w:proofErr w:type="spellStart"/>
      <w:r>
        <w:t>Voltus</w:t>
      </w:r>
      <w:proofErr w:type="spellEnd"/>
      <w:r>
        <w:t xml:space="preserve"> indicated was likely </w:t>
      </w:r>
      <w:r w:rsidR="009F4EB8">
        <w:t>unneeded or too granular in detail, such as the asset owner of all resources comprising an aggregation</w:t>
      </w:r>
      <w:r w:rsidR="00236DEC">
        <w:t xml:space="preserve">.  </w:t>
      </w:r>
      <w:r w:rsidR="006A49F5">
        <w:t xml:space="preserve">The participants agreed to take these comments into consideration in determining which data elements should be included as part of potential standards.  </w:t>
      </w:r>
      <w:r w:rsidR="00EC2511">
        <w:t xml:space="preserve">Mr. Phillips noted that some of the </w:t>
      </w:r>
      <w:r w:rsidR="00596ADD">
        <w:t>data elements</w:t>
      </w:r>
      <w:r w:rsidR="00EC2511">
        <w:t xml:space="preserve"> identified in the use case could </w:t>
      </w:r>
      <w:r w:rsidR="00596ADD">
        <w:t xml:space="preserve">cover information that is needed not as part of the initial registration process but as part of subsequent actions to fully complete the registration process.  He explained that for an aggregation registering with SPP, the aggregator will likely </w:t>
      </w:r>
      <w:r w:rsidR="00FC62E9">
        <w:t xml:space="preserve">not </w:t>
      </w:r>
      <w:r w:rsidR="00596ADD">
        <w:t xml:space="preserve">have to provide information regarding individual assets if those </w:t>
      </w:r>
      <w:r w:rsidR="00FC62E9">
        <w:t xml:space="preserve">individual distributed energy resource assets </w:t>
      </w:r>
      <w:r w:rsidR="00596ADD">
        <w:t>are already registered within SPP.</w:t>
      </w:r>
    </w:p>
    <w:p w14:paraId="288B1381" w14:textId="3D7E5234" w:rsidR="004C249E" w:rsidRDefault="006A49F5" w:rsidP="004B32C5">
      <w:pPr>
        <w:widowControl w:val="0"/>
        <w:tabs>
          <w:tab w:val="left" w:pos="1440"/>
        </w:tabs>
        <w:spacing w:before="120" w:after="120"/>
        <w:jc w:val="both"/>
      </w:pPr>
      <w:r>
        <w:t xml:space="preserve">The subcommittee’s response to the </w:t>
      </w:r>
      <w:proofErr w:type="spellStart"/>
      <w:r>
        <w:t>Voltus</w:t>
      </w:r>
      <w:proofErr w:type="spellEnd"/>
      <w:r>
        <w:t xml:space="preserve"> informal comments can be viewed at the following link:</w:t>
      </w:r>
      <w:r w:rsidR="009523BB">
        <w:t xml:space="preserve"> </w:t>
      </w:r>
      <w:hyperlink r:id="rId12" w:history="1">
        <w:r w:rsidR="009523BB" w:rsidRPr="002717A0">
          <w:rPr>
            <w:rStyle w:val="Hyperlink"/>
          </w:rPr>
          <w:t>https://naesb.org//pdf4/weq_bps111021a1.docx</w:t>
        </w:r>
      </w:hyperlink>
      <w:r w:rsidR="009523BB">
        <w:t xml:space="preserve"> </w:t>
      </w:r>
    </w:p>
    <w:p w14:paraId="26159A42" w14:textId="14F775B1" w:rsidR="006A49F5" w:rsidRDefault="006A49F5" w:rsidP="004B32C5">
      <w:pPr>
        <w:widowControl w:val="0"/>
        <w:tabs>
          <w:tab w:val="left" w:pos="1440"/>
        </w:tabs>
        <w:spacing w:before="120" w:after="120"/>
        <w:jc w:val="both"/>
      </w:pPr>
      <w:r>
        <w:t xml:space="preserve">Mr. Phillips reviewed the </w:t>
      </w:r>
      <w:hyperlink r:id="rId13" w:history="1">
        <w:r w:rsidRPr="009A267B">
          <w:rPr>
            <w:rStyle w:val="Hyperlink"/>
          </w:rPr>
          <w:t>informal comments</w:t>
        </w:r>
      </w:hyperlink>
      <w:r>
        <w:t xml:space="preserve"> submitted by SPP.  He </w:t>
      </w:r>
      <w:r w:rsidR="00BA3530">
        <w:t>stated that the comments are a spreadsheet that takes the data elements identified in the use case and adds a column to identify what information SPP is proposing to collect and what information is not applicable to SPP’s process.</w:t>
      </w:r>
      <w:r w:rsidR="00EC2511">
        <w:t xml:space="preserve">  Mr. Phillips noted that in reviewing the data elements to prepare the informal comments, it appeared that some data elements may be duplicative or redundant.</w:t>
      </w:r>
    </w:p>
    <w:p w14:paraId="5AFD7154" w14:textId="3169106C" w:rsidR="009662C1" w:rsidRDefault="00BA3530" w:rsidP="004B32C5">
      <w:pPr>
        <w:widowControl w:val="0"/>
        <w:tabs>
          <w:tab w:val="left" w:pos="1440"/>
        </w:tabs>
        <w:spacing w:before="120" w:after="120"/>
        <w:jc w:val="both"/>
      </w:pPr>
      <w:r>
        <w:t>Ms. Trum stated that NAESB staff had informed NERC staff of the WEQ BPS request for informal comments.  She stated that NERC staff</w:t>
      </w:r>
      <w:r w:rsidR="009662C1">
        <w:t>, to assist in the coordination of defined terms between NERC and NAESB,</w:t>
      </w:r>
      <w:r>
        <w:t xml:space="preserve"> had provided </w:t>
      </w:r>
      <w:r w:rsidR="009A267B">
        <w:t xml:space="preserve">a </w:t>
      </w:r>
      <w:hyperlink r:id="rId14" w:history="1">
        <w:r w:rsidR="009A267B" w:rsidRPr="009A267B">
          <w:rPr>
            <w:rStyle w:val="Hyperlink"/>
          </w:rPr>
          <w:t>document</w:t>
        </w:r>
      </w:hyperlink>
      <w:r w:rsidR="009A267B">
        <w:t xml:space="preserve"> created by the NERC SPIDERWG that identifies terms and working definitions related to distributed energy resources.</w:t>
      </w:r>
      <w:r w:rsidR="009662C1">
        <w:t xml:space="preserve">  Ms. </w:t>
      </w:r>
      <w:proofErr w:type="spellStart"/>
      <w:r w:rsidR="009662C1">
        <w:t>Berdahl</w:t>
      </w:r>
      <w:proofErr w:type="spellEnd"/>
      <w:r w:rsidR="009662C1">
        <w:t xml:space="preserve"> asked how the definitions attributed to NERC working groups or committees had been developed.  Ms. Trum stated that she would reach out to NERC staff </w:t>
      </w:r>
      <w:r w:rsidR="00EC2511">
        <w:t>regarding this question.</w:t>
      </w:r>
    </w:p>
    <w:p w14:paraId="4461318E" w14:textId="1B40A8D6" w:rsidR="00BA3530" w:rsidRDefault="009662C1" w:rsidP="004B32C5">
      <w:pPr>
        <w:widowControl w:val="0"/>
        <w:tabs>
          <w:tab w:val="left" w:pos="1440"/>
        </w:tabs>
        <w:spacing w:before="120" w:after="120"/>
        <w:jc w:val="both"/>
      </w:pPr>
      <w:r>
        <w:t xml:space="preserve">Mr. Phillips reminded the participants that the subcommittee had created a </w:t>
      </w:r>
      <w:hyperlink r:id="rId15" w:history="1">
        <w:r w:rsidRPr="009662C1">
          <w:rPr>
            <w:rStyle w:val="Hyperlink"/>
          </w:rPr>
          <w:t>work paper</w:t>
        </w:r>
      </w:hyperlink>
      <w:r>
        <w:t xml:space="preserve"> identifying potential standard terms and definitions earlier in the standards development process.</w:t>
      </w:r>
      <w:r w:rsidR="00506DB5">
        <w:t xml:space="preserve">  Mr. Wood stated that any defined terms created as part of the standards development process will not only need to take into account terms and definitions already in use within the industry but also existing terms and definitions within WEQ-000.</w:t>
      </w:r>
    </w:p>
    <w:p w14:paraId="4C54FC80" w14:textId="20CF72A7" w:rsidR="00E42AF5" w:rsidRDefault="00506DB5" w:rsidP="004B32C5">
      <w:pPr>
        <w:widowControl w:val="0"/>
        <w:tabs>
          <w:tab w:val="left" w:pos="1440"/>
        </w:tabs>
        <w:spacing w:before="120" w:after="120"/>
        <w:jc w:val="both"/>
      </w:pPr>
      <w:r>
        <w:t>Mr. Phillips volunteered to create a work paper that combines the feedback provided by the informal comments into a single document for the next meeting.</w:t>
      </w:r>
      <w:r w:rsidR="00E42AF5">
        <w:t xml:space="preserve">  He stated that this could be used to help draft standards that identify the specific information/data elements, who is providing that data, and the communication protocols for the process.  Ms. </w:t>
      </w:r>
      <w:proofErr w:type="spellStart"/>
      <w:r w:rsidR="00E42AF5">
        <w:t>Berdahl</w:t>
      </w:r>
      <w:proofErr w:type="spellEnd"/>
      <w:r w:rsidR="00E42AF5">
        <w:t xml:space="preserve"> stated that </w:t>
      </w:r>
      <w:r w:rsidR="00EB7378">
        <w:t xml:space="preserve">any standards will need to drafted to ensure that the language is inclusive of </w:t>
      </w:r>
      <w:r w:rsidR="007F3EA6">
        <w:t xml:space="preserve">all </w:t>
      </w:r>
      <w:r w:rsidR="00EB7378">
        <w:t>data that could be applicable while not being overly burdensome.  Mr. Phillips</w:t>
      </w:r>
      <w:r w:rsidR="0008350D">
        <w:t xml:space="preserve"> agreed, noting that</w:t>
      </w:r>
      <w:r w:rsidR="00EB7378">
        <w:t xml:space="preserve"> while the use case was specifically focused on </w:t>
      </w:r>
      <w:r w:rsidR="009755C0">
        <w:t xml:space="preserve">registration </w:t>
      </w:r>
      <w:r w:rsidR="0008350D">
        <w:t xml:space="preserve">data </w:t>
      </w:r>
      <w:r w:rsidR="009755C0">
        <w:t xml:space="preserve">associated with the ISO/RTO process, </w:t>
      </w:r>
      <w:r w:rsidR="0008350D">
        <w:t xml:space="preserve">it would be beneficial if any developed standards could be broadly applicable.  </w:t>
      </w:r>
      <w:r w:rsidR="008B7E61">
        <w:t xml:space="preserve">Mr. Wood noted that FERC Order Nos. 841 and 2222 are only applicable to organized markets operated by ISOs/RTOs.  Mr. Phillips </w:t>
      </w:r>
      <w:r w:rsidR="0008350D">
        <w:t xml:space="preserve">stated that </w:t>
      </w:r>
      <w:r w:rsidR="00216E96">
        <w:t xml:space="preserve">having a standard that defines a common approach could be especially helpful for aggregators and asset owners that might be participating in multiple </w:t>
      </w:r>
      <w:r w:rsidR="007F3EA6">
        <w:t>regions</w:t>
      </w:r>
      <w:r w:rsidR="00216E96">
        <w:t xml:space="preserve"> of the country by reducing uncertainties </w:t>
      </w:r>
      <w:r w:rsidR="008B7E61">
        <w:t>regarding the registration process.</w:t>
      </w:r>
      <w:r w:rsidR="0018429C">
        <w:t xml:space="preserve">  Ms. </w:t>
      </w:r>
      <w:proofErr w:type="spellStart"/>
      <w:r w:rsidR="0018429C">
        <w:t>Berdahl</w:t>
      </w:r>
      <w:proofErr w:type="spellEnd"/>
      <w:r w:rsidR="0018429C">
        <w:t xml:space="preserve"> indicated that there are distributed energy resources operating within BPA.</w:t>
      </w:r>
    </w:p>
    <w:p w14:paraId="2081B0D8" w14:textId="482E663B" w:rsidR="00216E96" w:rsidRDefault="007F3EA6" w:rsidP="004B32C5">
      <w:pPr>
        <w:widowControl w:val="0"/>
        <w:tabs>
          <w:tab w:val="left" w:pos="1440"/>
        </w:tabs>
        <w:spacing w:before="120" w:after="120"/>
        <w:jc w:val="both"/>
      </w:pPr>
      <w:r>
        <w:t xml:space="preserve">Ms. </w:t>
      </w:r>
      <w:proofErr w:type="spellStart"/>
      <w:r>
        <w:t>B</w:t>
      </w:r>
      <w:r w:rsidR="0018429C">
        <w:t>erdahl</w:t>
      </w:r>
      <w:proofErr w:type="spellEnd"/>
      <w:r w:rsidR="0018429C">
        <w:t xml:space="preserve"> </w:t>
      </w:r>
      <w:r>
        <w:t xml:space="preserve">asked if informal comments regarding the use case could still be submitted.  Mr. Phillips </w:t>
      </w:r>
      <w:r w:rsidR="00C267F6">
        <w:t>stated that any interested party can submit documentation or work papers at any time.  He encouraged subcommittee participants to consider what types of data elements could be generally applicable to any aggregation or distributed energy resource registration process.</w:t>
      </w:r>
    </w:p>
    <w:p w14:paraId="50155E89" w14:textId="10E58E4E" w:rsidR="0026341B" w:rsidRDefault="0026341B" w:rsidP="004B32C5">
      <w:pPr>
        <w:widowControl w:val="0"/>
        <w:numPr>
          <w:ilvl w:val="0"/>
          <w:numId w:val="11"/>
        </w:numPr>
        <w:tabs>
          <w:tab w:val="left" w:pos="1440"/>
        </w:tabs>
        <w:spacing w:before="120" w:after="120"/>
        <w:jc w:val="both"/>
        <w:rPr>
          <w:b/>
          <w:bCs/>
        </w:rPr>
      </w:pPr>
      <w:r>
        <w:rPr>
          <w:b/>
          <w:bCs/>
        </w:rPr>
        <w:lastRenderedPageBreak/>
        <w:t>Next Steps/Review Action Items</w:t>
      </w:r>
    </w:p>
    <w:p w14:paraId="1F944C02" w14:textId="6324C933" w:rsidR="00C4051D" w:rsidRDefault="00E20D6B" w:rsidP="00C267F6">
      <w:pPr>
        <w:widowControl w:val="0"/>
        <w:tabs>
          <w:tab w:val="left" w:pos="1440"/>
          <w:tab w:val="num" w:pos="1620"/>
          <w:tab w:val="num" w:pos="2160"/>
        </w:tabs>
        <w:spacing w:before="120" w:after="120"/>
        <w:jc w:val="both"/>
      </w:pPr>
      <w:r>
        <w:rPr>
          <w:bCs/>
        </w:rPr>
        <w:t xml:space="preserve">Mr. Phillips stated </w:t>
      </w:r>
      <w:r w:rsidR="00421CA1">
        <w:rPr>
          <w:bCs/>
        </w:rPr>
        <w:t xml:space="preserve">that </w:t>
      </w:r>
      <w:r w:rsidR="00C267F6">
        <w:rPr>
          <w:bCs/>
        </w:rPr>
        <w:t>the next meeting is scheduled for Wednesday, December 1.</w:t>
      </w:r>
      <w:r w:rsidR="009D1F6F">
        <w:rPr>
          <w:bCs/>
        </w:rPr>
        <w:t xml:space="preserve">  He stated that he will prepare for that meeting the work paper combining informal comments.  Ms. Trum stated that she would reach out to NERC staff regarding the SPIDERWG document.</w:t>
      </w:r>
    </w:p>
    <w:p w14:paraId="3691BDEB" w14:textId="77777777" w:rsidR="00171CE0" w:rsidRDefault="00C44C62" w:rsidP="00FE27AA">
      <w:pPr>
        <w:widowControl w:val="0"/>
        <w:numPr>
          <w:ilvl w:val="0"/>
          <w:numId w:val="11"/>
        </w:numPr>
        <w:tabs>
          <w:tab w:val="left" w:pos="1440"/>
        </w:tabs>
        <w:spacing w:after="120"/>
        <w:ind w:left="0" w:firstLine="0"/>
        <w:jc w:val="both"/>
        <w:rPr>
          <w:b/>
          <w:bCs/>
        </w:rPr>
      </w:pPr>
      <w:r w:rsidRPr="00A651AC">
        <w:rPr>
          <w:b/>
          <w:bCs/>
        </w:rPr>
        <w:t>Adjourn</w:t>
      </w:r>
    </w:p>
    <w:p w14:paraId="102FB5CB" w14:textId="0F1753D4" w:rsidR="000D609A" w:rsidRPr="000D609A" w:rsidRDefault="000D609A" w:rsidP="00FE27AA">
      <w:pPr>
        <w:widowControl w:val="0"/>
        <w:tabs>
          <w:tab w:val="left" w:pos="1440"/>
        </w:tabs>
        <w:spacing w:after="120"/>
        <w:jc w:val="both"/>
        <w:rPr>
          <w:bCs/>
        </w:rPr>
      </w:pPr>
      <w:r>
        <w:rPr>
          <w:bCs/>
        </w:rPr>
        <w:t>The meet</w:t>
      </w:r>
      <w:r w:rsidR="00D876BE">
        <w:rPr>
          <w:bCs/>
        </w:rPr>
        <w:t xml:space="preserve">ing adjourned </w:t>
      </w:r>
      <w:r w:rsidR="001D36F7">
        <w:rPr>
          <w:bCs/>
        </w:rPr>
        <w:t>at</w:t>
      </w:r>
      <w:r w:rsidR="00EA4F01">
        <w:rPr>
          <w:bCs/>
        </w:rPr>
        <w:t xml:space="preserve"> </w:t>
      </w:r>
      <w:r w:rsidR="009D1F6F">
        <w:rPr>
          <w:bCs/>
        </w:rPr>
        <w:t>2:34 PM</w:t>
      </w:r>
      <w:r w:rsidR="00FF2568">
        <w:rPr>
          <w:bCs/>
        </w:rPr>
        <w:t xml:space="preserve"> Central </w:t>
      </w:r>
      <w:r w:rsidR="00B7548D">
        <w:rPr>
          <w:bCs/>
        </w:rPr>
        <w:t xml:space="preserve">on a motion by </w:t>
      </w:r>
      <w:r w:rsidR="009D1F6F">
        <w:rPr>
          <w:bCs/>
        </w:rPr>
        <w:t xml:space="preserve">Ms. </w:t>
      </w:r>
      <w:proofErr w:type="spellStart"/>
      <w:r w:rsidR="009D1F6F">
        <w:rPr>
          <w:bCs/>
        </w:rPr>
        <w:t>Berdahl</w:t>
      </w:r>
      <w:proofErr w:type="spellEnd"/>
      <w:r w:rsidR="009D1F6F">
        <w:rPr>
          <w:bCs/>
        </w:rPr>
        <w:t>.</w:t>
      </w:r>
    </w:p>
    <w:p w14:paraId="115DE2EC" w14:textId="77777777" w:rsidR="00492BAD" w:rsidRPr="00700781" w:rsidRDefault="00C44C62" w:rsidP="004C02E7">
      <w:pPr>
        <w:keepNext/>
        <w:keepLines/>
        <w:widowControl w:val="0"/>
        <w:numPr>
          <w:ilvl w:val="0"/>
          <w:numId w:val="11"/>
        </w:numPr>
        <w:tabs>
          <w:tab w:val="left" w:pos="1440"/>
        </w:tabs>
        <w:spacing w:before="120"/>
        <w:ind w:left="0" w:firstLine="0"/>
        <w:jc w:val="both"/>
        <w:rPr>
          <w:b/>
          <w:bCs/>
        </w:rPr>
      </w:pPr>
      <w:r w:rsidRPr="00A651AC">
        <w:rPr>
          <w:b/>
          <w:bCs/>
        </w:rPr>
        <w:t>Attendance</w:t>
      </w:r>
      <w:r>
        <w:rPr>
          <w:b/>
          <w:bCs/>
        </w:rPr>
        <w:t xml:space="preserve"> </w:t>
      </w:r>
    </w:p>
    <w:tbl>
      <w:tblPr>
        <w:tblW w:w="9108" w:type="dxa"/>
        <w:tblLayout w:type="fixed"/>
        <w:tblCellMar>
          <w:left w:w="0" w:type="dxa"/>
          <w:right w:w="0" w:type="dxa"/>
        </w:tblCellMar>
        <w:tblLook w:val="04A0" w:firstRow="1" w:lastRow="0" w:firstColumn="1" w:lastColumn="0" w:noHBand="0" w:noVBand="1"/>
      </w:tblPr>
      <w:tblGrid>
        <w:gridCol w:w="1998"/>
        <w:gridCol w:w="3240"/>
        <w:gridCol w:w="3870"/>
      </w:tblGrid>
      <w:tr w:rsidR="00BE24C3" w14:paraId="7D6D9583" w14:textId="77777777" w:rsidTr="009E438F">
        <w:trPr>
          <w:tblHeader/>
        </w:trPr>
        <w:tc>
          <w:tcPr>
            <w:tcW w:w="1998" w:type="dxa"/>
            <w:tcMar>
              <w:top w:w="0" w:type="dxa"/>
              <w:left w:w="108" w:type="dxa"/>
              <w:bottom w:w="0" w:type="dxa"/>
              <w:right w:w="108" w:type="dxa"/>
            </w:tcMar>
            <w:hideMark/>
          </w:tcPr>
          <w:p w14:paraId="59D737B9" w14:textId="77777777" w:rsidR="00BE24C3" w:rsidRPr="003A33E1" w:rsidRDefault="00BE24C3" w:rsidP="004C02E7">
            <w:pPr>
              <w:keepNext/>
              <w:keepLines/>
              <w:widowControl w:val="0"/>
              <w:spacing w:before="120"/>
              <w:rPr>
                <w:rFonts w:ascii="Calibri" w:eastAsiaTheme="minorHAnsi" w:hAnsi="Calibri" w:cs="Calibri"/>
                <w:sz w:val="22"/>
                <w:szCs w:val="22"/>
              </w:rPr>
            </w:pPr>
            <w:bookmarkStart w:id="0" w:name="_Hlk67646175"/>
            <w:r w:rsidRPr="003A33E1">
              <w:rPr>
                <w:b/>
                <w:bCs/>
              </w:rPr>
              <w:t>First Name</w:t>
            </w:r>
          </w:p>
        </w:tc>
        <w:tc>
          <w:tcPr>
            <w:tcW w:w="3240" w:type="dxa"/>
            <w:tcMar>
              <w:top w:w="0" w:type="dxa"/>
              <w:left w:w="108" w:type="dxa"/>
              <w:bottom w:w="0" w:type="dxa"/>
              <w:right w:w="108" w:type="dxa"/>
            </w:tcMar>
            <w:hideMark/>
          </w:tcPr>
          <w:p w14:paraId="308192B1" w14:textId="77777777" w:rsidR="00BE24C3" w:rsidRPr="003A33E1" w:rsidRDefault="00BE24C3" w:rsidP="004C02E7">
            <w:pPr>
              <w:keepNext/>
              <w:keepLines/>
              <w:widowControl w:val="0"/>
              <w:spacing w:before="120"/>
              <w:rPr>
                <w:rFonts w:ascii="Calibri" w:eastAsiaTheme="minorHAnsi" w:hAnsi="Calibri" w:cs="Calibri"/>
                <w:b/>
                <w:bCs/>
                <w:sz w:val="22"/>
                <w:szCs w:val="22"/>
              </w:rPr>
            </w:pPr>
            <w:r w:rsidRPr="003A33E1">
              <w:rPr>
                <w:b/>
                <w:bCs/>
              </w:rPr>
              <w:t>Last Name</w:t>
            </w:r>
          </w:p>
        </w:tc>
        <w:tc>
          <w:tcPr>
            <w:tcW w:w="3870" w:type="dxa"/>
            <w:tcMar>
              <w:top w:w="0" w:type="dxa"/>
              <w:left w:w="108" w:type="dxa"/>
              <w:bottom w:w="0" w:type="dxa"/>
              <w:right w:w="108" w:type="dxa"/>
            </w:tcMar>
            <w:hideMark/>
          </w:tcPr>
          <w:p w14:paraId="75E56C03" w14:textId="77777777" w:rsidR="00BE24C3" w:rsidRPr="003A33E1" w:rsidRDefault="00BE24C3" w:rsidP="004C02E7">
            <w:pPr>
              <w:keepNext/>
              <w:keepLines/>
              <w:widowControl w:val="0"/>
              <w:spacing w:before="120"/>
              <w:rPr>
                <w:rFonts w:ascii="Calibri" w:eastAsiaTheme="minorHAnsi" w:hAnsi="Calibri" w:cs="Calibri"/>
                <w:sz w:val="22"/>
                <w:szCs w:val="22"/>
              </w:rPr>
            </w:pPr>
            <w:r w:rsidRPr="003A33E1">
              <w:rPr>
                <w:b/>
                <w:bCs/>
              </w:rPr>
              <w:t>Organization</w:t>
            </w:r>
          </w:p>
        </w:tc>
      </w:tr>
      <w:tr w:rsidR="009B4BD3" w:rsidRPr="00286562" w14:paraId="205038B0" w14:textId="77777777" w:rsidTr="001262CB">
        <w:tc>
          <w:tcPr>
            <w:tcW w:w="1998" w:type="dxa"/>
            <w:tcMar>
              <w:top w:w="0" w:type="dxa"/>
              <w:left w:w="108" w:type="dxa"/>
              <w:bottom w:w="0" w:type="dxa"/>
              <w:right w:w="108" w:type="dxa"/>
            </w:tcMar>
          </w:tcPr>
          <w:p w14:paraId="2B5FFC97" w14:textId="221F9100" w:rsidR="009B4BD3" w:rsidRPr="0018429C" w:rsidRDefault="009B4BD3" w:rsidP="004C02E7">
            <w:pPr>
              <w:keepNext/>
              <w:keepLines/>
              <w:widowControl w:val="0"/>
              <w:spacing w:before="120"/>
              <w:rPr>
                <w:bCs/>
              </w:rPr>
            </w:pPr>
            <w:r>
              <w:rPr>
                <w:bCs/>
              </w:rPr>
              <w:t>Rebecca</w:t>
            </w:r>
          </w:p>
        </w:tc>
        <w:tc>
          <w:tcPr>
            <w:tcW w:w="3240" w:type="dxa"/>
            <w:tcMar>
              <w:top w:w="0" w:type="dxa"/>
              <w:left w:w="108" w:type="dxa"/>
              <w:bottom w:w="0" w:type="dxa"/>
              <w:right w:w="108" w:type="dxa"/>
            </w:tcMar>
          </w:tcPr>
          <w:p w14:paraId="1C69F636" w14:textId="696B3A27" w:rsidR="009B4BD3" w:rsidRPr="0018429C" w:rsidRDefault="009B4BD3" w:rsidP="004C02E7">
            <w:pPr>
              <w:keepNext/>
              <w:keepLines/>
              <w:widowControl w:val="0"/>
              <w:spacing w:before="120"/>
              <w:rPr>
                <w:bCs/>
              </w:rPr>
            </w:pPr>
            <w:proofErr w:type="spellStart"/>
            <w:r>
              <w:rPr>
                <w:bCs/>
              </w:rPr>
              <w:t>Berdahl</w:t>
            </w:r>
            <w:proofErr w:type="spellEnd"/>
          </w:p>
        </w:tc>
        <w:tc>
          <w:tcPr>
            <w:tcW w:w="3870" w:type="dxa"/>
            <w:tcMar>
              <w:top w:w="0" w:type="dxa"/>
              <w:left w:w="108" w:type="dxa"/>
              <w:bottom w:w="0" w:type="dxa"/>
              <w:right w:w="108" w:type="dxa"/>
            </w:tcMar>
          </w:tcPr>
          <w:p w14:paraId="281748CA" w14:textId="541453E2" w:rsidR="009B4BD3" w:rsidRPr="0018429C" w:rsidRDefault="009B4BD3" w:rsidP="004C02E7">
            <w:pPr>
              <w:keepNext/>
              <w:keepLines/>
              <w:widowControl w:val="0"/>
              <w:spacing w:before="120"/>
              <w:rPr>
                <w:bCs/>
              </w:rPr>
            </w:pPr>
            <w:r>
              <w:rPr>
                <w:bCs/>
              </w:rPr>
              <w:t>BPA</w:t>
            </w:r>
          </w:p>
        </w:tc>
      </w:tr>
      <w:tr w:rsidR="0018429C" w:rsidRPr="00286562" w14:paraId="6413D3C5" w14:textId="77777777" w:rsidTr="001262CB">
        <w:tc>
          <w:tcPr>
            <w:tcW w:w="1998" w:type="dxa"/>
            <w:tcMar>
              <w:top w:w="0" w:type="dxa"/>
              <w:left w:w="108" w:type="dxa"/>
              <w:bottom w:w="0" w:type="dxa"/>
              <w:right w:w="108" w:type="dxa"/>
            </w:tcMar>
          </w:tcPr>
          <w:p w14:paraId="79848884" w14:textId="3D66B301" w:rsidR="0018429C" w:rsidRPr="0018429C" w:rsidRDefault="0018429C" w:rsidP="004C02E7">
            <w:pPr>
              <w:keepNext/>
              <w:keepLines/>
              <w:widowControl w:val="0"/>
              <w:spacing w:before="120"/>
              <w:rPr>
                <w:bCs/>
              </w:rPr>
            </w:pPr>
            <w:r w:rsidRPr="0018429C">
              <w:rPr>
                <w:bCs/>
              </w:rPr>
              <w:t>Patrick</w:t>
            </w:r>
          </w:p>
        </w:tc>
        <w:tc>
          <w:tcPr>
            <w:tcW w:w="3240" w:type="dxa"/>
            <w:tcMar>
              <w:top w:w="0" w:type="dxa"/>
              <w:left w:w="108" w:type="dxa"/>
              <w:bottom w:w="0" w:type="dxa"/>
              <w:right w:w="108" w:type="dxa"/>
            </w:tcMar>
          </w:tcPr>
          <w:p w14:paraId="6C7639F8" w14:textId="265B047F" w:rsidR="0018429C" w:rsidRPr="0018429C" w:rsidRDefault="0018429C" w:rsidP="004C02E7">
            <w:pPr>
              <w:keepNext/>
              <w:keepLines/>
              <w:widowControl w:val="0"/>
              <w:spacing w:before="120"/>
              <w:rPr>
                <w:bCs/>
              </w:rPr>
            </w:pPr>
            <w:r w:rsidRPr="0018429C">
              <w:rPr>
                <w:bCs/>
              </w:rPr>
              <w:t>Foley</w:t>
            </w:r>
          </w:p>
        </w:tc>
        <w:tc>
          <w:tcPr>
            <w:tcW w:w="3870" w:type="dxa"/>
            <w:tcMar>
              <w:top w:w="0" w:type="dxa"/>
              <w:left w:w="108" w:type="dxa"/>
              <w:bottom w:w="0" w:type="dxa"/>
              <w:right w:w="108" w:type="dxa"/>
            </w:tcMar>
          </w:tcPr>
          <w:p w14:paraId="0E9ACF6A" w14:textId="2A728593" w:rsidR="0018429C" w:rsidRPr="0018429C" w:rsidRDefault="0018429C" w:rsidP="004C02E7">
            <w:pPr>
              <w:keepNext/>
              <w:keepLines/>
              <w:widowControl w:val="0"/>
              <w:spacing w:before="120"/>
              <w:rPr>
                <w:bCs/>
              </w:rPr>
            </w:pPr>
            <w:r w:rsidRPr="0018429C">
              <w:rPr>
                <w:bCs/>
              </w:rPr>
              <w:t>NV Energy</w:t>
            </w:r>
          </w:p>
        </w:tc>
      </w:tr>
      <w:tr w:rsidR="009B4BD3" w:rsidRPr="00286562" w14:paraId="73FECAE1" w14:textId="77777777" w:rsidTr="001262CB">
        <w:tc>
          <w:tcPr>
            <w:tcW w:w="1998" w:type="dxa"/>
            <w:tcMar>
              <w:top w:w="0" w:type="dxa"/>
              <w:left w:w="108" w:type="dxa"/>
              <w:bottom w:w="0" w:type="dxa"/>
              <w:right w:w="108" w:type="dxa"/>
            </w:tcMar>
          </w:tcPr>
          <w:p w14:paraId="3A765984" w14:textId="1B8BBE93" w:rsidR="009B4BD3" w:rsidRPr="0018429C" w:rsidRDefault="009B4BD3" w:rsidP="004C02E7">
            <w:pPr>
              <w:keepNext/>
              <w:keepLines/>
              <w:widowControl w:val="0"/>
              <w:spacing w:before="120"/>
              <w:rPr>
                <w:bCs/>
              </w:rPr>
            </w:pPr>
            <w:r>
              <w:rPr>
                <w:bCs/>
              </w:rPr>
              <w:t>Cory</w:t>
            </w:r>
          </w:p>
        </w:tc>
        <w:tc>
          <w:tcPr>
            <w:tcW w:w="3240" w:type="dxa"/>
            <w:tcMar>
              <w:top w:w="0" w:type="dxa"/>
              <w:left w:w="108" w:type="dxa"/>
              <w:bottom w:w="0" w:type="dxa"/>
              <w:right w:w="108" w:type="dxa"/>
            </w:tcMar>
          </w:tcPr>
          <w:p w14:paraId="6954F032" w14:textId="292D2FD3" w:rsidR="009B4BD3" w:rsidRPr="0018429C" w:rsidRDefault="009B4BD3" w:rsidP="004C02E7">
            <w:pPr>
              <w:keepNext/>
              <w:keepLines/>
              <w:widowControl w:val="0"/>
              <w:spacing w:before="120"/>
              <w:rPr>
                <w:bCs/>
              </w:rPr>
            </w:pPr>
            <w:proofErr w:type="spellStart"/>
            <w:r>
              <w:rPr>
                <w:bCs/>
              </w:rPr>
              <w:t>Herbolsheimer</w:t>
            </w:r>
            <w:proofErr w:type="spellEnd"/>
          </w:p>
        </w:tc>
        <w:tc>
          <w:tcPr>
            <w:tcW w:w="3870" w:type="dxa"/>
            <w:tcMar>
              <w:top w:w="0" w:type="dxa"/>
              <w:left w:w="108" w:type="dxa"/>
              <w:bottom w:w="0" w:type="dxa"/>
              <w:right w:w="108" w:type="dxa"/>
            </w:tcMar>
          </w:tcPr>
          <w:p w14:paraId="7A8FA6CC" w14:textId="69C2E641" w:rsidR="009B4BD3" w:rsidRPr="0018429C" w:rsidRDefault="009B4BD3" w:rsidP="004C02E7">
            <w:pPr>
              <w:keepNext/>
              <w:keepLines/>
              <w:widowControl w:val="0"/>
              <w:spacing w:before="120"/>
              <w:rPr>
                <w:bCs/>
              </w:rPr>
            </w:pPr>
            <w:r>
              <w:rPr>
                <w:bCs/>
              </w:rPr>
              <w:t>NV Energy</w:t>
            </w:r>
          </w:p>
        </w:tc>
      </w:tr>
      <w:tr w:rsidR="00EF5489" w:rsidRPr="00286562" w14:paraId="5124CCDB" w14:textId="77777777" w:rsidTr="001262CB">
        <w:tc>
          <w:tcPr>
            <w:tcW w:w="1998" w:type="dxa"/>
            <w:tcMar>
              <w:top w:w="0" w:type="dxa"/>
              <w:left w:w="108" w:type="dxa"/>
              <w:bottom w:w="0" w:type="dxa"/>
              <w:right w:w="108" w:type="dxa"/>
            </w:tcMar>
          </w:tcPr>
          <w:p w14:paraId="48957F2D" w14:textId="45E482CE" w:rsidR="00EF5489" w:rsidRPr="009D1F6F" w:rsidRDefault="00EF5489" w:rsidP="004C02E7">
            <w:pPr>
              <w:keepNext/>
              <w:keepLines/>
              <w:widowControl w:val="0"/>
              <w:spacing w:before="120"/>
              <w:rPr>
                <w:bCs/>
              </w:rPr>
            </w:pPr>
            <w:r w:rsidRPr="009D1F6F">
              <w:rPr>
                <w:bCs/>
              </w:rPr>
              <w:t>John</w:t>
            </w:r>
          </w:p>
        </w:tc>
        <w:tc>
          <w:tcPr>
            <w:tcW w:w="3240" w:type="dxa"/>
            <w:tcMar>
              <w:top w:w="0" w:type="dxa"/>
              <w:left w:w="108" w:type="dxa"/>
              <w:bottom w:w="0" w:type="dxa"/>
              <w:right w:w="108" w:type="dxa"/>
            </w:tcMar>
          </w:tcPr>
          <w:p w14:paraId="2A3CB4D2" w14:textId="21B24142" w:rsidR="00EF5489" w:rsidRPr="009D1F6F" w:rsidRDefault="00EF5489" w:rsidP="004C02E7">
            <w:pPr>
              <w:keepNext/>
              <w:keepLines/>
              <w:widowControl w:val="0"/>
              <w:spacing w:before="120"/>
              <w:rPr>
                <w:bCs/>
              </w:rPr>
            </w:pPr>
            <w:r w:rsidRPr="009D1F6F">
              <w:rPr>
                <w:bCs/>
              </w:rPr>
              <w:t>Pearson</w:t>
            </w:r>
          </w:p>
        </w:tc>
        <w:tc>
          <w:tcPr>
            <w:tcW w:w="3870" w:type="dxa"/>
            <w:tcMar>
              <w:top w:w="0" w:type="dxa"/>
              <w:left w:w="108" w:type="dxa"/>
              <w:bottom w:w="0" w:type="dxa"/>
              <w:right w:w="108" w:type="dxa"/>
            </w:tcMar>
          </w:tcPr>
          <w:p w14:paraId="75F19D19" w14:textId="7030D5DB" w:rsidR="00EF5489" w:rsidRPr="009D1F6F" w:rsidRDefault="00595BF1" w:rsidP="004C02E7">
            <w:pPr>
              <w:keepNext/>
              <w:keepLines/>
              <w:widowControl w:val="0"/>
              <w:spacing w:before="120"/>
              <w:rPr>
                <w:bCs/>
              </w:rPr>
            </w:pPr>
            <w:r w:rsidRPr="009D1F6F">
              <w:rPr>
                <w:bCs/>
              </w:rPr>
              <w:t>ISO-NE</w:t>
            </w:r>
          </w:p>
        </w:tc>
      </w:tr>
      <w:tr w:rsidR="0087464A" w:rsidRPr="00286562" w14:paraId="4C772BBE" w14:textId="77777777" w:rsidTr="001262CB">
        <w:tc>
          <w:tcPr>
            <w:tcW w:w="1998" w:type="dxa"/>
            <w:tcMar>
              <w:top w:w="0" w:type="dxa"/>
              <w:left w:w="108" w:type="dxa"/>
              <w:bottom w:w="0" w:type="dxa"/>
              <w:right w:w="108" w:type="dxa"/>
            </w:tcMar>
          </w:tcPr>
          <w:p w14:paraId="292E1C81" w14:textId="1DEAD975" w:rsidR="0087464A" w:rsidRPr="009D1F6F" w:rsidRDefault="0087464A" w:rsidP="004C02E7">
            <w:pPr>
              <w:keepNext/>
              <w:keepLines/>
              <w:widowControl w:val="0"/>
              <w:spacing w:before="120"/>
              <w:rPr>
                <w:bCs/>
              </w:rPr>
            </w:pPr>
            <w:r w:rsidRPr="009D1F6F">
              <w:rPr>
                <w:bCs/>
              </w:rPr>
              <w:t>Joshua</w:t>
            </w:r>
          </w:p>
        </w:tc>
        <w:tc>
          <w:tcPr>
            <w:tcW w:w="3240" w:type="dxa"/>
            <w:tcMar>
              <w:top w:w="0" w:type="dxa"/>
              <w:left w:w="108" w:type="dxa"/>
              <w:bottom w:w="0" w:type="dxa"/>
              <w:right w:w="108" w:type="dxa"/>
            </w:tcMar>
          </w:tcPr>
          <w:p w14:paraId="69084BF0" w14:textId="15A10E77" w:rsidR="0087464A" w:rsidRPr="009D1F6F" w:rsidRDefault="0087464A" w:rsidP="004C02E7">
            <w:pPr>
              <w:keepNext/>
              <w:keepLines/>
              <w:widowControl w:val="0"/>
              <w:spacing w:before="120"/>
              <w:rPr>
                <w:bCs/>
              </w:rPr>
            </w:pPr>
            <w:r w:rsidRPr="009D1F6F">
              <w:rPr>
                <w:bCs/>
              </w:rPr>
              <w:t>Phillips</w:t>
            </w:r>
          </w:p>
        </w:tc>
        <w:tc>
          <w:tcPr>
            <w:tcW w:w="3870" w:type="dxa"/>
            <w:tcMar>
              <w:top w:w="0" w:type="dxa"/>
              <w:left w:w="108" w:type="dxa"/>
              <w:bottom w:w="0" w:type="dxa"/>
              <w:right w:w="108" w:type="dxa"/>
            </w:tcMar>
          </w:tcPr>
          <w:p w14:paraId="7E563689" w14:textId="3B8B00A3" w:rsidR="0087464A" w:rsidRPr="009D1F6F" w:rsidRDefault="0087464A" w:rsidP="004C02E7">
            <w:pPr>
              <w:keepNext/>
              <w:keepLines/>
              <w:widowControl w:val="0"/>
              <w:spacing w:before="120"/>
              <w:rPr>
                <w:bCs/>
              </w:rPr>
            </w:pPr>
            <w:r w:rsidRPr="009D1F6F">
              <w:rPr>
                <w:bCs/>
              </w:rPr>
              <w:t>SPP</w:t>
            </w:r>
          </w:p>
        </w:tc>
      </w:tr>
      <w:tr w:rsidR="00AC0D11" w:rsidRPr="00286562" w14:paraId="3BD1877F" w14:textId="77777777" w:rsidTr="001262CB">
        <w:tc>
          <w:tcPr>
            <w:tcW w:w="1998" w:type="dxa"/>
            <w:tcMar>
              <w:top w:w="0" w:type="dxa"/>
              <w:left w:w="108" w:type="dxa"/>
              <w:bottom w:w="0" w:type="dxa"/>
              <w:right w:w="108" w:type="dxa"/>
            </w:tcMar>
          </w:tcPr>
          <w:p w14:paraId="37899DEB" w14:textId="7AE3719F" w:rsidR="00AC0D11" w:rsidRPr="009D1F6F" w:rsidRDefault="00AC0D11" w:rsidP="004C02E7">
            <w:pPr>
              <w:keepNext/>
              <w:keepLines/>
              <w:widowControl w:val="0"/>
              <w:spacing w:before="120"/>
              <w:rPr>
                <w:bCs/>
              </w:rPr>
            </w:pPr>
            <w:r w:rsidRPr="009D1F6F">
              <w:rPr>
                <w:bCs/>
              </w:rPr>
              <w:t>Farrokh</w:t>
            </w:r>
          </w:p>
        </w:tc>
        <w:tc>
          <w:tcPr>
            <w:tcW w:w="3240" w:type="dxa"/>
            <w:tcMar>
              <w:top w:w="0" w:type="dxa"/>
              <w:left w:w="108" w:type="dxa"/>
              <w:bottom w:w="0" w:type="dxa"/>
              <w:right w:w="108" w:type="dxa"/>
            </w:tcMar>
          </w:tcPr>
          <w:p w14:paraId="357C02C2" w14:textId="17D723B4" w:rsidR="00AC0D11" w:rsidRPr="009D1F6F" w:rsidRDefault="00AC0D11" w:rsidP="004C02E7">
            <w:pPr>
              <w:keepNext/>
              <w:keepLines/>
              <w:widowControl w:val="0"/>
              <w:spacing w:before="120"/>
              <w:rPr>
                <w:bCs/>
              </w:rPr>
            </w:pPr>
            <w:r w:rsidRPr="009D1F6F">
              <w:rPr>
                <w:bCs/>
              </w:rPr>
              <w:t>Rahimi</w:t>
            </w:r>
          </w:p>
        </w:tc>
        <w:tc>
          <w:tcPr>
            <w:tcW w:w="3870" w:type="dxa"/>
            <w:tcMar>
              <w:top w:w="0" w:type="dxa"/>
              <w:left w:w="108" w:type="dxa"/>
              <w:bottom w:w="0" w:type="dxa"/>
              <w:right w:w="108" w:type="dxa"/>
            </w:tcMar>
          </w:tcPr>
          <w:p w14:paraId="7182A3C4" w14:textId="6C51313C" w:rsidR="00AC0D11" w:rsidRPr="009D1F6F" w:rsidRDefault="00AC0D11" w:rsidP="004C02E7">
            <w:pPr>
              <w:keepNext/>
              <w:keepLines/>
              <w:widowControl w:val="0"/>
              <w:spacing w:before="120"/>
              <w:rPr>
                <w:bCs/>
              </w:rPr>
            </w:pPr>
            <w:r w:rsidRPr="009D1F6F">
              <w:rPr>
                <w:bCs/>
              </w:rPr>
              <w:t>OATI</w:t>
            </w:r>
          </w:p>
        </w:tc>
      </w:tr>
      <w:tr w:rsidR="00AC0D11" w:rsidRPr="00286562" w14:paraId="34902930" w14:textId="77777777" w:rsidTr="001262CB">
        <w:tc>
          <w:tcPr>
            <w:tcW w:w="1998" w:type="dxa"/>
            <w:tcMar>
              <w:top w:w="0" w:type="dxa"/>
              <w:left w:w="108" w:type="dxa"/>
              <w:bottom w:w="0" w:type="dxa"/>
              <w:right w:w="108" w:type="dxa"/>
            </w:tcMar>
          </w:tcPr>
          <w:p w14:paraId="1D5A4544" w14:textId="23C0AAF5" w:rsidR="00AC0D11" w:rsidRPr="009D1F6F" w:rsidRDefault="00AC0D11" w:rsidP="004C02E7">
            <w:pPr>
              <w:keepNext/>
              <w:keepLines/>
              <w:widowControl w:val="0"/>
              <w:spacing w:before="120"/>
              <w:rPr>
                <w:bCs/>
              </w:rPr>
            </w:pPr>
            <w:r w:rsidRPr="009D1F6F">
              <w:rPr>
                <w:bCs/>
              </w:rPr>
              <w:t>Robin</w:t>
            </w:r>
          </w:p>
        </w:tc>
        <w:tc>
          <w:tcPr>
            <w:tcW w:w="3240" w:type="dxa"/>
            <w:tcMar>
              <w:top w:w="0" w:type="dxa"/>
              <w:left w:w="108" w:type="dxa"/>
              <w:bottom w:w="0" w:type="dxa"/>
              <w:right w:w="108" w:type="dxa"/>
            </w:tcMar>
          </w:tcPr>
          <w:p w14:paraId="2B200211" w14:textId="6FC8032F" w:rsidR="00AC0D11" w:rsidRPr="009D1F6F" w:rsidRDefault="00AC0D11" w:rsidP="004C02E7">
            <w:pPr>
              <w:keepNext/>
              <w:keepLines/>
              <w:widowControl w:val="0"/>
              <w:spacing w:before="120"/>
              <w:rPr>
                <w:bCs/>
              </w:rPr>
            </w:pPr>
            <w:proofErr w:type="spellStart"/>
            <w:r w:rsidRPr="009D1F6F">
              <w:rPr>
                <w:bCs/>
              </w:rPr>
              <w:t>Rebillard</w:t>
            </w:r>
            <w:proofErr w:type="spellEnd"/>
          </w:p>
        </w:tc>
        <w:tc>
          <w:tcPr>
            <w:tcW w:w="3870" w:type="dxa"/>
            <w:tcMar>
              <w:top w:w="0" w:type="dxa"/>
              <w:left w:w="108" w:type="dxa"/>
              <w:bottom w:w="0" w:type="dxa"/>
              <w:right w:w="108" w:type="dxa"/>
            </w:tcMar>
          </w:tcPr>
          <w:p w14:paraId="05FC2125" w14:textId="7B746871" w:rsidR="00AC0D11" w:rsidRPr="009D1F6F" w:rsidRDefault="009E0FED" w:rsidP="004C02E7">
            <w:pPr>
              <w:keepNext/>
              <w:keepLines/>
              <w:widowControl w:val="0"/>
              <w:spacing w:before="120"/>
              <w:rPr>
                <w:bCs/>
              </w:rPr>
            </w:pPr>
            <w:r w:rsidRPr="009D1F6F">
              <w:rPr>
                <w:bCs/>
              </w:rPr>
              <w:t>Manitoba Hydro</w:t>
            </w:r>
          </w:p>
        </w:tc>
      </w:tr>
      <w:tr w:rsidR="00AC0D11" w:rsidRPr="00286562" w14:paraId="072C1E02" w14:textId="77777777" w:rsidTr="001262CB">
        <w:tc>
          <w:tcPr>
            <w:tcW w:w="1998" w:type="dxa"/>
            <w:tcMar>
              <w:top w:w="0" w:type="dxa"/>
              <w:left w:w="108" w:type="dxa"/>
              <w:bottom w:w="0" w:type="dxa"/>
              <w:right w:w="108" w:type="dxa"/>
            </w:tcMar>
          </w:tcPr>
          <w:p w14:paraId="6356FE6D" w14:textId="58AD9103" w:rsidR="00AC0D11" w:rsidRPr="009D1F6F" w:rsidRDefault="00AC0D11" w:rsidP="004C02E7">
            <w:pPr>
              <w:keepNext/>
              <w:keepLines/>
              <w:widowControl w:val="0"/>
              <w:spacing w:before="120"/>
              <w:rPr>
                <w:bCs/>
              </w:rPr>
            </w:pPr>
            <w:r w:rsidRPr="009D1F6F">
              <w:rPr>
                <w:bCs/>
              </w:rPr>
              <w:t>Paul</w:t>
            </w:r>
          </w:p>
        </w:tc>
        <w:tc>
          <w:tcPr>
            <w:tcW w:w="3240" w:type="dxa"/>
            <w:tcMar>
              <w:top w:w="0" w:type="dxa"/>
              <w:left w:w="108" w:type="dxa"/>
              <w:bottom w:w="0" w:type="dxa"/>
              <w:right w:w="108" w:type="dxa"/>
            </w:tcMar>
          </w:tcPr>
          <w:p w14:paraId="1B6B7D88" w14:textId="1F7F0FDA" w:rsidR="00AC0D11" w:rsidRPr="009D1F6F" w:rsidRDefault="00AC0D11" w:rsidP="004C02E7">
            <w:pPr>
              <w:keepNext/>
              <w:keepLines/>
              <w:widowControl w:val="0"/>
              <w:spacing w:before="120"/>
              <w:rPr>
                <w:bCs/>
              </w:rPr>
            </w:pPr>
            <w:r w:rsidRPr="009D1F6F">
              <w:rPr>
                <w:bCs/>
              </w:rPr>
              <w:t>Schmitt</w:t>
            </w:r>
          </w:p>
        </w:tc>
        <w:tc>
          <w:tcPr>
            <w:tcW w:w="3870" w:type="dxa"/>
            <w:tcMar>
              <w:top w:w="0" w:type="dxa"/>
              <w:left w:w="108" w:type="dxa"/>
              <w:bottom w:w="0" w:type="dxa"/>
              <w:right w:w="108" w:type="dxa"/>
            </w:tcMar>
          </w:tcPr>
          <w:p w14:paraId="05BB8D65" w14:textId="34AC0D6C" w:rsidR="00AC0D11" w:rsidRPr="009D1F6F" w:rsidRDefault="00AC0D11" w:rsidP="004C02E7">
            <w:pPr>
              <w:keepNext/>
              <w:keepLines/>
              <w:widowControl w:val="0"/>
              <w:spacing w:before="120"/>
              <w:rPr>
                <w:bCs/>
              </w:rPr>
            </w:pPr>
            <w:r w:rsidRPr="009D1F6F">
              <w:rPr>
                <w:bCs/>
              </w:rPr>
              <w:t>Duke Energy</w:t>
            </w:r>
          </w:p>
        </w:tc>
      </w:tr>
      <w:tr w:rsidR="00F27096" w:rsidRPr="00286562" w14:paraId="0DE37B37" w14:textId="77777777" w:rsidTr="001262CB">
        <w:tc>
          <w:tcPr>
            <w:tcW w:w="1998" w:type="dxa"/>
            <w:tcMar>
              <w:top w:w="0" w:type="dxa"/>
              <w:left w:w="108" w:type="dxa"/>
              <w:bottom w:w="0" w:type="dxa"/>
              <w:right w:w="108" w:type="dxa"/>
            </w:tcMar>
          </w:tcPr>
          <w:p w14:paraId="2A591415" w14:textId="05ABB2FD" w:rsidR="00F27096" w:rsidRPr="009B4BD3" w:rsidRDefault="00F27096" w:rsidP="004C02E7">
            <w:pPr>
              <w:keepNext/>
              <w:keepLines/>
              <w:widowControl w:val="0"/>
              <w:spacing w:before="120"/>
              <w:rPr>
                <w:bCs/>
              </w:rPr>
            </w:pPr>
            <w:r w:rsidRPr="009B4BD3">
              <w:rPr>
                <w:bCs/>
              </w:rPr>
              <w:t xml:space="preserve">Scott </w:t>
            </w:r>
          </w:p>
        </w:tc>
        <w:tc>
          <w:tcPr>
            <w:tcW w:w="3240" w:type="dxa"/>
            <w:tcMar>
              <w:top w:w="0" w:type="dxa"/>
              <w:left w:w="108" w:type="dxa"/>
              <w:bottom w:w="0" w:type="dxa"/>
              <w:right w:w="108" w:type="dxa"/>
            </w:tcMar>
          </w:tcPr>
          <w:p w14:paraId="36643A7A" w14:textId="687132FC" w:rsidR="00F27096" w:rsidRPr="009B4BD3" w:rsidRDefault="00F27096" w:rsidP="004C02E7">
            <w:pPr>
              <w:keepNext/>
              <w:keepLines/>
              <w:widowControl w:val="0"/>
              <w:spacing w:before="120"/>
              <w:rPr>
                <w:bCs/>
              </w:rPr>
            </w:pPr>
            <w:r w:rsidRPr="009B4BD3">
              <w:rPr>
                <w:bCs/>
              </w:rPr>
              <w:t>Stewart</w:t>
            </w:r>
          </w:p>
        </w:tc>
        <w:tc>
          <w:tcPr>
            <w:tcW w:w="3870" w:type="dxa"/>
            <w:tcMar>
              <w:top w:w="0" w:type="dxa"/>
              <w:left w:w="108" w:type="dxa"/>
              <w:bottom w:w="0" w:type="dxa"/>
              <w:right w:w="108" w:type="dxa"/>
            </w:tcMar>
          </w:tcPr>
          <w:p w14:paraId="3E2433C9" w14:textId="7891AD9C" w:rsidR="00F27096" w:rsidRPr="009B4BD3" w:rsidRDefault="005444CA" w:rsidP="004C02E7">
            <w:pPr>
              <w:keepNext/>
              <w:keepLines/>
              <w:widowControl w:val="0"/>
              <w:spacing w:before="120"/>
              <w:rPr>
                <w:bCs/>
              </w:rPr>
            </w:pPr>
            <w:r w:rsidRPr="009B4BD3">
              <w:rPr>
                <w:bCs/>
              </w:rPr>
              <w:t>BPA</w:t>
            </w:r>
          </w:p>
        </w:tc>
      </w:tr>
      <w:tr w:rsidR="00BE24C3" w:rsidRPr="00286562" w14:paraId="5F9BFAF0" w14:textId="77777777" w:rsidTr="001262CB">
        <w:tc>
          <w:tcPr>
            <w:tcW w:w="1998" w:type="dxa"/>
            <w:tcMar>
              <w:top w:w="0" w:type="dxa"/>
              <w:left w:w="108" w:type="dxa"/>
              <w:bottom w:w="0" w:type="dxa"/>
              <w:right w:w="108" w:type="dxa"/>
            </w:tcMar>
            <w:hideMark/>
          </w:tcPr>
          <w:p w14:paraId="572E9716" w14:textId="77777777" w:rsidR="00BE24C3" w:rsidRPr="0018429C" w:rsidRDefault="00BE24C3" w:rsidP="004C02E7">
            <w:pPr>
              <w:keepNext/>
              <w:keepLines/>
              <w:widowControl w:val="0"/>
              <w:spacing w:before="120"/>
              <w:rPr>
                <w:bCs/>
              </w:rPr>
            </w:pPr>
            <w:r w:rsidRPr="0018429C">
              <w:rPr>
                <w:bCs/>
              </w:rPr>
              <w:t>Caroline</w:t>
            </w:r>
          </w:p>
        </w:tc>
        <w:tc>
          <w:tcPr>
            <w:tcW w:w="3240" w:type="dxa"/>
            <w:tcMar>
              <w:top w:w="0" w:type="dxa"/>
              <w:left w:w="108" w:type="dxa"/>
              <w:bottom w:w="0" w:type="dxa"/>
              <w:right w:w="108" w:type="dxa"/>
            </w:tcMar>
            <w:hideMark/>
          </w:tcPr>
          <w:p w14:paraId="3166FE36" w14:textId="77777777" w:rsidR="00BE24C3" w:rsidRPr="0018429C" w:rsidRDefault="00BE24C3" w:rsidP="004C02E7">
            <w:pPr>
              <w:keepNext/>
              <w:keepLines/>
              <w:widowControl w:val="0"/>
              <w:spacing w:before="120"/>
              <w:rPr>
                <w:bCs/>
              </w:rPr>
            </w:pPr>
            <w:r w:rsidRPr="0018429C">
              <w:rPr>
                <w:bCs/>
              </w:rPr>
              <w:t>Trum</w:t>
            </w:r>
          </w:p>
        </w:tc>
        <w:tc>
          <w:tcPr>
            <w:tcW w:w="3870" w:type="dxa"/>
            <w:tcMar>
              <w:top w:w="0" w:type="dxa"/>
              <w:left w:w="108" w:type="dxa"/>
              <w:bottom w:w="0" w:type="dxa"/>
              <w:right w:w="108" w:type="dxa"/>
            </w:tcMar>
            <w:hideMark/>
          </w:tcPr>
          <w:p w14:paraId="57332193" w14:textId="77777777" w:rsidR="00BE24C3" w:rsidRPr="0018429C" w:rsidRDefault="00BE24C3" w:rsidP="004C02E7">
            <w:pPr>
              <w:keepNext/>
              <w:keepLines/>
              <w:widowControl w:val="0"/>
              <w:spacing w:before="120"/>
              <w:rPr>
                <w:bCs/>
              </w:rPr>
            </w:pPr>
            <w:r w:rsidRPr="0018429C">
              <w:rPr>
                <w:bCs/>
              </w:rPr>
              <w:t>NAESB</w:t>
            </w:r>
          </w:p>
        </w:tc>
      </w:tr>
      <w:tr w:rsidR="00BC5DF1" w:rsidRPr="00286562" w14:paraId="11DA91D6" w14:textId="77777777" w:rsidTr="001262CB">
        <w:tc>
          <w:tcPr>
            <w:tcW w:w="1998" w:type="dxa"/>
            <w:tcMar>
              <w:top w:w="0" w:type="dxa"/>
              <w:left w:w="108" w:type="dxa"/>
              <w:bottom w:w="0" w:type="dxa"/>
              <w:right w:w="108" w:type="dxa"/>
            </w:tcMar>
          </w:tcPr>
          <w:p w14:paraId="13AE5F83" w14:textId="303FA004" w:rsidR="00BC5DF1" w:rsidRPr="0018429C" w:rsidRDefault="00BC5DF1" w:rsidP="004C02E7">
            <w:pPr>
              <w:keepNext/>
              <w:keepLines/>
              <w:widowControl w:val="0"/>
              <w:spacing w:before="120"/>
              <w:rPr>
                <w:bCs/>
              </w:rPr>
            </w:pPr>
            <w:r w:rsidRPr="0018429C">
              <w:rPr>
                <w:bCs/>
              </w:rPr>
              <w:t>JT</w:t>
            </w:r>
          </w:p>
        </w:tc>
        <w:tc>
          <w:tcPr>
            <w:tcW w:w="3240" w:type="dxa"/>
            <w:tcMar>
              <w:top w:w="0" w:type="dxa"/>
              <w:left w:w="108" w:type="dxa"/>
              <w:bottom w:w="0" w:type="dxa"/>
              <w:right w:w="108" w:type="dxa"/>
            </w:tcMar>
          </w:tcPr>
          <w:p w14:paraId="2392DA64" w14:textId="53DBD2D9" w:rsidR="00BC5DF1" w:rsidRPr="0018429C" w:rsidRDefault="00BC5DF1" w:rsidP="004C02E7">
            <w:pPr>
              <w:keepNext/>
              <w:keepLines/>
              <w:widowControl w:val="0"/>
              <w:spacing w:before="120"/>
              <w:rPr>
                <w:bCs/>
              </w:rPr>
            </w:pPr>
            <w:r w:rsidRPr="0018429C">
              <w:rPr>
                <w:bCs/>
              </w:rPr>
              <w:t>Wood</w:t>
            </w:r>
          </w:p>
        </w:tc>
        <w:tc>
          <w:tcPr>
            <w:tcW w:w="3870" w:type="dxa"/>
            <w:tcMar>
              <w:top w:w="0" w:type="dxa"/>
              <w:left w:w="108" w:type="dxa"/>
              <w:bottom w:w="0" w:type="dxa"/>
              <w:right w:w="108" w:type="dxa"/>
            </w:tcMar>
          </w:tcPr>
          <w:p w14:paraId="53D0F1D6" w14:textId="445FF6B8" w:rsidR="00BC5DF1" w:rsidRPr="0018429C" w:rsidRDefault="00BC5DF1" w:rsidP="004C02E7">
            <w:pPr>
              <w:keepNext/>
              <w:keepLines/>
              <w:widowControl w:val="0"/>
              <w:spacing w:before="120"/>
              <w:rPr>
                <w:bCs/>
              </w:rPr>
            </w:pPr>
            <w:r w:rsidRPr="0018429C">
              <w:rPr>
                <w:bCs/>
              </w:rPr>
              <w:t>Southern Company</w:t>
            </w:r>
          </w:p>
        </w:tc>
      </w:tr>
      <w:bookmarkEnd w:id="0"/>
    </w:tbl>
    <w:p w14:paraId="166BD90C" w14:textId="77777777" w:rsidR="00535BB7" w:rsidRPr="000E5855" w:rsidRDefault="00535BB7" w:rsidP="009E438F">
      <w:pPr>
        <w:widowControl w:val="0"/>
        <w:tabs>
          <w:tab w:val="left" w:pos="1440"/>
        </w:tabs>
        <w:spacing w:before="120"/>
        <w:jc w:val="both"/>
      </w:pPr>
    </w:p>
    <w:sectPr w:rsidR="00535BB7" w:rsidRPr="000E5855" w:rsidSect="009D09A0">
      <w:headerReference w:type="default" r:id="rId16"/>
      <w:footerReference w:type="default" r:id="rId17"/>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16A1B" w14:textId="77777777" w:rsidR="00632A1A" w:rsidRDefault="00632A1A">
      <w:r>
        <w:separator/>
      </w:r>
    </w:p>
  </w:endnote>
  <w:endnote w:type="continuationSeparator" w:id="0">
    <w:p w14:paraId="46BC523A" w14:textId="77777777" w:rsidR="00632A1A" w:rsidRDefault="00632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48FA7" w14:textId="2E1D20E4" w:rsidR="00F7176E" w:rsidRPr="00176FB9" w:rsidRDefault="00F7176E" w:rsidP="005E6421">
    <w:pPr>
      <w:pStyle w:val="Footer"/>
      <w:pBdr>
        <w:top w:val="single" w:sz="12" w:space="1" w:color="auto"/>
      </w:pBdr>
      <w:jc w:val="right"/>
      <w:rPr>
        <w:sz w:val="18"/>
        <w:szCs w:val="18"/>
      </w:rPr>
    </w:pPr>
    <w:r>
      <w:rPr>
        <w:sz w:val="18"/>
        <w:szCs w:val="18"/>
      </w:rPr>
      <w:t xml:space="preserve">WEQ BPS </w:t>
    </w:r>
    <w:r w:rsidR="0026667A">
      <w:rPr>
        <w:sz w:val="18"/>
        <w:szCs w:val="18"/>
      </w:rPr>
      <w:t>Final</w:t>
    </w:r>
    <w:r>
      <w:rPr>
        <w:sz w:val="18"/>
        <w:szCs w:val="18"/>
      </w:rPr>
      <w:t xml:space="preserve"> Meeting Minutes </w:t>
    </w:r>
    <w:r w:rsidRPr="00176FB9">
      <w:rPr>
        <w:sz w:val="18"/>
        <w:szCs w:val="18"/>
      </w:rPr>
      <w:t>–</w:t>
    </w:r>
    <w:r w:rsidR="0038023A">
      <w:rPr>
        <w:sz w:val="18"/>
        <w:szCs w:val="18"/>
      </w:rPr>
      <w:t xml:space="preserve"> </w:t>
    </w:r>
    <w:r w:rsidR="00622270">
      <w:rPr>
        <w:sz w:val="18"/>
        <w:szCs w:val="18"/>
      </w:rPr>
      <w:t>November 10</w:t>
    </w:r>
    <w:r w:rsidR="00542348">
      <w:rPr>
        <w:sz w:val="18"/>
        <w:szCs w:val="18"/>
      </w:rPr>
      <w:t>,</w:t>
    </w:r>
    <w:r w:rsidR="000B4FFF">
      <w:rPr>
        <w:sz w:val="18"/>
        <w:szCs w:val="18"/>
      </w:rPr>
      <w:t xml:space="preserve"> 2021</w:t>
    </w:r>
  </w:p>
  <w:p w14:paraId="4B07DF0C" w14:textId="77777777" w:rsidR="00F7176E" w:rsidRPr="00176FB9" w:rsidRDefault="00F7176E" w:rsidP="005E6421">
    <w:pPr>
      <w:pStyle w:val="Footer"/>
      <w:pBdr>
        <w:top w:val="single" w:sz="12" w:space="1" w:color="auto"/>
      </w:pBdr>
      <w:jc w:val="right"/>
      <w:rPr>
        <w:sz w:val="18"/>
        <w:szCs w:val="18"/>
      </w:rPr>
    </w:pPr>
    <w:r w:rsidRPr="00176FB9">
      <w:rPr>
        <w:sz w:val="18"/>
        <w:szCs w:val="18"/>
      </w:rPr>
      <w:t xml:space="preserve">Page </w:t>
    </w:r>
    <w:r w:rsidRPr="00176FB9">
      <w:rPr>
        <w:sz w:val="18"/>
        <w:szCs w:val="18"/>
      </w:rPr>
      <w:fldChar w:fldCharType="begin"/>
    </w:r>
    <w:r w:rsidRPr="00176FB9">
      <w:rPr>
        <w:sz w:val="18"/>
        <w:szCs w:val="18"/>
      </w:rPr>
      <w:instrText xml:space="preserve"> PAGE </w:instrText>
    </w:r>
    <w:r w:rsidRPr="00176FB9">
      <w:rPr>
        <w:sz w:val="18"/>
        <w:szCs w:val="18"/>
      </w:rPr>
      <w:fldChar w:fldCharType="separate"/>
    </w:r>
    <w:r w:rsidR="002A4FC7">
      <w:rPr>
        <w:noProof/>
        <w:sz w:val="18"/>
        <w:szCs w:val="18"/>
      </w:rPr>
      <w:t>1</w:t>
    </w:r>
    <w:r w:rsidRPr="00176FB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BB506" w14:textId="77777777" w:rsidR="00632A1A" w:rsidRDefault="00632A1A">
      <w:r>
        <w:separator/>
      </w:r>
    </w:p>
  </w:footnote>
  <w:footnote w:type="continuationSeparator" w:id="0">
    <w:p w14:paraId="40BBDF90" w14:textId="77777777" w:rsidR="00632A1A" w:rsidRDefault="00632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739F4" w14:textId="77777777" w:rsidR="00F7176E" w:rsidRPr="00D65256" w:rsidRDefault="00F7176E" w:rsidP="005E6421">
    <w:pPr>
      <w:pStyle w:val="Header"/>
      <w:tabs>
        <w:tab w:val="left" w:pos="1080"/>
      </w:tabs>
      <w:ind w:left="2160"/>
      <w:jc w:val="right"/>
      <w:rPr>
        <w:b/>
        <w:bCs/>
        <w:sz w:val="28"/>
        <w:szCs w:val="28"/>
      </w:rPr>
    </w:pPr>
    <w:r>
      <w:rPr>
        <w:noProof/>
      </w:rPr>
      <mc:AlternateContent>
        <mc:Choice Requires="wpg">
          <w:drawing>
            <wp:anchor distT="0" distB="0" distL="114300" distR="114300" simplePos="0" relativeHeight="251659264" behindDoc="1" locked="0" layoutInCell="1" allowOverlap="1" wp14:anchorId="40E69642" wp14:editId="691F28DB">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F5351" w14:textId="77777777" w:rsidR="00F7176E" w:rsidRDefault="00F7176E"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0E69642"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1AViLAMAAMcHAAAOAAAAZHJzL2Uyb0RvYy54bWykVclu2zAQvRfoPxC8&#10;J5Id13WE2EHRNGmBLkHSfgBNURJRiSRI2nL69X0kJTtL0SU92BhyFr55s+jsfNe1ZCusk1ot6eQ4&#10;p0Qorkup6iX99vXyaEGJ80yVrNVKLOmdcPR89fLFWW8KMdWNbkthCYIoV/RmSRvvTZFljjeiY+5Y&#10;G6GgrLTtmMfR1llpWY/oXZtN83ye9dqWxmounMPtRVLSVYxfVYL7L1XlhCftkgKbj/82/q/Df7Y6&#10;Y0VtmWkkH2CwZ6DomFR4dB/qgnlGNlY+CdVJbrXTlT/must0VUkuYg7IZpI/yubK6o2JudRFX5s9&#10;TaD2EU/PDss/b68tkSVqR4liHUoUXyWTQE1v6gIWV9bcmmub8oP4UfPvDurssT6c62RM1v0nXSIc&#10;23gdqdlVtiNVK8378FgIhvTJLtbibl8LsfOE43IyP81PXqNkHLrJbPHqNB+qxRuUNPhNJnOADupF&#10;PkuV5M27wf81HJLzq3wWPTNWBAgD7AFmyBGd5w7kuv8j97ZhRsSauUDdQO50JPcGHclU3QoyTQRH&#10;q5Fdl6glSr9tYCXeWKv7RrASoGJBwPg9h3BwKMw/cL2YgYzE2ckicTYyPp0PhM1O50Gz54sVxjp/&#10;JXRHgrCkFknEArLtR+eT6WgS6qr0pWxb3LOiVQ8uEDPcxDQC8kS/3613sA7prHV5h4SsTpOKzQKh&#10;0fYHJT2mdEkV1ggl7QcFSoDXj4IdhfUoMMXhuKSekiS+9WnwN8bKukHc1IXOvEGLXsqYyAHDgBKt&#10;sTozkhf4DQMI6UmP/HlRwctvLLCnZdf9VYyO2e8bc4RdYZiXa9lKfxf3HugPoNT2WvJAYzgc2u1k&#10;bDdow6PkJBR0tAkeqKSohL0RLeJuxY1w8geGNY9lhWEc8UMfOoOSB8IOV09a8354kBeOD+CtMfqh&#10;L0JDBHkgAjV5tMx+wWValBeabzqhfNr8NmLXyjXSOEpsIbq1KNGdH8o4K6xwlod5i43ovBWeN+Hx&#10;CiCGe/TjXhERH0AG/P84XL9YSONw/WYdPX+8IuI0RlEE5Ni18WsB6cHn6P45Wh2+v6ufAAAA//8D&#10;AFBLAwQKAAAAAAAAACEAjspHLhERAAAREQAAFAAAAGRycy9tZWRpYS9pbWFnZTEucG5niVBORw0K&#10;GgoAAAANSUhEUgAAAgAAAAGACAMAAADs/iqNAAAAAXNSR0IArs4c6QAAAwBQTFRFAAAAAABAAACA&#10;AAD/IAAAIABAIACAIAD/QAAAQABAQACAQAD/YAAAYABAYACAYAD/gAAAgABAgACAgAD/oAAAoABA&#10;oACAoAD/wAAAwABAwACAwAD//wAA/wBA/wCA/wD/ACAAACBAACCAACD/ICAAICBAICCAICD/QCAA&#10;QCBAQCCAQCD/YCAAYCBAYCCAYCD/gCAAgCBAgCCAgCD/oCAAoCBAoCCAoCD/wCAAwCBAwCCAwCD/&#10;/yAA/yBA/yCA/yD/AEAAAEBAAECAAED/IEAAIEBAIECAIED/QEAAQEBAQECAQED/YEAAYEBAYECA&#10;YED/gEAAgEBAgECAgED/oEAAoEBAoECAoED/wEAAwEBAwECAwED//0AA/0BA/0CA/0D/AGAAAGBA&#10;AGCAAGD/IGAAIGBAIGCAIGD/QGAAQGBAQGCAQGD/YGAAYGBAYGCAYGD/gGAAgGBAgGCAgGD/oGAA&#10;oGBAoGCAoGD/wGAAwGBAwGCAwGD//2AA/2BA/2CA/2D/AIAAAIBAAICAAID/IIAAIIBAIICAIID/&#10;QIAAQIBAQICAQID/YIAAYIBAYICAYID/gIAAgIBAgICAgID/oIAAoIBAoICAoID/wIAAwIBAwICA&#10;wID//4AA/4BA/4CA/4D/AKAAAKBAAKCAAKD/IKAAIKBAIKCAIKD/QKAAQKBAQKCAQKD/YKAAYKBA&#10;YKCAYKD/gKAAgKBAgKCAgKD/oKAAoKBAoKCAoKD/wKAAwKBAwKCAwKD//6AA/6BA/6CA/6D/AMAA&#10;AMBAAMCAAMD/IMAAIMBAIMCAIMD/QMAAQMBAQMCAQMD/YMAAYMBAYMCAYMD/gMAAgMBAgMCAgMD/&#10;oMAAoMBAoMCAoMD/wMAAwMBAwMCAwMD//8AA/8BA/8CA/8D/AP8AAP9AAP+AAP//IP8AIP9AIP+A&#10;IP//QP8AQP9AQP+AQP//YP8AYP9AYP+AYP//gP8AgP9AgP+AgP//oP8AoP9AoP+AoP//wP8AwP9A&#10;wP+AwP////8A//9A//+A////0B0GBgAAAAlwSFlzAAArQwAAJKQBWzyU0QAADapJREFUeF7tndti&#10;qzgMRc////RM2xACxBcZSyCh1deArcvylmxI+u8/k79///6ZjMug2hGwydNP/m0G1naf8WzyBABh&#10;yDIDIEwEkhtqAgACEIcqAIiTKxNLLQB4CQBtoEnCtAcFAO2IBhvPEgCLsYOF17+5BklaWkCOAvxn&#10;/8dCAAiRJjsjTQEwGNwuEklH1s/R+xCAw4AQSAFAiDTZGWkGwK8AcBRglzitkdUB2FYAANBKk904&#10;xgCoD28XiaQja2doFf5XCdAePmmWDN3WztCadAAwzJri0NYAaI+v6DpD/UZAOUEf1V8UQHl8kqYd&#10;AeUEHSsATYB2wrTHMwdAeQJt/9OPp5uf7wqABDhHDACcJ8jaPHsAdGewjke68VXTszn5eW8COAty&#10;jtQFAKhO4Tyc8czTzM7m7HcjALSBrqnQBmBxFgBcZ31j3BUAaM4RJa5h7FRMzvbp304BFOcIE9cw&#10;hiomZ/v0FwCiEHAJAIqTRIlrGDv1crN7/2OvAHqThIlrGEP1crN7/wcAohCgBkBLADgK8IuDKgCr&#10;mwcBAID0AKhx5jeSQS3Tysz+FeAvBdCaJmiUHZutlZn9K+AA4Djle9OuAkBrnjCBjWKoUmIOXwL5&#10;VgCleaKENY6dSonpVQD2AV6RuAwApYm8xjGsXTp56VcAJMApInoAbF8yKPQAEOCTABUADgLw8xuR&#10;pT+fAchulQkAhaDydrBT0tQA6Pi33yY4DUZGszQAOFaAUhwBwCldWgAIBEBjKqdRDGyWRlYEq/vV&#10;FAaO02NNV0iKILfLpuCxUQzsmBIAkgqAAnjk5BIA1lMBjxFIbtM8APIKgAQ4hE0JgN3J39HNz4cO&#10;A5DdJABITsAFAGzVIXm0Hbo/DUD/5R8AcJj31SR7AJrtgefQ5LANAHLkueqlOQD7EpE82g7dBwCH&#10;SbnSJAMAduYfe8QrfWMuQQQAQBCkJ18CAE/OrsA3YwC+TgkEJnHJlREAgCuj7XAuWwD4lrDDlO9N&#10;AgD3KbI10BSA/nMCW+cYvR+BiwHoG8QV10bAEgAE4NpcnppNH4CPGQBwKiXX3jQNwNc3QVf7+YLo&#10;tak8N9u1AJyzkbsMI2AHAAJgmDa9oecBONaAt210AHpZMhzJDAAEwDBrikMrAHCQgMU4BEAxS4ZD&#10;aQCwJ+BlLPk3TJrm0CoA7NINAJr5MR9LB4ANAbX8m3vCBKcioATAh4AKAKeM4yb7CGgBsFb9IgD2&#10;fjDDyQjoAbAgUGgBT5rGbVdEQBOAv+b/CMAVTjDH+QgoA3DeEO68JwIAcE/c3cwKAG5ScY8hAHBP&#10;3N3MCgBuUnGPIQCwj7vgN8/uSZTVrCsAvce3pc/73/uQ3VX8Aln51lIcJiY5DpfvJ031AKgjOp6g&#10;37HGnieOz1Fa6+soVuvN37hKAPQcG8xPCYDeFJX/U9KdeTPu5trubE+5QAWAkpBWxLWbj3Vhjv+2&#10;jGzsRt36Ocd8TZ/oN00VAKilegKBLwUQrrdJBADgEMBt2Kuxreb5K2ny9BwBKOT/d6F+/8mnKAnM&#10;AsD6SEOIXejLmgqwDXEttI00nyfgAEA10aMELNfX+su3/pfhCp3nqvGzALSSPJqeT172ANRX+qgG&#10;vK9vEfDXBjwz2SWvJgFo5lgMQDHcrS2Z6LPWPrLyGdvAehNQLgGDAIz8S0lRkgcl4HN5uwrkEYD/&#10;5hSgE3+pBDQVoKhb7/w1P2xs+IokJkr7ZiU0yuKuFBYVYBiAsgQAwH3sTSlAb/1JBboFwHB/0DoR&#10;3AxWAvq+NNw38wMBaBAAAF+ktQHYbIekK2Z73T0KAAAjegIAHWJHghnxWm0AdkIRTQESnf+sqQEA&#10;FOAFQ++gR9gDoADB6gAKgAKgAAkfAdADSE82gyn6sLmdEvDpi+kBhmMb4gYAoAdo9QAoQIhlPGEk&#10;CoACoADsAqoHQTeWgOVoavxx8PmHQRwFN96huXwXAAATlV1+q98eAADkWZy4sgeA+JtDiw16zwIA&#10;YCKt8lsBgF1AcxeAAsgXU8grUQAUAAXgHKB+DkAJCCnscqMpAZSAdgl4E8JBkHxVRbqyqwAAECmd&#10;47YCACWAEsAuoLELoASMy2qkOygBlABKACWAEvBiIJJ2K9naLwHLFZwDKEXc2TAAQA/Q6QFQAGdr&#10;VtccFAAFQAHYBbR2AZQAXc11NholgBJACaAENEvASyQ4B3Cm3UrmCEoAACjF2uUwAEAP0OsBHCrA&#10;WpCKi6r46y/Hs35+ImbJ+zuE9agBgEvtVjIqZglAAZTS/9Pce1eA8iPat15RAmZJCArAWwIA4AoA&#10;/iC56xyg8pLGYg4AAMB3BNgFDFAhKQH3KkBTAlCAgVyXgyVoAgFgNsqO7w+rAMv/+S6FlhIwABwA&#10;cBTcPQq+uQS0mgB6gIHFHrUHqL2tX32RnxIwQIWoBPxedNs5QPXrGgAwkOfqpREAaEgAJWAWAgCg&#10;Cew3gTeXgEYRQAFSKECrDWy8x/D90SZavBCyLHzJSaBXBWj9o/Begnufz66sKPeH6AHq39seWv+7&#10;YQBAoADbF29u3AY2vrgPALNK01SAj8Teeg5Q3fBXjic4CBqgAgA2uAzE7TGXRgGgthEY6wM/aaMF&#10;WGIBAB8UHrOqRxwJA4CKBLQVYCRuj7k2KQDCPc1j0lx3JA4AGhLQOvVKkOySi20ANvtA4ZrZXVaY&#10;cKD5Ol5ay9DAWcC78SnckjT/7W8GbXb/d74P8E7XPAF/IwwwmICKQAqgUQMqapEg0dXV0y6La8A8&#10;KIAVAYnT3/ly6IkS0AumpGBXK/V8DaD4H2OoXQJMAdCXgJ65z/88FgBqb4YkfwCw4boDwOeBsHAb&#10;2FsyUyVA7b2AvRU9mx/9uRQArb3TJAD6ReDPoEenuO0cALyQTIuAOgCd6jqrAHMSwEngF+guACgv&#10;vzIrU1vB9qFHShUIB8CUBKwpVmppH4AMAPBCyAvjyppo1uzSAjjTA4yUgKmt4GciJODdD/XKYouA&#10;ewCYOA1qA5ByK9ArAc2XLn0BIHg/FACGdwEeATjfB26PQCkCr9IfsAQAgOLuIyQApwlAAZ5RAgBA&#10;TwK8K0Blh3jyPBAFCKcAtSOCCgGdRw0AMA5AaxtwwTZwEIDOVhAAHgPAudMgAACA1rY341Fgtwl0&#10;WgKaPx9Z7QRQgOcowKkaAAAPAuAMAQAAAPQAewb6PUCjCbhxG1h/kVP4/FrrNWe9M7l7RnoeAMKu&#10;FQBewAHAloR7FuGts0YGoNIGNmoATeCJJtBvDzC+DwCAZwEwLAEAAABsA5+zDawdB9ebABTgjALU&#10;m4CbzwEAQGH/INgFOAZgtAlAAR6mAAAwrQEoAAdBy5FgoXVa8JI8Xl9JVP5uYJnwdZLOx0fLKQFP&#10;KwHlGiAhlmcB4mcBnptAAJhtAiQ9QJWA27eBlY0gCiDHAgBoArtNIAogX1DhrkQBUAAUoLOrDLeq&#10;RwxGAVAAFAAF+GGg9YsptW0V28ARsfV5ragE1LYBAOAzqSNWAQA9QL8HQAFG1lSsa1EAFAAFYBfQ&#10;2QVQAmLJ+oi1lABKACWAEtArAZUawDnAiNj6vFZWAgDAZ/YUrAIAegBBD4ACKKw1n0OgACgACsAu&#10;gF3AiwGfKm1qlbAElJsAtoGmublkcACgB5D0ACjAJcvxhklQABQABWAX0N0FUAJuUOdLpqQEUAIo&#10;AZSAfglofm9gq1XX/kIIvw8wWyekJQAAZiPt9H4AoAcQ9QAogNMVPGsWCoACoADsAtgF8Di49fXw&#10;X43off6uRWwDZ6vytffTA9AD0APQAwgknhJwrTRfNRslgBJACaAEUALYBvZqfO9ztoFXVW3deegB&#10;6AHoAegB6AHoAXo1vve5UQ/Qe+WnWBBLth6/+iX1R7fi+hvNew8AAMbMAEDn6ZVx/G8f3j0ARQn4&#10;JK0UwGoF2IxFBVgiBwBtmG5fodYG+AegJAHNpNUFoK0A1qH2OX5MANbXU8YqwAeAAiQ+82NulQsA&#10;vtOxewepEIT3HY2PWlWe/K+BiwBAvQgM5v89EPn/BC4EAAO/3dNoAFofmSut2wliACD9+aaT6R8A&#10;zG0izxoWBQBRjk7m/2zsHnFfGAD6IkD6zxAZCICfBNc9JPtnsv/7FLjwFK/4eFx6dto5WhcmarcN&#10;PNxz9FQ45NdlJyP2sNtEtfVhPuPOJgIAkBwHAACA5BFI7j4KAADJI5DcfRQAAJJHILn7KAAAJI9A&#10;cvdRAABIHoHk7qMAAJA8AsndRwEAIHkEkruPAgBA8ggkdx8FAIDkEUjuPgoAAMkjkNx9FAAAkkcg&#10;ufsoAAAkj0By91EAAEgegeTuowAAkDwCyd1HAQAgeQSSu48CAEDyCCR3HwUAgOQRSO4+CgAAySOQ&#10;3H0UAACSRyC5+ygAACSPQHL3UQAASB6B5O6jAACQPALJ3UcBACB5BJK7jwIAQPIIJHcfBQCA5BFI&#10;7j4KAADJI5DcfRQAAJJHILn7KAAAJI9AcvdRAABIHoHk7qMAAJA8AsndRwEAIHkEkruPAgBA8ggk&#10;dx8FAIDkEUjuPgoAAMkjkNx9FAAAkkcgufsoAAAkj0By91EAAEgegeTuowAAkDwCyd1HAQAgeQSS&#10;u48CAEDyCCR3HwUAgOQRSO4+CgAAySOQ3H0UAACSRyC5+ygAACSPQHL3UQAASB6B5O6jAACQPALJ&#10;3UcBACB5BJK7/z9fGnIwAVXuSwAAAABJRU5ErkJgglBLAwQUAAYACAAAACEA3N+i7N4AAAAKAQAA&#10;DwAAAGRycy9kb3ducmV2LnhtbEyPzU7DMBCE70i8g7VI3KjdYBUU4lQVEgghLoQf9ejGS2IRr6PY&#10;bcPbs5zoaTXa0cw31XoOgzjglHwkA8uFAoHURuepM/D+9nB1CyJlS84OkdDADyZY1+dnlS1dPNIr&#10;HprcCQ6hVFoDfc5jKWVqeww2LeKIxL+vOAWbWU6ddJM9cngYZKHUSgbriRt6O+J9j+13sw8GPjZe&#10;o/7cPr+oFvHJye1j47Uxlxfz5g5Exjn/m+EPn9GhZqZd3JNLYmCtNW/JBq5XfNmgl6oAsTNQ3CgF&#10;sq7k6YT6F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EPUBWIs&#10;AwAAxwcAAA4AAAAAAAAAAAAAAAAAOgIAAGRycy9lMm9Eb2MueG1sUEsBAi0ACgAAAAAAAAAhAI7K&#10;Ry4REQAAEREAABQAAAAAAAAAAAAAAAAAkgUAAGRycy9tZWRpYS9pbWFnZTEucG5nUEsBAi0AFAAG&#10;AAgAAAAhANzfouzeAAAACgEAAA8AAAAAAAAAAAAAAAAA1RYAAGRycy9kb3ducmV2LnhtbFBLAQIt&#10;ABQABgAIAAAAIQCqJg6+vAAAACEBAAAZAAAAAAAAAAAAAAAAAOAXAABkcnMvX3JlbHMvZTJvRG9j&#10;LnhtbC5yZWxzUEsFBgAAAAAGAAYAfAEAANMY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B6F5351" w14:textId="77777777" w:rsidR="00F7176E" w:rsidRDefault="00F7176E"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0F473F41" w14:textId="77777777" w:rsidR="00577ABD" w:rsidRPr="00D65256" w:rsidRDefault="00F7176E" w:rsidP="00577ABD">
    <w:pPr>
      <w:pStyle w:val="Header"/>
      <w:tabs>
        <w:tab w:val="clear" w:pos="8640"/>
        <w:tab w:val="left" w:pos="-630"/>
        <w:tab w:val="right" w:pos="9810"/>
      </w:tabs>
      <w:ind w:left="1800"/>
      <w:jc w:val="right"/>
      <w:rPr>
        <w:b/>
        <w:bCs/>
        <w:spacing w:val="20"/>
        <w:sz w:val="32"/>
        <w:szCs w:val="32"/>
      </w:rPr>
    </w:pPr>
    <w:r w:rsidRPr="00D65256">
      <w:rPr>
        <w:b/>
        <w:bCs/>
        <w:spacing w:val="20"/>
        <w:sz w:val="32"/>
        <w:szCs w:val="32"/>
      </w:rPr>
      <w:t>North American Energy Standards Board</w:t>
    </w:r>
  </w:p>
  <w:p w14:paraId="3B524C99" w14:textId="77777777" w:rsidR="00F7176E" w:rsidRPr="00D65256" w:rsidRDefault="00F7176E" w:rsidP="005E6421">
    <w:pPr>
      <w:pStyle w:val="Header"/>
      <w:tabs>
        <w:tab w:val="left" w:pos="680"/>
        <w:tab w:val="right" w:pos="9810"/>
      </w:tabs>
      <w:spacing w:before="60"/>
      <w:ind w:left="1800"/>
      <w:jc w:val="right"/>
    </w:pPr>
    <w:r>
      <w:t>801 Travis</w:t>
    </w:r>
    <w:r w:rsidRPr="00D65256">
      <w:t xml:space="preserve">, Suite </w:t>
    </w:r>
    <w:r>
      <w:t>1675</w:t>
    </w:r>
    <w:r w:rsidRPr="00D65256">
      <w:t>, Houston, Texas 77002</w:t>
    </w:r>
  </w:p>
  <w:p w14:paraId="5F5154F5" w14:textId="77777777" w:rsidR="00F7176E" w:rsidRPr="00D65256" w:rsidRDefault="00F7176E" w:rsidP="005E6421">
    <w:pPr>
      <w:pStyle w:val="Header"/>
      <w:ind w:left="1800"/>
      <w:jc w:val="right"/>
    </w:pPr>
    <w:r w:rsidRPr="00D65256">
      <w:t>Phone</w:t>
    </w:r>
    <w:proofErr w:type="gramStart"/>
    <w:r w:rsidRPr="00D65256">
      <w:t>:  (</w:t>
    </w:r>
    <w:proofErr w:type="gramEnd"/>
    <w:r w:rsidRPr="00D65256">
      <w:t>713) 356-0060, Fax:  (713) 356-0067, E-mail: naesb@naesb.org</w:t>
    </w:r>
  </w:p>
  <w:p w14:paraId="4E3530DE" w14:textId="77777777" w:rsidR="00F7176E" w:rsidRPr="00D65256" w:rsidRDefault="00F7176E" w:rsidP="005E6421">
    <w:pPr>
      <w:pStyle w:val="Header"/>
      <w:pBdr>
        <w:bottom w:val="single" w:sz="18" w:space="1" w:color="auto"/>
      </w:pBdr>
      <w:ind w:left="1800" w:hanging="1800"/>
      <w:jc w:val="right"/>
    </w:pPr>
    <w:r w:rsidRPr="00D65256">
      <w:tab/>
      <w:t xml:space="preserve">Home Page: </w:t>
    </w:r>
    <w:hyperlink r:id="rId3" w:history="1">
      <w:r w:rsidRPr="00D65256">
        <w:rPr>
          <w:rStyle w:val="Hyperlink"/>
        </w:rPr>
        <w:t>www.naesb.org</w:t>
      </w:r>
    </w:hyperlink>
  </w:p>
  <w:p w14:paraId="69A083C5" w14:textId="77777777" w:rsidR="00F7176E" w:rsidRDefault="00F717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71C"/>
    <w:multiLevelType w:val="hybridMultilevel"/>
    <w:tmpl w:val="80D28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F91E99"/>
    <w:multiLevelType w:val="hybridMultilevel"/>
    <w:tmpl w:val="F39C6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1831FA"/>
    <w:multiLevelType w:val="hybridMultilevel"/>
    <w:tmpl w:val="24460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53B4B7B"/>
    <w:multiLevelType w:val="hybridMultilevel"/>
    <w:tmpl w:val="073A7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4B3A4B"/>
    <w:multiLevelType w:val="hybridMultilevel"/>
    <w:tmpl w:val="FCFE6232"/>
    <w:lvl w:ilvl="0" w:tplc="FFFFFFFF">
      <w:start w:val="1"/>
      <w:numFmt w:val="bullet"/>
      <w:lvlText w:val=""/>
      <w:lvlJc w:val="left"/>
      <w:pPr>
        <w:tabs>
          <w:tab w:val="num" w:pos="5400"/>
        </w:tabs>
        <w:ind w:left="5400" w:hanging="360"/>
      </w:pPr>
      <w:rPr>
        <w:rFonts w:ascii="Symbol" w:hAnsi="Symbol" w:hint="default"/>
      </w:rPr>
    </w:lvl>
    <w:lvl w:ilvl="1" w:tplc="FFFFFFFF">
      <w:start w:val="1"/>
      <w:numFmt w:val="bullet"/>
      <w:lvlText w:val=""/>
      <w:lvlJc w:val="left"/>
      <w:pPr>
        <w:tabs>
          <w:tab w:val="num" w:pos="6480"/>
        </w:tabs>
        <w:ind w:left="6480" w:hanging="720"/>
      </w:pPr>
      <w:rPr>
        <w:rFonts w:ascii="Symbol" w:hAnsi="Symbol" w:hint="default"/>
      </w:rPr>
    </w:lvl>
    <w:lvl w:ilvl="2" w:tplc="FFFFFFFF">
      <w:start w:val="1"/>
      <w:numFmt w:val="bullet"/>
      <w:lvlText w:val=""/>
      <w:lvlJc w:val="left"/>
      <w:pPr>
        <w:tabs>
          <w:tab w:val="num" w:pos="6840"/>
        </w:tabs>
        <w:ind w:left="6840" w:hanging="360"/>
      </w:pPr>
      <w:rPr>
        <w:rFonts w:ascii="Wingdings" w:hAnsi="Wingdings" w:hint="default"/>
      </w:rPr>
    </w:lvl>
    <w:lvl w:ilvl="3" w:tplc="FFFFFFFF">
      <w:start w:val="1"/>
      <w:numFmt w:val="bullet"/>
      <w:lvlText w:val=""/>
      <w:lvlJc w:val="left"/>
      <w:pPr>
        <w:tabs>
          <w:tab w:val="num" w:pos="7560"/>
        </w:tabs>
        <w:ind w:left="7560" w:hanging="360"/>
      </w:pPr>
      <w:rPr>
        <w:rFonts w:ascii="Symbol" w:hAnsi="Symbol" w:hint="default"/>
      </w:rPr>
    </w:lvl>
    <w:lvl w:ilvl="4" w:tplc="FFFFFFFF">
      <w:start w:val="1"/>
      <w:numFmt w:val="bullet"/>
      <w:lvlText w:val="o"/>
      <w:lvlJc w:val="left"/>
      <w:pPr>
        <w:tabs>
          <w:tab w:val="num" w:pos="8280"/>
        </w:tabs>
        <w:ind w:left="8280" w:hanging="360"/>
      </w:pPr>
      <w:rPr>
        <w:rFonts w:ascii="Courier New" w:hAnsi="Courier New" w:hint="default"/>
      </w:rPr>
    </w:lvl>
    <w:lvl w:ilvl="5" w:tplc="FFFFFFFF">
      <w:start w:val="1"/>
      <w:numFmt w:val="bullet"/>
      <w:lvlText w:val=""/>
      <w:lvlJc w:val="left"/>
      <w:pPr>
        <w:tabs>
          <w:tab w:val="num" w:pos="9000"/>
        </w:tabs>
        <w:ind w:left="9000" w:hanging="360"/>
      </w:pPr>
      <w:rPr>
        <w:rFonts w:ascii="Wingdings" w:hAnsi="Wingdings" w:hint="default"/>
      </w:rPr>
    </w:lvl>
    <w:lvl w:ilvl="6" w:tplc="FFFFFFFF">
      <w:start w:val="1"/>
      <w:numFmt w:val="bullet"/>
      <w:lvlText w:val=""/>
      <w:lvlJc w:val="left"/>
      <w:pPr>
        <w:tabs>
          <w:tab w:val="num" w:pos="9720"/>
        </w:tabs>
        <w:ind w:left="9720" w:hanging="360"/>
      </w:pPr>
      <w:rPr>
        <w:rFonts w:ascii="Symbol" w:hAnsi="Symbol" w:hint="default"/>
      </w:rPr>
    </w:lvl>
    <w:lvl w:ilvl="7" w:tplc="FFFFFFFF">
      <w:start w:val="1"/>
      <w:numFmt w:val="bullet"/>
      <w:lvlText w:val="o"/>
      <w:lvlJc w:val="left"/>
      <w:pPr>
        <w:tabs>
          <w:tab w:val="num" w:pos="10440"/>
        </w:tabs>
        <w:ind w:left="10440" w:hanging="360"/>
      </w:pPr>
      <w:rPr>
        <w:rFonts w:ascii="Courier New" w:hAnsi="Courier New" w:hint="default"/>
      </w:rPr>
    </w:lvl>
    <w:lvl w:ilvl="8" w:tplc="FFFFFFFF">
      <w:start w:val="1"/>
      <w:numFmt w:val="bullet"/>
      <w:lvlText w:val=""/>
      <w:lvlJc w:val="left"/>
      <w:pPr>
        <w:tabs>
          <w:tab w:val="num" w:pos="11160"/>
        </w:tabs>
        <w:ind w:left="11160" w:hanging="360"/>
      </w:pPr>
      <w:rPr>
        <w:rFonts w:ascii="Wingdings" w:hAnsi="Wingdings" w:hint="default"/>
      </w:rPr>
    </w:lvl>
  </w:abstractNum>
  <w:abstractNum w:abstractNumId="5" w15:restartNumberingAfterBreak="0">
    <w:nsid w:val="0651079C"/>
    <w:multiLevelType w:val="hybridMultilevel"/>
    <w:tmpl w:val="2034F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7BC6D98"/>
    <w:multiLevelType w:val="hybridMultilevel"/>
    <w:tmpl w:val="D71CF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0EF57F75"/>
    <w:multiLevelType w:val="hybridMultilevel"/>
    <w:tmpl w:val="1E56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bCs/>
        <w:i w:val="0"/>
        <w:iCs w:val="0"/>
      </w:rPr>
    </w:lvl>
    <w:lvl w:ilvl="1" w:tplc="04090003">
      <w:start w:val="1"/>
      <w:numFmt w:val="bullet"/>
      <w:lvlText w:val="o"/>
      <w:lvlJc w:val="left"/>
      <w:pPr>
        <w:tabs>
          <w:tab w:val="num" w:pos="1440"/>
        </w:tabs>
        <w:ind w:left="1440" w:hanging="360"/>
      </w:pPr>
      <w:rPr>
        <w:rFonts w:ascii="Courier New" w:hAnsi="Courier New" w:hint="default"/>
        <w:b/>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1C00576C"/>
    <w:multiLevelType w:val="hybridMultilevel"/>
    <w:tmpl w:val="3A7CF5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D9050E"/>
    <w:multiLevelType w:val="hybridMultilevel"/>
    <w:tmpl w:val="4C76B94A"/>
    <w:lvl w:ilvl="0" w:tplc="04090001">
      <w:start w:val="1"/>
      <w:numFmt w:val="bullet"/>
      <w:lvlText w:val=""/>
      <w:lvlJc w:val="left"/>
      <w:pPr>
        <w:ind w:left="0" w:hanging="720"/>
      </w:pPr>
      <w:rPr>
        <w:rFonts w:ascii="Symbol" w:hAnsi="Symbol" w:hint="default"/>
      </w:rPr>
    </w:lvl>
    <w:lvl w:ilvl="1" w:tplc="1A442252">
      <w:start w:val="2012"/>
      <w:numFmt w:val="bullet"/>
      <w:lvlText w:val=""/>
      <w:lvlJc w:val="left"/>
      <w:pPr>
        <w:ind w:left="720" w:hanging="720"/>
      </w:pPr>
      <w:rPr>
        <w:rFonts w:ascii="Symbol" w:eastAsia="Times New Roman" w:hAnsi="Symbol" w:cs="Times New Roman"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15:restartNumberingAfterBreak="0">
    <w:nsid w:val="2A6356DB"/>
    <w:multiLevelType w:val="hybridMultilevel"/>
    <w:tmpl w:val="D2D26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AF06F28"/>
    <w:multiLevelType w:val="hybridMultilevel"/>
    <w:tmpl w:val="D1648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BF1925"/>
    <w:multiLevelType w:val="hybridMultilevel"/>
    <w:tmpl w:val="958CC16E"/>
    <w:lvl w:ilvl="0" w:tplc="04090001">
      <w:start w:val="1"/>
      <w:numFmt w:val="bullet"/>
      <w:lvlText w:val=""/>
      <w:lvlJc w:val="left"/>
      <w:pPr>
        <w:ind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hint="default"/>
      </w:rPr>
    </w:lvl>
    <w:lvl w:ilvl="8" w:tplc="04090005">
      <w:start w:val="1"/>
      <w:numFmt w:val="bullet"/>
      <w:lvlText w:val=""/>
      <w:lvlJc w:val="left"/>
      <w:pPr>
        <w:ind w:left="5760" w:hanging="360"/>
      </w:pPr>
      <w:rPr>
        <w:rFonts w:ascii="Wingdings" w:hAnsi="Wingdings" w:hint="default"/>
      </w:rPr>
    </w:lvl>
  </w:abstractNum>
  <w:abstractNum w:abstractNumId="18" w15:restartNumberingAfterBreak="0">
    <w:nsid w:val="34073DED"/>
    <w:multiLevelType w:val="hybridMultilevel"/>
    <w:tmpl w:val="53BCDF1E"/>
    <w:lvl w:ilvl="0" w:tplc="1EBA3988">
      <w:start w:val="1"/>
      <w:numFmt w:val="decimal"/>
      <w:lvlText w:val="%1."/>
      <w:lvlJc w:val="left"/>
      <w:pPr>
        <w:ind w:left="1176" w:hanging="360"/>
      </w:pPr>
      <w:rPr>
        <w:rFonts w:ascii="Times New Roman" w:eastAsia="Times New Roman" w:hAnsi="Times New Roman" w:cs="Times New Roman"/>
      </w:rPr>
    </w:lvl>
    <w:lvl w:ilvl="1" w:tplc="04090019">
      <w:start w:val="1"/>
      <w:numFmt w:val="lowerLetter"/>
      <w:lvlText w:val="%2."/>
      <w:lvlJc w:val="left"/>
      <w:pPr>
        <w:ind w:left="1896" w:hanging="360"/>
      </w:pPr>
      <w:rPr>
        <w:rFonts w:cs="Times New Roman"/>
      </w:rPr>
    </w:lvl>
    <w:lvl w:ilvl="2" w:tplc="0409001B">
      <w:start w:val="1"/>
      <w:numFmt w:val="lowerRoman"/>
      <w:lvlText w:val="%3."/>
      <w:lvlJc w:val="right"/>
      <w:pPr>
        <w:ind w:left="2616" w:hanging="180"/>
      </w:pPr>
      <w:rPr>
        <w:rFonts w:cs="Times New Roman"/>
      </w:rPr>
    </w:lvl>
    <w:lvl w:ilvl="3" w:tplc="0409000F">
      <w:start w:val="1"/>
      <w:numFmt w:val="decimal"/>
      <w:lvlText w:val="%4."/>
      <w:lvlJc w:val="left"/>
      <w:pPr>
        <w:ind w:left="3336" w:hanging="360"/>
      </w:pPr>
      <w:rPr>
        <w:rFonts w:cs="Times New Roman"/>
      </w:rPr>
    </w:lvl>
    <w:lvl w:ilvl="4" w:tplc="04090019">
      <w:start w:val="1"/>
      <w:numFmt w:val="lowerLetter"/>
      <w:lvlText w:val="%5."/>
      <w:lvlJc w:val="left"/>
      <w:pPr>
        <w:ind w:left="4056" w:hanging="360"/>
      </w:pPr>
      <w:rPr>
        <w:rFonts w:cs="Times New Roman"/>
      </w:rPr>
    </w:lvl>
    <w:lvl w:ilvl="5" w:tplc="0409001B">
      <w:start w:val="1"/>
      <w:numFmt w:val="lowerRoman"/>
      <w:lvlText w:val="%6."/>
      <w:lvlJc w:val="right"/>
      <w:pPr>
        <w:ind w:left="4776" w:hanging="180"/>
      </w:pPr>
      <w:rPr>
        <w:rFonts w:cs="Times New Roman"/>
      </w:rPr>
    </w:lvl>
    <w:lvl w:ilvl="6" w:tplc="0409000F">
      <w:start w:val="1"/>
      <w:numFmt w:val="decimal"/>
      <w:lvlText w:val="%7."/>
      <w:lvlJc w:val="left"/>
      <w:pPr>
        <w:ind w:left="5496" w:hanging="360"/>
      </w:pPr>
      <w:rPr>
        <w:rFonts w:cs="Times New Roman"/>
      </w:rPr>
    </w:lvl>
    <w:lvl w:ilvl="7" w:tplc="04090019">
      <w:start w:val="1"/>
      <w:numFmt w:val="lowerLetter"/>
      <w:lvlText w:val="%8."/>
      <w:lvlJc w:val="left"/>
      <w:pPr>
        <w:ind w:left="6216" w:hanging="360"/>
      </w:pPr>
      <w:rPr>
        <w:rFonts w:cs="Times New Roman"/>
      </w:rPr>
    </w:lvl>
    <w:lvl w:ilvl="8" w:tplc="0409001B">
      <w:start w:val="1"/>
      <w:numFmt w:val="lowerRoman"/>
      <w:lvlText w:val="%9."/>
      <w:lvlJc w:val="right"/>
      <w:pPr>
        <w:ind w:left="6936" w:hanging="180"/>
      </w:pPr>
      <w:rPr>
        <w:rFonts w:cs="Times New Roman"/>
      </w:rPr>
    </w:lvl>
  </w:abstractNum>
  <w:abstractNum w:abstractNumId="19" w15:restartNumberingAfterBreak="0">
    <w:nsid w:val="35082A8F"/>
    <w:multiLevelType w:val="hybridMultilevel"/>
    <w:tmpl w:val="EA14C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FE44381"/>
    <w:multiLevelType w:val="hybridMultilevel"/>
    <w:tmpl w:val="DBF609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408E38F9"/>
    <w:multiLevelType w:val="hybridMultilevel"/>
    <w:tmpl w:val="D69CD7A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2" w15:restartNumberingAfterBreak="0">
    <w:nsid w:val="44774EF8"/>
    <w:multiLevelType w:val="singleLevel"/>
    <w:tmpl w:val="095A1290"/>
    <w:lvl w:ilvl="0">
      <w:start w:val="1"/>
      <w:numFmt w:val="decimal"/>
      <w:lvlText w:val="%1."/>
      <w:lvlJc w:val="left"/>
      <w:pPr>
        <w:tabs>
          <w:tab w:val="num" w:pos="720"/>
        </w:tabs>
        <w:ind w:left="720" w:hanging="720"/>
      </w:pPr>
      <w:rPr>
        <w:rFonts w:ascii="Times New Roman" w:hAnsi="Times New Roman" w:cs="Times New Roman" w:hint="default"/>
        <w:b/>
        <w:bCs/>
      </w:rPr>
    </w:lvl>
  </w:abstractNum>
  <w:abstractNum w:abstractNumId="23" w15:restartNumberingAfterBreak="0">
    <w:nsid w:val="47F9576D"/>
    <w:multiLevelType w:val="hybridMultilevel"/>
    <w:tmpl w:val="5BB0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BD43C6"/>
    <w:multiLevelType w:val="hybridMultilevel"/>
    <w:tmpl w:val="4308E25E"/>
    <w:lvl w:ilvl="0" w:tplc="C748C81E">
      <w:start w:val="1"/>
      <w:numFmt w:val="decimal"/>
      <w:lvlText w:val="%1)"/>
      <w:lvlJc w:val="left"/>
      <w:pPr>
        <w:tabs>
          <w:tab w:val="num" w:pos="660"/>
        </w:tabs>
        <w:ind w:left="660" w:hanging="360"/>
      </w:pPr>
      <w:rPr>
        <w:rFonts w:cs="Times New Roman" w:hint="default"/>
        <w:b w:val="0"/>
        <w:bCs w:val="0"/>
        <w:color w:val="000000"/>
      </w:rPr>
    </w:lvl>
    <w:lvl w:ilvl="1" w:tplc="04090019">
      <w:start w:val="1"/>
      <w:numFmt w:val="lowerLetter"/>
      <w:lvlText w:val="%2."/>
      <w:lvlJc w:val="left"/>
      <w:pPr>
        <w:tabs>
          <w:tab w:val="num" w:pos="1380"/>
        </w:tabs>
        <w:ind w:left="1380" w:hanging="360"/>
      </w:pPr>
      <w:rPr>
        <w:rFonts w:cs="Times New Roman"/>
      </w:rPr>
    </w:lvl>
    <w:lvl w:ilvl="2" w:tplc="0409001B">
      <w:start w:val="1"/>
      <w:numFmt w:val="lowerRoman"/>
      <w:lvlText w:val="%3."/>
      <w:lvlJc w:val="right"/>
      <w:pPr>
        <w:tabs>
          <w:tab w:val="num" w:pos="2100"/>
        </w:tabs>
        <w:ind w:left="2100" w:hanging="180"/>
      </w:pPr>
      <w:rPr>
        <w:rFonts w:cs="Times New Roman"/>
      </w:rPr>
    </w:lvl>
    <w:lvl w:ilvl="3" w:tplc="0409000F">
      <w:start w:val="1"/>
      <w:numFmt w:val="decimal"/>
      <w:lvlText w:val="%4."/>
      <w:lvlJc w:val="left"/>
      <w:pPr>
        <w:tabs>
          <w:tab w:val="num" w:pos="2820"/>
        </w:tabs>
        <w:ind w:left="2820" w:hanging="360"/>
      </w:pPr>
      <w:rPr>
        <w:rFonts w:cs="Times New Roman"/>
      </w:rPr>
    </w:lvl>
    <w:lvl w:ilvl="4" w:tplc="04090019">
      <w:start w:val="1"/>
      <w:numFmt w:val="lowerLetter"/>
      <w:lvlText w:val="%5."/>
      <w:lvlJc w:val="left"/>
      <w:pPr>
        <w:tabs>
          <w:tab w:val="num" w:pos="3540"/>
        </w:tabs>
        <w:ind w:left="3540" w:hanging="360"/>
      </w:pPr>
      <w:rPr>
        <w:rFonts w:cs="Times New Roman"/>
      </w:rPr>
    </w:lvl>
    <w:lvl w:ilvl="5" w:tplc="0409001B">
      <w:start w:val="1"/>
      <w:numFmt w:val="lowerRoman"/>
      <w:lvlText w:val="%6."/>
      <w:lvlJc w:val="right"/>
      <w:pPr>
        <w:tabs>
          <w:tab w:val="num" w:pos="4260"/>
        </w:tabs>
        <w:ind w:left="4260" w:hanging="180"/>
      </w:pPr>
      <w:rPr>
        <w:rFonts w:cs="Times New Roman"/>
      </w:rPr>
    </w:lvl>
    <w:lvl w:ilvl="6" w:tplc="0409000F">
      <w:start w:val="1"/>
      <w:numFmt w:val="decimal"/>
      <w:lvlText w:val="%7."/>
      <w:lvlJc w:val="left"/>
      <w:pPr>
        <w:tabs>
          <w:tab w:val="num" w:pos="4980"/>
        </w:tabs>
        <w:ind w:left="4980" w:hanging="360"/>
      </w:pPr>
      <w:rPr>
        <w:rFonts w:cs="Times New Roman"/>
      </w:rPr>
    </w:lvl>
    <w:lvl w:ilvl="7" w:tplc="04090019">
      <w:start w:val="1"/>
      <w:numFmt w:val="lowerLetter"/>
      <w:lvlText w:val="%8."/>
      <w:lvlJc w:val="left"/>
      <w:pPr>
        <w:tabs>
          <w:tab w:val="num" w:pos="5700"/>
        </w:tabs>
        <w:ind w:left="5700" w:hanging="360"/>
      </w:pPr>
      <w:rPr>
        <w:rFonts w:cs="Times New Roman"/>
      </w:rPr>
    </w:lvl>
    <w:lvl w:ilvl="8" w:tplc="0409001B">
      <w:start w:val="1"/>
      <w:numFmt w:val="lowerRoman"/>
      <w:lvlText w:val="%9."/>
      <w:lvlJc w:val="right"/>
      <w:pPr>
        <w:tabs>
          <w:tab w:val="num" w:pos="6420"/>
        </w:tabs>
        <w:ind w:left="6420" w:hanging="180"/>
      </w:pPr>
      <w:rPr>
        <w:rFonts w:cs="Times New Roman"/>
      </w:rPr>
    </w:lvl>
  </w:abstractNum>
  <w:abstractNum w:abstractNumId="25" w15:restartNumberingAfterBreak="0">
    <w:nsid w:val="4E817A95"/>
    <w:multiLevelType w:val="hybridMultilevel"/>
    <w:tmpl w:val="EEEED9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AE0C9C"/>
    <w:multiLevelType w:val="hybridMultilevel"/>
    <w:tmpl w:val="F13891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5EB6CD4"/>
    <w:multiLevelType w:val="hybridMultilevel"/>
    <w:tmpl w:val="B94C1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4C4B10"/>
    <w:multiLevelType w:val="hybridMultilevel"/>
    <w:tmpl w:val="BFF6B14A"/>
    <w:lvl w:ilvl="0" w:tplc="F39E8CFE">
      <w:start w:val="2012"/>
      <w:numFmt w:val="bullet"/>
      <w:lvlText w:val="•"/>
      <w:lvlJc w:val="left"/>
      <w:pPr>
        <w:ind w:left="0" w:hanging="720"/>
      </w:pPr>
      <w:rPr>
        <w:rFonts w:ascii="Times New Roman" w:eastAsia="Times New Roman" w:hAnsi="Times New Roman" w:cs="Times New Roman" w:hint="default"/>
      </w:rPr>
    </w:lvl>
    <w:lvl w:ilvl="1" w:tplc="1A442252">
      <w:start w:val="2012"/>
      <w:numFmt w:val="bullet"/>
      <w:lvlText w:val=""/>
      <w:lvlJc w:val="left"/>
      <w:pPr>
        <w:ind w:left="720" w:hanging="720"/>
      </w:pPr>
      <w:rPr>
        <w:rFonts w:ascii="Symbol" w:eastAsia="Times New Roman" w:hAnsi="Symbol" w:cs="Times New Roman"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9" w15:restartNumberingAfterBreak="0">
    <w:nsid w:val="58DA6330"/>
    <w:multiLevelType w:val="hybridMultilevel"/>
    <w:tmpl w:val="D3E23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AC4A5D"/>
    <w:multiLevelType w:val="hybridMultilevel"/>
    <w:tmpl w:val="152EE158"/>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1"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570333A"/>
    <w:multiLevelType w:val="hybridMultilevel"/>
    <w:tmpl w:val="94CCF08C"/>
    <w:lvl w:ilvl="0" w:tplc="5C1E3CE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4471A2"/>
    <w:multiLevelType w:val="hybridMultilevel"/>
    <w:tmpl w:val="FB1E4BC6"/>
    <w:lvl w:ilvl="0" w:tplc="7ED669B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15:restartNumberingAfterBreak="0">
    <w:nsid w:val="6F9861B1"/>
    <w:multiLevelType w:val="hybridMultilevel"/>
    <w:tmpl w:val="0DDE7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07A53C1"/>
    <w:multiLevelType w:val="hybridMultilevel"/>
    <w:tmpl w:val="D2906E5C"/>
    <w:lvl w:ilvl="0" w:tplc="349832A2">
      <w:start w:val="1"/>
      <w:numFmt w:val="decimal"/>
      <w:lvlText w:val="%1."/>
      <w:lvlJc w:val="left"/>
      <w:pPr>
        <w:ind w:left="1176" w:hanging="360"/>
      </w:pPr>
      <w:rPr>
        <w:rFonts w:ascii="Times New Roman" w:eastAsia="Times New Roman" w:hAnsi="Times New Roman" w:cs="Times New Roman"/>
      </w:rPr>
    </w:lvl>
    <w:lvl w:ilvl="1" w:tplc="04090019">
      <w:start w:val="1"/>
      <w:numFmt w:val="lowerLetter"/>
      <w:lvlText w:val="%2."/>
      <w:lvlJc w:val="left"/>
      <w:pPr>
        <w:ind w:left="1896" w:hanging="360"/>
      </w:pPr>
      <w:rPr>
        <w:rFonts w:cs="Times New Roman"/>
      </w:rPr>
    </w:lvl>
    <w:lvl w:ilvl="2" w:tplc="0409001B">
      <w:start w:val="1"/>
      <w:numFmt w:val="lowerRoman"/>
      <w:lvlText w:val="%3."/>
      <w:lvlJc w:val="right"/>
      <w:pPr>
        <w:ind w:left="2616" w:hanging="180"/>
      </w:pPr>
      <w:rPr>
        <w:rFonts w:cs="Times New Roman"/>
      </w:rPr>
    </w:lvl>
    <w:lvl w:ilvl="3" w:tplc="0409000F">
      <w:start w:val="1"/>
      <w:numFmt w:val="decimal"/>
      <w:lvlText w:val="%4."/>
      <w:lvlJc w:val="left"/>
      <w:pPr>
        <w:ind w:left="3336" w:hanging="360"/>
      </w:pPr>
      <w:rPr>
        <w:rFonts w:cs="Times New Roman"/>
      </w:rPr>
    </w:lvl>
    <w:lvl w:ilvl="4" w:tplc="04090019">
      <w:start w:val="1"/>
      <w:numFmt w:val="lowerLetter"/>
      <w:lvlText w:val="%5."/>
      <w:lvlJc w:val="left"/>
      <w:pPr>
        <w:ind w:left="4056" w:hanging="360"/>
      </w:pPr>
      <w:rPr>
        <w:rFonts w:cs="Times New Roman"/>
      </w:rPr>
    </w:lvl>
    <w:lvl w:ilvl="5" w:tplc="0409001B">
      <w:start w:val="1"/>
      <w:numFmt w:val="lowerRoman"/>
      <w:lvlText w:val="%6."/>
      <w:lvlJc w:val="right"/>
      <w:pPr>
        <w:ind w:left="4776" w:hanging="180"/>
      </w:pPr>
      <w:rPr>
        <w:rFonts w:cs="Times New Roman"/>
      </w:rPr>
    </w:lvl>
    <w:lvl w:ilvl="6" w:tplc="0409000F">
      <w:start w:val="1"/>
      <w:numFmt w:val="decimal"/>
      <w:lvlText w:val="%7."/>
      <w:lvlJc w:val="left"/>
      <w:pPr>
        <w:ind w:left="5496" w:hanging="360"/>
      </w:pPr>
      <w:rPr>
        <w:rFonts w:cs="Times New Roman"/>
      </w:rPr>
    </w:lvl>
    <w:lvl w:ilvl="7" w:tplc="04090019">
      <w:start w:val="1"/>
      <w:numFmt w:val="lowerLetter"/>
      <w:lvlText w:val="%8."/>
      <w:lvlJc w:val="left"/>
      <w:pPr>
        <w:ind w:left="6216" w:hanging="360"/>
      </w:pPr>
      <w:rPr>
        <w:rFonts w:cs="Times New Roman"/>
      </w:rPr>
    </w:lvl>
    <w:lvl w:ilvl="8" w:tplc="0409001B">
      <w:start w:val="1"/>
      <w:numFmt w:val="lowerRoman"/>
      <w:lvlText w:val="%9."/>
      <w:lvlJc w:val="right"/>
      <w:pPr>
        <w:ind w:left="6936" w:hanging="180"/>
      </w:pPr>
      <w:rPr>
        <w:rFonts w:cs="Times New Roman"/>
      </w:rPr>
    </w:lvl>
  </w:abstractNum>
  <w:abstractNum w:abstractNumId="37" w15:restartNumberingAfterBreak="0">
    <w:nsid w:val="75F2090C"/>
    <w:multiLevelType w:val="hybridMultilevel"/>
    <w:tmpl w:val="82AA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9E52227"/>
    <w:multiLevelType w:val="hybridMultilevel"/>
    <w:tmpl w:val="6F7A0970"/>
    <w:lvl w:ilvl="0" w:tplc="04090011">
      <w:start w:val="1"/>
      <w:numFmt w:val="decimal"/>
      <w:lvlText w:val="%1)"/>
      <w:lvlJc w:val="left"/>
      <w:pPr>
        <w:tabs>
          <w:tab w:val="num" w:pos="720"/>
        </w:tabs>
        <w:ind w:left="720" w:hanging="360"/>
      </w:pPr>
      <w:rPr>
        <w:rFonts w:cs="Times New Roman"/>
      </w:rPr>
    </w:lvl>
    <w:lvl w:ilvl="1" w:tplc="611840E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934FB2"/>
    <w:multiLevelType w:val="hybridMultilevel"/>
    <w:tmpl w:val="58788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40"/>
  </w:num>
  <w:num w:numId="2">
    <w:abstractNumId w:val="16"/>
  </w:num>
  <w:num w:numId="3">
    <w:abstractNumId w:val="31"/>
  </w:num>
  <w:num w:numId="4">
    <w:abstractNumId w:val="38"/>
  </w:num>
  <w:num w:numId="5">
    <w:abstractNumId w:val="9"/>
  </w:num>
  <w:num w:numId="6">
    <w:abstractNumId w:val="33"/>
  </w:num>
  <w:num w:numId="7">
    <w:abstractNumId w:val="8"/>
  </w:num>
  <w:num w:numId="8">
    <w:abstractNumId w:val="11"/>
  </w:num>
  <w:num w:numId="9">
    <w:abstractNumId w:val="12"/>
  </w:num>
  <w:num w:numId="10">
    <w:abstractNumId w:val="4"/>
  </w:num>
  <w:num w:numId="11">
    <w:abstractNumId w:val="22"/>
  </w:num>
  <w:num w:numId="12">
    <w:abstractNumId w:val="6"/>
  </w:num>
  <w:num w:numId="13">
    <w:abstractNumId w:val="14"/>
  </w:num>
  <w:num w:numId="14">
    <w:abstractNumId w:val="17"/>
  </w:num>
  <w:num w:numId="15">
    <w:abstractNumId w:val="10"/>
  </w:num>
  <w:num w:numId="16">
    <w:abstractNumId w:val="2"/>
  </w:num>
  <w:num w:numId="17">
    <w:abstractNumId w:val="41"/>
  </w:num>
  <w:num w:numId="18">
    <w:abstractNumId w:val="20"/>
  </w:num>
  <w:num w:numId="19">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39"/>
  </w:num>
  <w:num w:numId="22">
    <w:abstractNumId w:val="24"/>
  </w:num>
  <w:num w:numId="23">
    <w:abstractNumId w:val="35"/>
  </w:num>
  <w:num w:numId="24">
    <w:abstractNumId w:val="36"/>
  </w:num>
  <w:num w:numId="25">
    <w:abstractNumId w:val="18"/>
  </w:num>
  <w:num w:numId="26">
    <w:abstractNumId w:val="34"/>
  </w:num>
  <w:num w:numId="27">
    <w:abstractNumId w:val="19"/>
  </w:num>
  <w:num w:numId="28">
    <w:abstractNumId w:val="5"/>
  </w:num>
  <w:num w:numId="29">
    <w:abstractNumId w:val="27"/>
  </w:num>
  <w:num w:numId="30">
    <w:abstractNumId w:val="32"/>
  </w:num>
  <w:num w:numId="31">
    <w:abstractNumId w:val="37"/>
  </w:num>
  <w:num w:numId="32">
    <w:abstractNumId w:val="26"/>
  </w:num>
  <w:num w:numId="33">
    <w:abstractNumId w:val="25"/>
  </w:num>
  <w:num w:numId="34">
    <w:abstractNumId w:val="23"/>
  </w:num>
  <w:num w:numId="35">
    <w:abstractNumId w:val="28"/>
  </w:num>
  <w:num w:numId="36">
    <w:abstractNumId w:val="13"/>
  </w:num>
  <w:num w:numId="37">
    <w:abstractNumId w:val="29"/>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7"/>
  </w:num>
  <w:num w:numId="41">
    <w:abstractNumId w:val="3"/>
  </w:num>
  <w:num w:numId="42">
    <w:abstractNumId w:val="1"/>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0A92"/>
    <w:rsid w:val="00001246"/>
    <w:rsid w:val="0000190A"/>
    <w:rsid w:val="00001E4D"/>
    <w:rsid w:val="0000218E"/>
    <w:rsid w:val="00002296"/>
    <w:rsid w:val="00002400"/>
    <w:rsid w:val="000024E3"/>
    <w:rsid w:val="00002E7A"/>
    <w:rsid w:val="00003258"/>
    <w:rsid w:val="000037A4"/>
    <w:rsid w:val="00003876"/>
    <w:rsid w:val="00003C28"/>
    <w:rsid w:val="00003C82"/>
    <w:rsid w:val="00004009"/>
    <w:rsid w:val="00004070"/>
    <w:rsid w:val="000040B6"/>
    <w:rsid w:val="00004690"/>
    <w:rsid w:val="0000474B"/>
    <w:rsid w:val="00004C89"/>
    <w:rsid w:val="000052FC"/>
    <w:rsid w:val="000057BF"/>
    <w:rsid w:val="000058A2"/>
    <w:rsid w:val="00005AE2"/>
    <w:rsid w:val="00005BA6"/>
    <w:rsid w:val="00005C21"/>
    <w:rsid w:val="0000650E"/>
    <w:rsid w:val="00006C11"/>
    <w:rsid w:val="000072ED"/>
    <w:rsid w:val="00007D51"/>
    <w:rsid w:val="000112D8"/>
    <w:rsid w:val="00011E4D"/>
    <w:rsid w:val="00012783"/>
    <w:rsid w:val="00012A3B"/>
    <w:rsid w:val="00013118"/>
    <w:rsid w:val="000132C6"/>
    <w:rsid w:val="000133E0"/>
    <w:rsid w:val="0001360C"/>
    <w:rsid w:val="00013CA2"/>
    <w:rsid w:val="000145BD"/>
    <w:rsid w:val="00014D02"/>
    <w:rsid w:val="00015E38"/>
    <w:rsid w:val="0001629B"/>
    <w:rsid w:val="0001731A"/>
    <w:rsid w:val="00017436"/>
    <w:rsid w:val="0001758B"/>
    <w:rsid w:val="00017887"/>
    <w:rsid w:val="00020036"/>
    <w:rsid w:val="000202B7"/>
    <w:rsid w:val="00020541"/>
    <w:rsid w:val="00020710"/>
    <w:rsid w:val="00020931"/>
    <w:rsid w:val="00020C47"/>
    <w:rsid w:val="00020D65"/>
    <w:rsid w:val="00020DB2"/>
    <w:rsid w:val="00021026"/>
    <w:rsid w:val="000223D8"/>
    <w:rsid w:val="0002241F"/>
    <w:rsid w:val="000225E1"/>
    <w:rsid w:val="0002271C"/>
    <w:rsid w:val="00022F68"/>
    <w:rsid w:val="00022FC3"/>
    <w:rsid w:val="0002359A"/>
    <w:rsid w:val="00023B1C"/>
    <w:rsid w:val="00023B75"/>
    <w:rsid w:val="00023F29"/>
    <w:rsid w:val="0002415E"/>
    <w:rsid w:val="00024166"/>
    <w:rsid w:val="000247B4"/>
    <w:rsid w:val="00024F34"/>
    <w:rsid w:val="00025042"/>
    <w:rsid w:val="0002538E"/>
    <w:rsid w:val="00025422"/>
    <w:rsid w:val="00025917"/>
    <w:rsid w:val="00025CC5"/>
    <w:rsid w:val="00026091"/>
    <w:rsid w:val="000264DE"/>
    <w:rsid w:val="00026525"/>
    <w:rsid w:val="00026536"/>
    <w:rsid w:val="00026612"/>
    <w:rsid w:val="000267A1"/>
    <w:rsid w:val="00026B4B"/>
    <w:rsid w:val="00026BCD"/>
    <w:rsid w:val="00026C90"/>
    <w:rsid w:val="00026E8E"/>
    <w:rsid w:val="00027B2D"/>
    <w:rsid w:val="00027DDB"/>
    <w:rsid w:val="00027F68"/>
    <w:rsid w:val="00030BF1"/>
    <w:rsid w:val="00030F25"/>
    <w:rsid w:val="00031613"/>
    <w:rsid w:val="0003200D"/>
    <w:rsid w:val="00032228"/>
    <w:rsid w:val="000324B5"/>
    <w:rsid w:val="00032AE3"/>
    <w:rsid w:val="00033359"/>
    <w:rsid w:val="00033667"/>
    <w:rsid w:val="00034080"/>
    <w:rsid w:val="0003425F"/>
    <w:rsid w:val="00034737"/>
    <w:rsid w:val="00034CE8"/>
    <w:rsid w:val="000358A6"/>
    <w:rsid w:val="00035EB5"/>
    <w:rsid w:val="00035EDD"/>
    <w:rsid w:val="00036EE3"/>
    <w:rsid w:val="000370A6"/>
    <w:rsid w:val="00037815"/>
    <w:rsid w:val="0004038C"/>
    <w:rsid w:val="00040677"/>
    <w:rsid w:val="000406DE"/>
    <w:rsid w:val="000408F6"/>
    <w:rsid w:val="000411D4"/>
    <w:rsid w:val="00041BC9"/>
    <w:rsid w:val="00041D9B"/>
    <w:rsid w:val="00041DFB"/>
    <w:rsid w:val="000421F8"/>
    <w:rsid w:val="00042CAF"/>
    <w:rsid w:val="00042DA9"/>
    <w:rsid w:val="0004336B"/>
    <w:rsid w:val="0004338E"/>
    <w:rsid w:val="00043B01"/>
    <w:rsid w:val="0004445F"/>
    <w:rsid w:val="00044C68"/>
    <w:rsid w:val="00044D66"/>
    <w:rsid w:val="00045060"/>
    <w:rsid w:val="00045261"/>
    <w:rsid w:val="0004533E"/>
    <w:rsid w:val="000455E6"/>
    <w:rsid w:val="0004580B"/>
    <w:rsid w:val="0004593A"/>
    <w:rsid w:val="00045A0D"/>
    <w:rsid w:val="0004671A"/>
    <w:rsid w:val="000469AD"/>
    <w:rsid w:val="00046FDD"/>
    <w:rsid w:val="000473E4"/>
    <w:rsid w:val="0004796D"/>
    <w:rsid w:val="0005026A"/>
    <w:rsid w:val="0005039D"/>
    <w:rsid w:val="00050A23"/>
    <w:rsid w:val="00050EBA"/>
    <w:rsid w:val="0005107C"/>
    <w:rsid w:val="00051699"/>
    <w:rsid w:val="00051C74"/>
    <w:rsid w:val="0005211D"/>
    <w:rsid w:val="000526F0"/>
    <w:rsid w:val="0005275C"/>
    <w:rsid w:val="000527B9"/>
    <w:rsid w:val="0005322C"/>
    <w:rsid w:val="00053317"/>
    <w:rsid w:val="000533BB"/>
    <w:rsid w:val="00053B47"/>
    <w:rsid w:val="00053C1E"/>
    <w:rsid w:val="000543AE"/>
    <w:rsid w:val="000552BB"/>
    <w:rsid w:val="000554A7"/>
    <w:rsid w:val="00055812"/>
    <w:rsid w:val="000558E0"/>
    <w:rsid w:val="0005594E"/>
    <w:rsid w:val="00056368"/>
    <w:rsid w:val="000569A0"/>
    <w:rsid w:val="00056DEA"/>
    <w:rsid w:val="00057379"/>
    <w:rsid w:val="0005776D"/>
    <w:rsid w:val="000579FF"/>
    <w:rsid w:val="000603A6"/>
    <w:rsid w:val="000606E5"/>
    <w:rsid w:val="00060890"/>
    <w:rsid w:val="00060B54"/>
    <w:rsid w:val="00060EE4"/>
    <w:rsid w:val="00061444"/>
    <w:rsid w:val="000616A3"/>
    <w:rsid w:val="0006175E"/>
    <w:rsid w:val="000617C0"/>
    <w:rsid w:val="000618AF"/>
    <w:rsid w:val="00061937"/>
    <w:rsid w:val="00061BCA"/>
    <w:rsid w:val="00061BFB"/>
    <w:rsid w:val="000622C2"/>
    <w:rsid w:val="00062371"/>
    <w:rsid w:val="00062658"/>
    <w:rsid w:val="00062872"/>
    <w:rsid w:val="000629E2"/>
    <w:rsid w:val="00062A3D"/>
    <w:rsid w:val="00062D20"/>
    <w:rsid w:val="00062D94"/>
    <w:rsid w:val="000636ED"/>
    <w:rsid w:val="00063A21"/>
    <w:rsid w:val="00063B74"/>
    <w:rsid w:val="00063CEF"/>
    <w:rsid w:val="00063E1C"/>
    <w:rsid w:val="00064A88"/>
    <w:rsid w:val="00064D06"/>
    <w:rsid w:val="00064DD3"/>
    <w:rsid w:val="00065298"/>
    <w:rsid w:val="00065EC2"/>
    <w:rsid w:val="00065EE4"/>
    <w:rsid w:val="00066423"/>
    <w:rsid w:val="00066CC5"/>
    <w:rsid w:val="000671DB"/>
    <w:rsid w:val="000674FA"/>
    <w:rsid w:val="00067867"/>
    <w:rsid w:val="00067E13"/>
    <w:rsid w:val="00070397"/>
    <w:rsid w:val="000709DE"/>
    <w:rsid w:val="00070BAE"/>
    <w:rsid w:val="00070F6E"/>
    <w:rsid w:val="000711EC"/>
    <w:rsid w:val="00071A04"/>
    <w:rsid w:val="00071AE2"/>
    <w:rsid w:val="00071FB6"/>
    <w:rsid w:val="00073A00"/>
    <w:rsid w:val="00073DD9"/>
    <w:rsid w:val="00073F14"/>
    <w:rsid w:val="00074039"/>
    <w:rsid w:val="00074071"/>
    <w:rsid w:val="000740D5"/>
    <w:rsid w:val="00074121"/>
    <w:rsid w:val="0007423A"/>
    <w:rsid w:val="00074419"/>
    <w:rsid w:val="00074ED9"/>
    <w:rsid w:val="0007578C"/>
    <w:rsid w:val="00075A70"/>
    <w:rsid w:val="00075A8B"/>
    <w:rsid w:val="0007686B"/>
    <w:rsid w:val="000771E7"/>
    <w:rsid w:val="0007723F"/>
    <w:rsid w:val="00077286"/>
    <w:rsid w:val="000777A3"/>
    <w:rsid w:val="000777FE"/>
    <w:rsid w:val="00077C87"/>
    <w:rsid w:val="00077E10"/>
    <w:rsid w:val="00080160"/>
    <w:rsid w:val="0008065E"/>
    <w:rsid w:val="0008078D"/>
    <w:rsid w:val="0008083D"/>
    <w:rsid w:val="00080871"/>
    <w:rsid w:val="00080C47"/>
    <w:rsid w:val="00081B79"/>
    <w:rsid w:val="000823A7"/>
    <w:rsid w:val="000825BD"/>
    <w:rsid w:val="000828B2"/>
    <w:rsid w:val="0008350D"/>
    <w:rsid w:val="00083B43"/>
    <w:rsid w:val="00084207"/>
    <w:rsid w:val="00084223"/>
    <w:rsid w:val="0008455F"/>
    <w:rsid w:val="000845C1"/>
    <w:rsid w:val="00084C51"/>
    <w:rsid w:val="00085003"/>
    <w:rsid w:val="00085096"/>
    <w:rsid w:val="000851AA"/>
    <w:rsid w:val="00085628"/>
    <w:rsid w:val="0008587B"/>
    <w:rsid w:val="0008591E"/>
    <w:rsid w:val="00085CDA"/>
    <w:rsid w:val="00085F66"/>
    <w:rsid w:val="00085F7B"/>
    <w:rsid w:val="00086045"/>
    <w:rsid w:val="000861F3"/>
    <w:rsid w:val="000866B5"/>
    <w:rsid w:val="00086D7F"/>
    <w:rsid w:val="0008771D"/>
    <w:rsid w:val="00087936"/>
    <w:rsid w:val="000900C6"/>
    <w:rsid w:val="000908B4"/>
    <w:rsid w:val="0009092F"/>
    <w:rsid w:val="00090B36"/>
    <w:rsid w:val="000917E1"/>
    <w:rsid w:val="00091AE3"/>
    <w:rsid w:val="00091BA9"/>
    <w:rsid w:val="00091BB0"/>
    <w:rsid w:val="00091FEF"/>
    <w:rsid w:val="000922F2"/>
    <w:rsid w:val="00092BAD"/>
    <w:rsid w:val="00092D5A"/>
    <w:rsid w:val="000930C1"/>
    <w:rsid w:val="00093189"/>
    <w:rsid w:val="00093C27"/>
    <w:rsid w:val="000941A7"/>
    <w:rsid w:val="000941CD"/>
    <w:rsid w:val="000941F1"/>
    <w:rsid w:val="00094215"/>
    <w:rsid w:val="00094BF5"/>
    <w:rsid w:val="00095160"/>
    <w:rsid w:val="000952EC"/>
    <w:rsid w:val="000956E0"/>
    <w:rsid w:val="000961B4"/>
    <w:rsid w:val="000964D9"/>
    <w:rsid w:val="0009710D"/>
    <w:rsid w:val="0009781D"/>
    <w:rsid w:val="0009789E"/>
    <w:rsid w:val="000A0146"/>
    <w:rsid w:val="000A04B0"/>
    <w:rsid w:val="000A057E"/>
    <w:rsid w:val="000A0798"/>
    <w:rsid w:val="000A104E"/>
    <w:rsid w:val="000A143B"/>
    <w:rsid w:val="000A1B0A"/>
    <w:rsid w:val="000A200B"/>
    <w:rsid w:val="000A23B0"/>
    <w:rsid w:val="000A2886"/>
    <w:rsid w:val="000A2AFE"/>
    <w:rsid w:val="000A2D8F"/>
    <w:rsid w:val="000A320C"/>
    <w:rsid w:val="000A3357"/>
    <w:rsid w:val="000A33FD"/>
    <w:rsid w:val="000A3DFF"/>
    <w:rsid w:val="000A423A"/>
    <w:rsid w:val="000A42B4"/>
    <w:rsid w:val="000A4E66"/>
    <w:rsid w:val="000A52CD"/>
    <w:rsid w:val="000A52DC"/>
    <w:rsid w:val="000A5599"/>
    <w:rsid w:val="000A5EAD"/>
    <w:rsid w:val="000A65EC"/>
    <w:rsid w:val="000A687C"/>
    <w:rsid w:val="000A6F0A"/>
    <w:rsid w:val="000A733E"/>
    <w:rsid w:val="000A73B8"/>
    <w:rsid w:val="000A742A"/>
    <w:rsid w:val="000A748D"/>
    <w:rsid w:val="000A7C16"/>
    <w:rsid w:val="000A7FE7"/>
    <w:rsid w:val="000B00E6"/>
    <w:rsid w:val="000B0109"/>
    <w:rsid w:val="000B03DA"/>
    <w:rsid w:val="000B0825"/>
    <w:rsid w:val="000B0B5F"/>
    <w:rsid w:val="000B0E77"/>
    <w:rsid w:val="000B0FB1"/>
    <w:rsid w:val="000B11AB"/>
    <w:rsid w:val="000B126F"/>
    <w:rsid w:val="000B1813"/>
    <w:rsid w:val="000B1B4F"/>
    <w:rsid w:val="000B1CAE"/>
    <w:rsid w:val="000B259E"/>
    <w:rsid w:val="000B2A54"/>
    <w:rsid w:val="000B2A81"/>
    <w:rsid w:val="000B2E23"/>
    <w:rsid w:val="000B32C2"/>
    <w:rsid w:val="000B3673"/>
    <w:rsid w:val="000B38E7"/>
    <w:rsid w:val="000B394E"/>
    <w:rsid w:val="000B3DB7"/>
    <w:rsid w:val="000B42FB"/>
    <w:rsid w:val="000B486C"/>
    <w:rsid w:val="000B4F2F"/>
    <w:rsid w:val="000B4FFF"/>
    <w:rsid w:val="000B520D"/>
    <w:rsid w:val="000B53E0"/>
    <w:rsid w:val="000B5C32"/>
    <w:rsid w:val="000B5FF2"/>
    <w:rsid w:val="000B6453"/>
    <w:rsid w:val="000B65DD"/>
    <w:rsid w:val="000B667C"/>
    <w:rsid w:val="000B7252"/>
    <w:rsid w:val="000B75B8"/>
    <w:rsid w:val="000B7E5D"/>
    <w:rsid w:val="000C0049"/>
    <w:rsid w:val="000C01EA"/>
    <w:rsid w:val="000C08D0"/>
    <w:rsid w:val="000C1380"/>
    <w:rsid w:val="000C1872"/>
    <w:rsid w:val="000C1C75"/>
    <w:rsid w:val="000C2731"/>
    <w:rsid w:val="000C2A3F"/>
    <w:rsid w:val="000C2E96"/>
    <w:rsid w:val="000C306D"/>
    <w:rsid w:val="000C30F5"/>
    <w:rsid w:val="000C32E5"/>
    <w:rsid w:val="000C3461"/>
    <w:rsid w:val="000C35B2"/>
    <w:rsid w:val="000C379A"/>
    <w:rsid w:val="000C3D4F"/>
    <w:rsid w:val="000C4758"/>
    <w:rsid w:val="000C48DF"/>
    <w:rsid w:val="000C4917"/>
    <w:rsid w:val="000C4EF8"/>
    <w:rsid w:val="000C5184"/>
    <w:rsid w:val="000C51A1"/>
    <w:rsid w:val="000C51BA"/>
    <w:rsid w:val="000C5B12"/>
    <w:rsid w:val="000C60C5"/>
    <w:rsid w:val="000C667E"/>
    <w:rsid w:val="000C6EE5"/>
    <w:rsid w:val="000C7254"/>
    <w:rsid w:val="000C79FB"/>
    <w:rsid w:val="000D1627"/>
    <w:rsid w:val="000D18B2"/>
    <w:rsid w:val="000D1B09"/>
    <w:rsid w:val="000D1C64"/>
    <w:rsid w:val="000D24D1"/>
    <w:rsid w:val="000D2553"/>
    <w:rsid w:val="000D259C"/>
    <w:rsid w:val="000D2645"/>
    <w:rsid w:val="000D294D"/>
    <w:rsid w:val="000D2A1E"/>
    <w:rsid w:val="000D2C92"/>
    <w:rsid w:val="000D2DCF"/>
    <w:rsid w:val="000D307F"/>
    <w:rsid w:val="000D3B36"/>
    <w:rsid w:val="000D3B40"/>
    <w:rsid w:val="000D444E"/>
    <w:rsid w:val="000D475F"/>
    <w:rsid w:val="000D479C"/>
    <w:rsid w:val="000D491F"/>
    <w:rsid w:val="000D4D01"/>
    <w:rsid w:val="000D566B"/>
    <w:rsid w:val="000D570B"/>
    <w:rsid w:val="000D5749"/>
    <w:rsid w:val="000D5835"/>
    <w:rsid w:val="000D5B0A"/>
    <w:rsid w:val="000D5D8B"/>
    <w:rsid w:val="000D609A"/>
    <w:rsid w:val="000D68F5"/>
    <w:rsid w:val="000D6E68"/>
    <w:rsid w:val="000D784F"/>
    <w:rsid w:val="000D7BD8"/>
    <w:rsid w:val="000D7C83"/>
    <w:rsid w:val="000D7E0F"/>
    <w:rsid w:val="000E00EB"/>
    <w:rsid w:val="000E01F5"/>
    <w:rsid w:val="000E02E2"/>
    <w:rsid w:val="000E04D0"/>
    <w:rsid w:val="000E062D"/>
    <w:rsid w:val="000E06DA"/>
    <w:rsid w:val="000E0AD3"/>
    <w:rsid w:val="000E0FF0"/>
    <w:rsid w:val="000E12EB"/>
    <w:rsid w:val="000E1CDD"/>
    <w:rsid w:val="000E27BD"/>
    <w:rsid w:val="000E2BEC"/>
    <w:rsid w:val="000E3261"/>
    <w:rsid w:val="000E371E"/>
    <w:rsid w:val="000E42B6"/>
    <w:rsid w:val="000E49B3"/>
    <w:rsid w:val="000E4AC0"/>
    <w:rsid w:val="000E557F"/>
    <w:rsid w:val="000E5855"/>
    <w:rsid w:val="000E5AEE"/>
    <w:rsid w:val="000E5C30"/>
    <w:rsid w:val="000E5D90"/>
    <w:rsid w:val="000E61C7"/>
    <w:rsid w:val="000E72D4"/>
    <w:rsid w:val="000E72EB"/>
    <w:rsid w:val="000E77F7"/>
    <w:rsid w:val="000F012D"/>
    <w:rsid w:val="000F021F"/>
    <w:rsid w:val="000F038B"/>
    <w:rsid w:val="000F09C1"/>
    <w:rsid w:val="000F1112"/>
    <w:rsid w:val="000F1445"/>
    <w:rsid w:val="000F162B"/>
    <w:rsid w:val="000F1634"/>
    <w:rsid w:val="000F20BC"/>
    <w:rsid w:val="000F2138"/>
    <w:rsid w:val="000F21E4"/>
    <w:rsid w:val="000F2AAC"/>
    <w:rsid w:val="000F2E6C"/>
    <w:rsid w:val="000F36BA"/>
    <w:rsid w:val="000F42BA"/>
    <w:rsid w:val="000F4B6E"/>
    <w:rsid w:val="000F5001"/>
    <w:rsid w:val="000F564C"/>
    <w:rsid w:val="000F5D6E"/>
    <w:rsid w:val="000F5F4A"/>
    <w:rsid w:val="000F61E7"/>
    <w:rsid w:val="000F64C7"/>
    <w:rsid w:val="000F6592"/>
    <w:rsid w:val="000F6886"/>
    <w:rsid w:val="000F73AE"/>
    <w:rsid w:val="000F7D5B"/>
    <w:rsid w:val="000F7EF4"/>
    <w:rsid w:val="001002EE"/>
    <w:rsid w:val="001002F0"/>
    <w:rsid w:val="00101F72"/>
    <w:rsid w:val="00102097"/>
    <w:rsid w:val="00102565"/>
    <w:rsid w:val="00102736"/>
    <w:rsid w:val="00102850"/>
    <w:rsid w:val="00102AFA"/>
    <w:rsid w:val="00102B59"/>
    <w:rsid w:val="001032C6"/>
    <w:rsid w:val="00104554"/>
    <w:rsid w:val="00104560"/>
    <w:rsid w:val="00104826"/>
    <w:rsid w:val="00104A0F"/>
    <w:rsid w:val="00104C7F"/>
    <w:rsid w:val="001059E1"/>
    <w:rsid w:val="00105BBE"/>
    <w:rsid w:val="0010648F"/>
    <w:rsid w:val="001069B0"/>
    <w:rsid w:val="00107188"/>
    <w:rsid w:val="00107639"/>
    <w:rsid w:val="00107BB7"/>
    <w:rsid w:val="00107F80"/>
    <w:rsid w:val="00107FFB"/>
    <w:rsid w:val="001101BC"/>
    <w:rsid w:val="0011031C"/>
    <w:rsid w:val="001103A2"/>
    <w:rsid w:val="00110A8F"/>
    <w:rsid w:val="00110C97"/>
    <w:rsid w:val="00111155"/>
    <w:rsid w:val="00111381"/>
    <w:rsid w:val="0011160F"/>
    <w:rsid w:val="00111642"/>
    <w:rsid w:val="001116A0"/>
    <w:rsid w:val="00111703"/>
    <w:rsid w:val="00111B3B"/>
    <w:rsid w:val="00111CB8"/>
    <w:rsid w:val="001122B0"/>
    <w:rsid w:val="001128ED"/>
    <w:rsid w:val="00112ADB"/>
    <w:rsid w:val="00112FA0"/>
    <w:rsid w:val="001133EC"/>
    <w:rsid w:val="00113809"/>
    <w:rsid w:val="00113954"/>
    <w:rsid w:val="00113AFB"/>
    <w:rsid w:val="00113BE7"/>
    <w:rsid w:val="001146C1"/>
    <w:rsid w:val="00114BA5"/>
    <w:rsid w:val="00115161"/>
    <w:rsid w:val="0011521A"/>
    <w:rsid w:val="00115328"/>
    <w:rsid w:val="00115704"/>
    <w:rsid w:val="00115F33"/>
    <w:rsid w:val="0011660A"/>
    <w:rsid w:val="001169A3"/>
    <w:rsid w:val="00116FB0"/>
    <w:rsid w:val="001177B1"/>
    <w:rsid w:val="0011784D"/>
    <w:rsid w:val="001178C7"/>
    <w:rsid w:val="00117DFB"/>
    <w:rsid w:val="00117E53"/>
    <w:rsid w:val="00120097"/>
    <w:rsid w:val="001204EB"/>
    <w:rsid w:val="00120D74"/>
    <w:rsid w:val="00121E69"/>
    <w:rsid w:val="00121F28"/>
    <w:rsid w:val="00121F7C"/>
    <w:rsid w:val="0012257B"/>
    <w:rsid w:val="00122612"/>
    <w:rsid w:val="00122BC4"/>
    <w:rsid w:val="00122E81"/>
    <w:rsid w:val="00123221"/>
    <w:rsid w:val="0012358B"/>
    <w:rsid w:val="0012359F"/>
    <w:rsid w:val="00123D57"/>
    <w:rsid w:val="001242EC"/>
    <w:rsid w:val="00124430"/>
    <w:rsid w:val="00124A7A"/>
    <w:rsid w:val="00124F15"/>
    <w:rsid w:val="00125410"/>
    <w:rsid w:val="00125533"/>
    <w:rsid w:val="00125A8F"/>
    <w:rsid w:val="00125B1A"/>
    <w:rsid w:val="00125E61"/>
    <w:rsid w:val="001262CB"/>
    <w:rsid w:val="0012645F"/>
    <w:rsid w:val="001265FE"/>
    <w:rsid w:val="001267C2"/>
    <w:rsid w:val="0012696F"/>
    <w:rsid w:val="00126CDA"/>
    <w:rsid w:val="001273BF"/>
    <w:rsid w:val="00127763"/>
    <w:rsid w:val="001278A3"/>
    <w:rsid w:val="00127D6E"/>
    <w:rsid w:val="00127EE6"/>
    <w:rsid w:val="00130E00"/>
    <w:rsid w:val="001312B4"/>
    <w:rsid w:val="001312BB"/>
    <w:rsid w:val="001315BB"/>
    <w:rsid w:val="00131731"/>
    <w:rsid w:val="00131AE7"/>
    <w:rsid w:val="00131BF9"/>
    <w:rsid w:val="00131DF1"/>
    <w:rsid w:val="001320D0"/>
    <w:rsid w:val="001320D1"/>
    <w:rsid w:val="00132334"/>
    <w:rsid w:val="00132347"/>
    <w:rsid w:val="0013256A"/>
    <w:rsid w:val="001326B2"/>
    <w:rsid w:val="0013291C"/>
    <w:rsid w:val="00132C51"/>
    <w:rsid w:val="00132DC3"/>
    <w:rsid w:val="00133CA5"/>
    <w:rsid w:val="001346BB"/>
    <w:rsid w:val="00134BD7"/>
    <w:rsid w:val="00134C23"/>
    <w:rsid w:val="0013502A"/>
    <w:rsid w:val="001356A0"/>
    <w:rsid w:val="00135AE5"/>
    <w:rsid w:val="00135B46"/>
    <w:rsid w:val="0013600B"/>
    <w:rsid w:val="001361EF"/>
    <w:rsid w:val="00136294"/>
    <w:rsid w:val="00136446"/>
    <w:rsid w:val="00137671"/>
    <w:rsid w:val="0013775F"/>
    <w:rsid w:val="00137913"/>
    <w:rsid w:val="0014011C"/>
    <w:rsid w:val="001403D1"/>
    <w:rsid w:val="001404CC"/>
    <w:rsid w:val="001404F6"/>
    <w:rsid w:val="00141135"/>
    <w:rsid w:val="00141399"/>
    <w:rsid w:val="001413A9"/>
    <w:rsid w:val="00141581"/>
    <w:rsid w:val="00141831"/>
    <w:rsid w:val="00141874"/>
    <w:rsid w:val="00141A05"/>
    <w:rsid w:val="00142494"/>
    <w:rsid w:val="0014337B"/>
    <w:rsid w:val="001437FA"/>
    <w:rsid w:val="00144231"/>
    <w:rsid w:val="00144C65"/>
    <w:rsid w:val="00144DBB"/>
    <w:rsid w:val="001452D0"/>
    <w:rsid w:val="0014580B"/>
    <w:rsid w:val="00145881"/>
    <w:rsid w:val="00145EE5"/>
    <w:rsid w:val="001462D2"/>
    <w:rsid w:val="00146CC3"/>
    <w:rsid w:val="0014779E"/>
    <w:rsid w:val="00150799"/>
    <w:rsid w:val="00150865"/>
    <w:rsid w:val="00150EED"/>
    <w:rsid w:val="00151D93"/>
    <w:rsid w:val="00151DB7"/>
    <w:rsid w:val="00151E49"/>
    <w:rsid w:val="0015279F"/>
    <w:rsid w:val="001527C2"/>
    <w:rsid w:val="00152983"/>
    <w:rsid w:val="00152C64"/>
    <w:rsid w:val="00152EF2"/>
    <w:rsid w:val="0015307D"/>
    <w:rsid w:val="00153C24"/>
    <w:rsid w:val="00153F36"/>
    <w:rsid w:val="00154B4D"/>
    <w:rsid w:val="00154C5B"/>
    <w:rsid w:val="0015548B"/>
    <w:rsid w:val="001559EF"/>
    <w:rsid w:val="00155A23"/>
    <w:rsid w:val="00155DB2"/>
    <w:rsid w:val="00155DD7"/>
    <w:rsid w:val="00155F5D"/>
    <w:rsid w:val="00155F7C"/>
    <w:rsid w:val="00156528"/>
    <w:rsid w:val="00156560"/>
    <w:rsid w:val="0015692A"/>
    <w:rsid w:val="00156D48"/>
    <w:rsid w:val="00156D49"/>
    <w:rsid w:val="00157234"/>
    <w:rsid w:val="001576D9"/>
    <w:rsid w:val="00157A4C"/>
    <w:rsid w:val="001600B9"/>
    <w:rsid w:val="00160360"/>
    <w:rsid w:val="00160447"/>
    <w:rsid w:val="00160F0B"/>
    <w:rsid w:val="001610BF"/>
    <w:rsid w:val="001611C6"/>
    <w:rsid w:val="001615F9"/>
    <w:rsid w:val="00161984"/>
    <w:rsid w:val="00161A17"/>
    <w:rsid w:val="00161BF4"/>
    <w:rsid w:val="00161D4C"/>
    <w:rsid w:val="00161D74"/>
    <w:rsid w:val="0016203E"/>
    <w:rsid w:val="0016207B"/>
    <w:rsid w:val="00162733"/>
    <w:rsid w:val="0016303D"/>
    <w:rsid w:val="00163484"/>
    <w:rsid w:val="00163CCF"/>
    <w:rsid w:val="001648EF"/>
    <w:rsid w:val="00165747"/>
    <w:rsid w:val="00165B42"/>
    <w:rsid w:val="00165F0C"/>
    <w:rsid w:val="001663A2"/>
    <w:rsid w:val="001663A5"/>
    <w:rsid w:val="001666F5"/>
    <w:rsid w:val="00166839"/>
    <w:rsid w:val="00166B4F"/>
    <w:rsid w:val="00166BDD"/>
    <w:rsid w:val="0016740D"/>
    <w:rsid w:val="0016786C"/>
    <w:rsid w:val="001679E2"/>
    <w:rsid w:val="0017000D"/>
    <w:rsid w:val="0017029F"/>
    <w:rsid w:val="001703C2"/>
    <w:rsid w:val="00170944"/>
    <w:rsid w:val="001713BA"/>
    <w:rsid w:val="00171843"/>
    <w:rsid w:val="00171CE0"/>
    <w:rsid w:val="00171CF0"/>
    <w:rsid w:val="00171DD1"/>
    <w:rsid w:val="0017248A"/>
    <w:rsid w:val="00172880"/>
    <w:rsid w:val="00172BA0"/>
    <w:rsid w:val="00172BEB"/>
    <w:rsid w:val="00172ECF"/>
    <w:rsid w:val="00173238"/>
    <w:rsid w:val="0017372E"/>
    <w:rsid w:val="00173755"/>
    <w:rsid w:val="00174263"/>
    <w:rsid w:val="001751E7"/>
    <w:rsid w:val="0017546A"/>
    <w:rsid w:val="001758CE"/>
    <w:rsid w:val="00175FF3"/>
    <w:rsid w:val="00176042"/>
    <w:rsid w:val="001769CD"/>
    <w:rsid w:val="00176FB9"/>
    <w:rsid w:val="00177107"/>
    <w:rsid w:val="001776D6"/>
    <w:rsid w:val="001778C3"/>
    <w:rsid w:val="001805EC"/>
    <w:rsid w:val="00180FF8"/>
    <w:rsid w:val="001810B2"/>
    <w:rsid w:val="00181590"/>
    <w:rsid w:val="00181670"/>
    <w:rsid w:val="001817D8"/>
    <w:rsid w:val="00181BB6"/>
    <w:rsid w:val="00181D2D"/>
    <w:rsid w:val="00181D90"/>
    <w:rsid w:val="00182006"/>
    <w:rsid w:val="0018213C"/>
    <w:rsid w:val="00182247"/>
    <w:rsid w:val="00182689"/>
    <w:rsid w:val="00182A8E"/>
    <w:rsid w:val="00182BC4"/>
    <w:rsid w:val="00182C8E"/>
    <w:rsid w:val="00182E7E"/>
    <w:rsid w:val="00183013"/>
    <w:rsid w:val="00183193"/>
    <w:rsid w:val="00183356"/>
    <w:rsid w:val="00183593"/>
    <w:rsid w:val="00183D78"/>
    <w:rsid w:val="00183D86"/>
    <w:rsid w:val="0018429C"/>
    <w:rsid w:val="0018439F"/>
    <w:rsid w:val="00184B98"/>
    <w:rsid w:val="001850F6"/>
    <w:rsid w:val="0018521E"/>
    <w:rsid w:val="00185236"/>
    <w:rsid w:val="00185CA6"/>
    <w:rsid w:val="0018643B"/>
    <w:rsid w:val="0018654B"/>
    <w:rsid w:val="00186935"/>
    <w:rsid w:val="00186C8C"/>
    <w:rsid w:val="00186EE7"/>
    <w:rsid w:val="00186F0B"/>
    <w:rsid w:val="00187135"/>
    <w:rsid w:val="001878AA"/>
    <w:rsid w:val="001904F1"/>
    <w:rsid w:val="00190752"/>
    <w:rsid w:val="00190783"/>
    <w:rsid w:val="00190A06"/>
    <w:rsid w:val="00190B38"/>
    <w:rsid w:val="00190EC5"/>
    <w:rsid w:val="00190EF9"/>
    <w:rsid w:val="00190FC1"/>
    <w:rsid w:val="001911BE"/>
    <w:rsid w:val="001911D4"/>
    <w:rsid w:val="00191213"/>
    <w:rsid w:val="001918AB"/>
    <w:rsid w:val="001918EB"/>
    <w:rsid w:val="001921E7"/>
    <w:rsid w:val="001923FB"/>
    <w:rsid w:val="00192618"/>
    <w:rsid w:val="00192B17"/>
    <w:rsid w:val="00192F91"/>
    <w:rsid w:val="001932DE"/>
    <w:rsid w:val="00193D90"/>
    <w:rsid w:val="00194506"/>
    <w:rsid w:val="00194B85"/>
    <w:rsid w:val="00194F14"/>
    <w:rsid w:val="00195082"/>
    <w:rsid w:val="00195286"/>
    <w:rsid w:val="001954F0"/>
    <w:rsid w:val="00195A3B"/>
    <w:rsid w:val="0019655A"/>
    <w:rsid w:val="00196B92"/>
    <w:rsid w:val="00196CAB"/>
    <w:rsid w:val="00196DFB"/>
    <w:rsid w:val="00196EBC"/>
    <w:rsid w:val="00197323"/>
    <w:rsid w:val="0019781D"/>
    <w:rsid w:val="001A0087"/>
    <w:rsid w:val="001A00CC"/>
    <w:rsid w:val="001A0351"/>
    <w:rsid w:val="001A0886"/>
    <w:rsid w:val="001A0ACF"/>
    <w:rsid w:val="001A0B47"/>
    <w:rsid w:val="001A0EE5"/>
    <w:rsid w:val="001A1441"/>
    <w:rsid w:val="001A2171"/>
    <w:rsid w:val="001A21A0"/>
    <w:rsid w:val="001A2500"/>
    <w:rsid w:val="001A25E7"/>
    <w:rsid w:val="001A2677"/>
    <w:rsid w:val="001A2C7B"/>
    <w:rsid w:val="001A2CBE"/>
    <w:rsid w:val="001A4349"/>
    <w:rsid w:val="001A4746"/>
    <w:rsid w:val="001A480B"/>
    <w:rsid w:val="001A4CDB"/>
    <w:rsid w:val="001A4EE1"/>
    <w:rsid w:val="001A5211"/>
    <w:rsid w:val="001A5242"/>
    <w:rsid w:val="001A5796"/>
    <w:rsid w:val="001A62DB"/>
    <w:rsid w:val="001A6466"/>
    <w:rsid w:val="001A663A"/>
    <w:rsid w:val="001A672F"/>
    <w:rsid w:val="001A6D38"/>
    <w:rsid w:val="001A7C9A"/>
    <w:rsid w:val="001B0463"/>
    <w:rsid w:val="001B0644"/>
    <w:rsid w:val="001B0785"/>
    <w:rsid w:val="001B0F25"/>
    <w:rsid w:val="001B1224"/>
    <w:rsid w:val="001B1A2F"/>
    <w:rsid w:val="001B1B6E"/>
    <w:rsid w:val="001B1DA4"/>
    <w:rsid w:val="001B2067"/>
    <w:rsid w:val="001B22BA"/>
    <w:rsid w:val="001B278F"/>
    <w:rsid w:val="001B29BC"/>
    <w:rsid w:val="001B2F75"/>
    <w:rsid w:val="001B301E"/>
    <w:rsid w:val="001B314E"/>
    <w:rsid w:val="001B332B"/>
    <w:rsid w:val="001B378E"/>
    <w:rsid w:val="001B382E"/>
    <w:rsid w:val="001B3EBA"/>
    <w:rsid w:val="001B5104"/>
    <w:rsid w:val="001B51B4"/>
    <w:rsid w:val="001B57F0"/>
    <w:rsid w:val="001B58CD"/>
    <w:rsid w:val="001B5957"/>
    <w:rsid w:val="001B5BCE"/>
    <w:rsid w:val="001B65B8"/>
    <w:rsid w:val="001B678D"/>
    <w:rsid w:val="001B6835"/>
    <w:rsid w:val="001B687B"/>
    <w:rsid w:val="001B6E4C"/>
    <w:rsid w:val="001B7872"/>
    <w:rsid w:val="001B78B6"/>
    <w:rsid w:val="001B7ACC"/>
    <w:rsid w:val="001C0A4D"/>
    <w:rsid w:val="001C147B"/>
    <w:rsid w:val="001C14C0"/>
    <w:rsid w:val="001C1C13"/>
    <w:rsid w:val="001C24A2"/>
    <w:rsid w:val="001C2700"/>
    <w:rsid w:val="001C2C76"/>
    <w:rsid w:val="001C39C8"/>
    <w:rsid w:val="001C3EFA"/>
    <w:rsid w:val="001C3F4B"/>
    <w:rsid w:val="001C414D"/>
    <w:rsid w:val="001C432F"/>
    <w:rsid w:val="001C44E9"/>
    <w:rsid w:val="001C4921"/>
    <w:rsid w:val="001C4BC3"/>
    <w:rsid w:val="001C63FC"/>
    <w:rsid w:val="001C67C6"/>
    <w:rsid w:val="001C6CFA"/>
    <w:rsid w:val="001C6D2B"/>
    <w:rsid w:val="001C6E91"/>
    <w:rsid w:val="001C7069"/>
    <w:rsid w:val="001C7085"/>
    <w:rsid w:val="001C715D"/>
    <w:rsid w:val="001C7348"/>
    <w:rsid w:val="001C742B"/>
    <w:rsid w:val="001C762F"/>
    <w:rsid w:val="001C76DE"/>
    <w:rsid w:val="001C783E"/>
    <w:rsid w:val="001C7C75"/>
    <w:rsid w:val="001D0018"/>
    <w:rsid w:val="001D084D"/>
    <w:rsid w:val="001D0C76"/>
    <w:rsid w:val="001D0FE6"/>
    <w:rsid w:val="001D1158"/>
    <w:rsid w:val="001D1207"/>
    <w:rsid w:val="001D1511"/>
    <w:rsid w:val="001D17CF"/>
    <w:rsid w:val="001D18CA"/>
    <w:rsid w:val="001D19B0"/>
    <w:rsid w:val="001D1B57"/>
    <w:rsid w:val="001D1E3D"/>
    <w:rsid w:val="001D23A3"/>
    <w:rsid w:val="001D29AC"/>
    <w:rsid w:val="001D32D0"/>
    <w:rsid w:val="001D333B"/>
    <w:rsid w:val="001D35D7"/>
    <w:rsid w:val="001D3639"/>
    <w:rsid w:val="001D36D2"/>
    <w:rsid w:val="001D36F7"/>
    <w:rsid w:val="001D3AAF"/>
    <w:rsid w:val="001D401E"/>
    <w:rsid w:val="001D4144"/>
    <w:rsid w:val="001D452A"/>
    <w:rsid w:val="001D45A7"/>
    <w:rsid w:val="001D5136"/>
    <w:rsid w:val="001D5BF9"/>
    <w:rsid w:val="001D5CDE"/>
    <w:rsid w:val="001D707A"/>
    <w:rsid w:val="001D72BE"/>
    <w:rsid w:val="001D7879"/>
    <w:rsid w:val="001D79FA"/>
    <w:rsid w:val="001D7DB5"/>
    <w:rsid w:val="001E03D0"/>
    <w:rsid w:val="001E1985"/>
    <w:rsid w:val="001E19BE"/>
    <w:rsid w:val="001E2744"/>
    <w:rsid w:val="001E2826"/>
    <w:rsid w:val="001E28E6"/>
    <w:rsid w:val="001E2A1E"/>
    <w:rsid w:val="001E2D68"/>
    <w:rsid w:val="001E2F4B"/>
    <w:rsid w:val="001E2FD7"/>
    <w:rsid w:val="001E337E"/>
    <w:rsid w:val="001E349C"/>
    <w:rsid w:val="001E364D"/>
    <w:rsid w:val="001E3B1A"/>
    <w:rsid w:val="001E3F0A"/>
    <w:rsid w:val="001E44D2"/>
    <w:rsid w:val="001E474B"/>
    <w:rsid w:val="001E4CBD"/>
    <w:rsid w:val="001E4E8F"/>
    <w:rsid w:val="001E55DD"/>
    <w:rsid w:val="001E59AD"/>
    <w:rsid w:val="001E5C74"/>
    <w:rsid w:val="001E6151"/>
    <w:rsid w:val="001E6179"/>
    <w:rsid w:val="001E6939"/>
    <w:rsid w:val="001E6D34"/>
    <w:rsid w:val="001E7020"/>
    <w:rsid w:val="001E71FA"/>
    <w:rsid w:val="001E7CF8"/>
    <w:rsid w:val="001F036C"/>
    <w:rsid w:val="001F08B7"/>
    <w:rsid w:val="001F0924"/>
    <w:rsid w:val="001F0D06"/>
    <w:rsid w:val="001F0D27"/>
    <w:rsid w:val="001F0ED1"/>
    <w:rsid w:val="001F104D"/>
    <w:rsid w:val="001F18D3"/>
    <w:rsid w:val="001F1AB9"/>
    <w:rsid w:val="001F1BA5"/>
    <w:rsid w:val="001F1F70"/>
    <w:rsid w:val="001F2224"/>
    <w:rsid w:val="001F23FD"/>
    <w:rsid w:val="001F25EE"/>
    <w:rsid w:val="001F25EF"/>
    <w:rsid w:val="001F2E12"/>
    <w:rsid w:val="001F3454"/>
    <w:rsid w:val="001F3785"/>
    <w:rsid w:val="001F378F"/>
    <w:rsid w:val="001F3B2F"/>
    <w:rsid w:val="001F43C0"/>
    <w:rsid w:val="001F4D72"/>
    <w:rsid w:val="001F4F12"/>
    <w:rsid w:val="001F52FA"/>
    <w:rsid w:val="001F55A4"/>
    <w:rsid w:val="001F5A2B"/>
    <w:rsid w:val="001F5C20"/>
    <w:rsid w:val="001F5E8C"/>
    <w:rsid w:val="001F66B2"/>
    <w:rsid w:val="001F745D"/>
    <w:rsid w:val="001F7596"/>
    <w:rsid w:val="001F75B8"/>
    <w:rsid w:val="001F777C"/>
    <w:rsid w:val="001F7BEF"/>
    <w:rsid w:val="002004D3"/>
    <w:rsid w:val="00200904"/>
    <w:rsid w:val="00200BDB"/>
    <w:rsid w:val="00200CB0"/>
    <w:rsid w:val="00200E45"/>
    <w:rsid w:val="00201E2F"/>
    <w:rsid w:val="00202047"/>
    <w:rsid w:val="00202492"/>
    <w:rsid w:val="00202623"/>
    <w:rsid w:val="00203ABB"/>
    <w:rsid w:val="00203E86"/>
    <w:rsid w:val="00203FD5"/>
    <w:rsid w:val="00204179"/>
    <w:rsid w:val="00204187"/>
    <w:rsid w:val="00204379"/>
    <w:rsid w:val="002043D3"/>
    <w:rsid w:val="00204795"/>
    <w:rsid w:val="00204F9D"/>
    <w:rsid w:val="0020513C"/>
    <w:rsid w:val="00205427"/>
    <w:rsid w:val="00205846"/>
    <w:rsid w:val="00205A1B"/>
    <w:rsid w:val="00205D54"/>
    <w:rsid w:val="002060FF"/>
    <w:rsid w:val="00206753"/>
    <w:rsid w:val="00206A6C"/>
    <w:rsid w:val="002073E6"/>
    <w:rsid w:val="00207DF7"/>
    <w:rsid w:val="00210279"/>
    <w:rsid w:val="00210BF3"/>
    <w:rsid w:val="00210C59"/>
    <w:rsid w:val="00210C72"/>
    <w:rsid w:val="00210E58"/>
    <w:rsid w:val="00211936"/>
    <w:rsid w:val="0021195C"/>
    <w:rsid w:val="00211AC7"/>
    <w:rsid w:val="0021210E"/>
    <w:rsid w:val="002122D3"/>
    <w:rsid w:val="002125E0"/>
    <w:rsid w:val="00212810"/>
    <w:rsid w:val="00212C0A"/>
    <w:rsid w:val="00212E16"/>
    <w:rsid w:val="0021300A"/>
    <w:rsid w:val="00213335"/>
    <w:rsid w:val="002133B3"/>
    <w:rsid w:val="002138EF"/>
    <w:rsid w:val="00213959"/>
    <w:rsid w:val="00213A73"/>
    <w:rsid w:val="002142B3"/>
    <w:rsid w:val="002142E6"/>
    <w:rsid w:val="00214860"/>
    <w:rsid w:val="00214D58"/>
    <w:rsid w:val="00215859"/>
    <w:rsid w:val="00216859"/>
    <w:rsid w:val="002168A5"/>
    <w:rsid w:val="00216C56"/>
    <w:rsid w:val="00216E96"/>
    <w:rsid w:val="00217156"/>
    <w:rsid w:val="0021749C"/>
    <w:rsid w:val="002174E8"/>
    <w:rsid w:val="00217550"/>
    <w:rsid w:val="00217BD4"/>
    <w:rsid w:val="00220230"/>
    <w:rsid w:val="00220310"/>
    <w:rsid w:val="002207B3"/>
    <w:rsid w:val="00220860"/>
    <w:rsid w:val="002208C5"/>
    <w:rsid w:val="00220930"/>
    <w:rsid w:val="00220BAC"/>
    <w:rsid w:val="002211E8"/>
    <w:rsid w:val="00222229"/>
    <w:rsid w:val="0022266C"/>
    <w:rsid w:val="002232FE"/>
    <w:rsid w:val="00223303"/>
    <w:rsid w:val="002234B0"/>
    <w:rsid w:val="00223FF9"/>
    <w:rsid w:val="00224039"/>
    <w:rsid w:val="00224982"/>
    <w:rsid w:val="00224DA8"/>
    <w:rsid w:val="00225774"/>
    <w:rsid w:val="00226BA6"/>
    <w:rsid w:val="00226D6C"/>
    <w:rsid w:val="0022728B"/>
    <w:rsid w:val="00227FCB"/>
    <w:rsid w:val="00230154"/>
    <w:rsid w:val="00230377"/>
    <w:rsid w:val="00230384"/>
    <w:rsid w:val="002306E6"/>
    <w:rsid w:val="00230D76"/>
    <w:rsid w:val="00230E93"/>
    <w:rsid w:val="00230ECA"/>
    <w:rsid w:val="00231171"/>
    <w:rsid w:val="002315BF"/>
    <w:rsid w:val="00231B35"/>
    <w:rsid w:val="00231C87"/>
    <w:rsid w:val="0023227F"/>
    <w:rsid w:val="00232A09"/>
    <w:rsid w:val="00232EB0"/>
    <w:rsid w:val="00232FEC"/>
    <w:rsid w:val="00233880"/>
    <w:rsid w:val="002338DC"/>
    <w:rsid w:val="00233EBF"/>
    <w:rsid w:val="00233F62"/>
    <w:rsid w:val="00234179"/>
    <w:rsid w:val="00234208"/>
    <w:rsid w:val="002345FD"/>
    <w:rsid w:val="0023463A"/>
    <w:rsid w:val="00235167"/>
    <w:rsid w:val="00235367"/>
    <w:rsid w:val="002358F7"/>
    <w:rsid w:val="00235904"/>
    <w:rsid w:val="00235AD0"/>
    <w:rsid w:val="002367BA"/>
    <w:rsid w:val="002368F7"/>
    <w:rsid w:val="00236D45"/>
    <w:rsid w:val="00236DC1"/>
    <w:rsid w:val="00236DEC"/>
    <w:rsid w:val="00237B82"/>
    <w:rsid w:val="00237E4F"/>
    <w:rsid w:val="00237EE9"/>
    <w:rsid w:val="002401BB"/>
    <w:rsid w:val="002404B0"/>
    <w:rsid w:val="00240671"/>
    <w:rsid w:val="002407D1"/>
    <w:rsid w:val="00240E48"/>
    <w:rsid w:val="00240FC9"/>
    <w:rsid w:val="00240FE9"/>
    <w:rsid w:val="0024120E"/>
    <w:rsid w:val="00241422"/>
    <w:rsid w:val="0024146C"/>
    <w:rsid w:val="00241FE6"/>
    <w:rsid w:val="00242586"/>
    <w:rsid w:val="0024258A"/>
    <w:rsid w:val="0024276A"/>
    <w:rsid w:val="002427AD"/>
    <w:rsid w:val="002437F2"/>
    <w:rsid w:val="0024385A"/>
    <w:rsid w:val="00243D62"/>
    <w:rsid w:val="002443E8"/>
    <w:rsid w:val="002445F1"/>
    <w:rsid w:val="00244637"/>
    <w:rsid w:val="0024467D"/>
    <w:rsid w:val="0024469B"/>
    <w:rsid w:val="00244806"/>
    <w:rsid w:val="0024485D"/>
    <w:rsid w:val="00244C78"/>
    <w:rsid w:val="002452A1"/>
    <w:rsid w:val="002453A2"/>
    <w:rsid w:val="00245CB0"/>
    <w:rsid w:val="00246C6B"/>
    <w:rsid w:val="00246CC3"/>
    <w:rsid w:val="002472D3"/>
    <w:rsid w:val="0025067E"/>
    <w:rsid w:val="002510AA"/>
    <w:rsid w:val="002510ED"/>
    <w:rsid w:val="002512C3"/>
    <w:rsid w:val="00251488"/>
    <w:rsid w:val="0025190D"/>
    <w:rsid w:val="00251C5E"/>
    <w:rsid w:val="0025230E"/>
    <w:rsid w:val="00252793"/>
    <w:rsid w:val="00252D16"/>
    <w:rsid w:val="002532F7"/>
    <w:rsid w:val="002536DC"/>
    <w:rsid w:val="00253AEE"/>
    <w:rsid w:val="002542D7"/>
    <w:rsid w:val="0025432E"/>
    <w:rsid w:val="002545DC"/>
    <w:rsid w:val="00254747"/>
    <w:rsid w:val="00254852"/>
    <w:rsid w:val="00254C4D"/>
    <w:rsid w:val="002558A2"/>
    <w:rsid w:val="002558D8"/>
    <w:rsid w:val="00255B19"/>
    <w:rsid w:val="00255F8B"/>
    <w:rsid w:val="002560D3"/>
    <w:rsid w:val="0025689B"/>
    <w:rsid w:val="00256E52"/>
    <w:rsid w:val="00256EC4"/>
    <w:rsid w:val="00256F6A"/>
    <w:rsid w:val="002571AC"/>
    <w:rsid w:val="002573F4"/>
    <w:rsid w:val="002600A5"/>
    <w:rsid w:val="00260547"/>
    <w:rsid w:val="0026070B"/>
    <w:rsid w:val="00260DA5"/>
    <w:rsid w:val="00260DB5"/>
    <w:rsid w:val="00261294"/>
    <w:rsid w:val="00261302"/>
    <w:rsid w:val="002614FF"/>
    <w:rsid w:val="00261DC5"/>
    <w:rsid w:val="00262E42"/>
    <w:rsid w:val="002633AC"/>
    <w:rsid w:val="0026341B"/>
    <w:rsid w:val="00264194"/>
    <w:rsid w:val="00264ADE"/>
    <w:rsid w:val="00264C95"/>
    <w:rsid w:val="00264D69"/>
    <w:rsid w:val="00264E30"/>
    <w:rsid w:val="00264FD6"/>
    <w:rsid w:val="002651AF"/>
    <w:rsid w:val="0026552E"/>
    <w:rsid w:val="00265A2C"/>
    <w:rsid w:val="0026624E"/>
    <w:rsid w:val="00266452"/>
    <w:rsid w:val="0026664F"/>
    <w:rsid w:val="0026667A"/>
    <w:rsid w:val="00266DFA"/>
    <w:rsid w:val="002673B2"/>
    <w:rsid w:val="0027047C"/>
    <w:rsid w:val="00270678"/>
    <w:rsid w:val="00270707"/>
    <w:rsid w:val="00270953"/>
    <w:rsid w:val="00270A9A"/>
    <w:rsid w:val="00270BC1"/>
    <w:rsid w:val="00270C0A"/>
    <w:rsid w:val="002712EA"/>
    <w:rsid w:val="0027145D"/>
    <w:rsid w:val="002717C0"/>
    <w:rsid w:val="0027181B"/>
    <w:rsid w:val="00273328"/>
    <w:rsid w:val="002737AB"/>
    <w:rsid w:val="00273CEB"/>
    <w:rsid w:val="00273DC0"/>
    <w:rsid w:val="0027410B"/>
    <w:rsid w:val="00274529"/>
    <w:rsid w:val="00274747"/>
    <w:rsid w:val="002747AA"/>
    <w:rsid w:val="002747D1"/>
    <w:rsid w:val="0027485C"/>
    <w:rsid w:val="00274FC4"/>
    <w:rsid w:val="00275EFA"/>
    <w:rsid w:val="00276256"/>
    <w:rsid w:val="002768FF"/>
    <w:rsid w:val="00276C36"/>
    <w:rsid w:val="00276FEF"/>
    <w:rsid w:val="00277328"/>
    <w:rsid w:val="002774A9"/>
    <w:rsid w:val="00277DA5"/>
    <w:rsid w:val="00277F0F"/>
    <w:rsid w:val="002802B5"/>
    <w:rsid w:val="002804E6"/>
    <w:rsid w:val="002805CC"/>
    <w:rsid w:val="00280632"/>
    <w:rsid w:val="00280BEF"/>
    <w:rsid w:val="00280F65"/>
    <w:rsid w:val="00281705"/>
    <w:rsid w:val="00281762"/>
    <w:rsid w:val="00281DED"/>
    <w:rsid w:val="00281EBE"/>
    <w:rsid w:val="00282785"/>
    <w:rsid w:val="00282814"/>
    <w:rsid w:val="00282EB5"/>
    <w:rsid w:val="00283155"/>
    <w:rsid w:val="00283473"/>
    <w:rsid w:val="00283686"/>
    <w:rsid w:val="00283AB2"/>
    <w:rsid w:val="00283E62"/>
    <w:rsid w:val="00284AC3"/>
    <w:rsid w:val="00284B19"/>
    <w:rsid w:val="00284BE6"/>
    <w:rsid w:val="00286441"/>
    <w:rsid w:val="00286562"/>
    <w:rsid w:val="00286D54"/>
    <w:rsid w:val="0028737B"/>
    <w:rsid w:val="002873E8"/>
    <w:rsid w:val="002873F7"/>
    <w:rsid w:val="00287429"/>
    <w:rsid w:val="002874B4"/>
    <w:rsid w:val="0028754F"/>
    <w:rsid w:val="0028793F"/>
    <w:rsid w:val="00287B52"/>
    <w:rsid w:val="00287D17"/>
    <w:rsid w:val="0029032D"/>
    <w:rsid w:val="002904F8"/>
    <w:rsid w:val="002906D7"/>
    <w:rsid w:val="0029078A"/>
    <w:rsid w:val="002908C8"/>
    <w:rsid w:val="00291509"/>
    <w:rsid w:val="00291599"/>
    <w:rsid w:val="002916EF"/>
    <w:rsid w:val="00291771"/>
    <w:rsid w:val="002922D3"/>
    <w:rsid w:val="00293074"/>
    <w:rsid w:val="00293A4F"/>
    <w:rsid w:val="002943BC"/>
    <w:rsid w:val="00295506"/>
    <w:rsid w:val="0029554B"/>
    <w:rsid w:val="00295664"/>
    <w:rsid w:val="002960D5"/>
    <w:rsid w:val="00296266"/>
    <w:rsid w:val="002969CF"/>
    <w:rsid w:val="00296A15"/>
    <w:rsid w:val="00296B7B"/>
    <w:rsid w:val="002970DF"/>
    <w:rsid w:val="0029762B"/>
    <w:rsid w:val="00297B63"/>
    <w:rsid w:val="00297C71"/>
    <w:rsid w:val="00297E80"/>
    <w:rsid w:val="002A074D"/>
    <w:rsid w:val="002A09FB"/>
    <w:rsid w:val="002A15E0"/>
    <w:rsid w:val="002A1BE5"/>
    <w:rsid w:val="002A226A"/>
    <w:rsid w:val="002A2768"/>
    <w:rsid w:val="002A2A19"/>
    <w:rsid w:val="002A2BF0"/>
    <w:rsid w:val="002A3C39"/>
    <w:rsid w:val="002A417B"/>
    <w:rsid w:val="002A4FC7"/>
    <w:rsid w:val="002A53F0"/>
    <w:rsid w:val="002A566C"/>
    <w:rsid w:val="002A58D1"/>
    <w:rsid w:val="002A5E83"/>
    <w:rsid w:val="002A62BD"/>
    <w:rsid w:val="002A62FD"/>
    <w:rsid w:val="002A63ED"/>
    <w:rsid w:val="002A6D96"/>
    <w:rsid w:val="002A7168"/>
    <w:rsid w:val="002A7385"/>
    <w:rsid w:val="002A77AA"/>
    <w:rsid w:val="002A7A90"/>
    <w:rsid w:val="002B0010"/>
    <w:rsid w:val="002B00DD"/>
    <w:rsid w:val="002B039A"/>
    <w:rsid w:val="002B0872"/>
    <w:rsid w:val="002B08D5"/>
    <w:rsid w:val="002B0FCB"/>
    <w:rsid w:val="002B1A32"/>
    <w:rsid w:val="002B2058"/>
    <w:rsid w:val="002B28E1"/>
    <w:rsid w:val="002B2AB1"/>
    <w:rsid w:val="002B2D7E"/>
    <w:rsid w:val="002B2E58"/>
    <w:rsid w:val="002B2EC6"/>
    <w:rsid w:val="002B3722"/>
    <w:rsid w:val="002B39B1"/>
    <w:rsid w:val="002B3AE2"/>
    <w:rsid w:val="002B3B21"/>
    <w:rsid w:val="002B4211"/>
    <w:rsid w:val="002B43C8"/>
    <w:rsid w:val="002B4745"/>
    <w:rsid w:val="002B4AB3"/>
    <w:rsid w:val="002B4D20"/>
    <w:rsid w:val="002B5080"/>
    <w:rsid w:val="002B5814"/>
    <w:rsid w:val="002B5A0D"/>
    <w:rsid w:val="002B6327"/>
    <w:rsid w:val="002B6570"/>
    <w:rsid w:val="002B66FB"/>
    <w:rsid w:val="002B6E7C"/>
    <w:rsid w:val="002B713B"/>
    <w:rsid w:val="002B76FC"/>
    <w:rsid w:val="002B7ABC"/>
    <w:rsid w:val="002B7B25"/>
    <w:rsid w:val="002B7F29"/>
    <w:rsid w:val="002C031B"/>
    <w:rsid w:val="002C034E"/>
    <w:rsid w:val="002C08B0"/>
    <w:rsid w:val="002C12E6"/>
    <w:rsid w:val="002C1492"/>
    <w:rsid w:val="002C160D"/>
    <w:rsid w:val="002C1ADF"/>
    <w:rsid w:val="002C1B01"/>
    <w:rsid w:val="002C1B1F"/>
    <w:rsid w:val="002C1FAA"/>
    <w:rsid w:val="002C236D"/>
    <w:rsid w:val="002C2550"/>
    <w:rsid w:val="002C31D5"/>
    <w:rsid w:val="002C3A17"/>
    <w:rsid w:val="002C3A7B"/>
    <w:rsid w:val="002C3B25"/>
    <w:rsid w:val="002C427D"/>
    <w:rsid w:val="002C46E7"/>
    <w:rsid w:val="002C4A78"/>
    <w:rsid w:val="002C4DE1"/>
    <w:rsid w:val="002C4E59"/>
    <w:rsid w:val="002C5161"/>
    <w:rsid w:val="002C5825"/>
    <w:rsid w:val="002C587B"/>
    <w:rsid w:val="002C5906"/>
    <w:rsid w:val="002C5F5A"/>
    <w:rsid w:val="002C633C"/>
    <w:rsid w:val="002C64E0"/>
    <w:rsid w:val="002C77C1"/>
    <w:rsid w:val="002D019A"/>
    <w:rsid w:val="002D05EF"/>
    <w:rsid w:val="002D0821"/>
    <w:rsid w:val="002D0B93"/>
    <w:rsid w:val="002D0DC0"/>
    <w:rsid w:val="002D0EE4"/>
    <w:rsid w:val="002D0FE2"/>
    <w:rsid w:val="002D11CA"/>
    <w:rsid w:val="002D14AC"/>
    <w:rsid w:val="002D1516"/>
    <w:rsid w:val="002D15BD"/>
    <w:rsid w:val="002D19E5"/>
    <w:rsid w:val="002D2E6E"/>
    <w:rsid w:val="002D327C"/>
    <w:rsid w:val="002D334B"/>
    <w:rsid w:val="002D38A4"/>
    <w:rsid w:val="002D38AF"/>
    <w:rsid w:val="002D3A56"/>
    <w:rsid w:val="002D3BC4"/>
    <w:rsid w:val="002D41FB"/>
    <w:rsid w:val="002D4AFB"/>
    <w:rsid w:val="002D5FA7"/>
    <w:rsid w:val="002D6434"/>
    <w:rsid w:val="002D65C0"/>
    <w:rsid w:val="002D6672"/>
    <w:rsid w:val="002D66D4"/>
    <w:rsid w:val="002D68B4"/>
    <w:rsid w:val="002D68C0"/>
    <w:rsid w:val="002D699E"/>
    <w:rsid w:val="002D69BB"/>
    <w:rsid w:val="002D6B08"/>
    <w:rsid w:val="002D76B7"/>
    <w:rsid w:val="002D79B1"/>
    <w:rsid w:val="002E0096"/>
    <w:rsid w:val="002E08B5"/>
    <w:rsid w:val="002E0B54"/>
    <w:rsid w:val="002E1172"/>
    <w:rsid w:val="002E165E"/>
    <w:rsid w:val="002E1982"/>
    <w:rsid w:val="002E20F9"/>
    <w:rsid w:val="002E2292"/>
    <w:rsid w:val="002E27B6"/>
    <w:rsid w:val="002E2820"/>
    <w:rsid w:val="002E29A0"/>
    <w:rsid w:val="002E2A36"/>
    <w:rsid w:val="002E2CFE"/>
    <w:rsid w:val="002E369A"/>
    <w:rsid w:val="002E36A4"/>
    <w:rsid w:val="002E3CC0"/>
    <w:rsid w:val="002E3E1B"/>
    <w:rsid w:val="002E4312"/>
    <w:rsid w:val="002E439E"/>
    <w:rsid w:val="002E4403"/>
    <w:rsid w:val="002E4535"/>
    <w:rsid w:val="002E4A70"/>
    <w:rsid w:val="002E4D77"/>
    <w:rsid w:val="002E591E"/>
    <w:rsid w:val="002E59A1"/>
    <w:rsid w:val="002E5A53"/>
    <w:rsid w:val="002E5F52"/>
    <w:rsid w:val="002E6540"/>
    <w:rsid w:val="002E67F1"/>
    <w:rsid w:val="002E6BF7"/>
    <w:rsid w:val="002E70AF"/>
    <w:rsid w:val="002E7615"/>
    <w:rsid w:val="002E7873"/>
    <w:rsid w:val="002E7A45"/>
    <w:rsid w:val="002E7F73"/>
    <w:rsid w:val="002F0474"/>
    <w:rsid w:val="002F0F36"/>
    <w:rsid w:val="002F0FD8"/>
    <w:rsid w:val="002F1D7C"/>
    <w:rsid w:val="002F1F55"/>
    <w:rsid w:val="002F26FB"/>
    <w:rsid w:val="002F2853"/>
    <w:rsid w:val="002F299E"/>
    <w:rsid w:val="002F312D"/>
    <w:rsid w:val="002F32EE"/>
    <w:rsid w:val="002F3A0C"/>
    <w:rsid w:val="002F3D0F"/>
    <w:rsid w:val="002F4210"/>
    <w:rsid w:val="002F4E70"/>
    <w:rsid w:val="002F5A06"/>
    <w:rsid w:val="002F639A"/>
    <w:rsid w:val="002F6DCE"/>
    <w:rsid w:val="002F709E"/>
    <w:rsid w:val="002F75B3"/>
    <w:rsid w:val="002F7B77"/>
    <w:rsid w:val="002F7C8C"/>
    <w:rsid w:val="0030089B"/>
    <w:rsid w:val="00300BD7"/>
    <w:rsid w:val="00301456"/>
    <w:rsid w:val="00301902"/>
    <w:rsid w:val="00301DF3"/>
    <w:rsid w:val="00301E59"/>
    <w:rsid w:val="00301E86"/>
    <w:rsid w:val="00301F56"/>
    <w:rsid w:val="00302BAD"/>
    <w:rsid w:val="00302E86"/>
    <w:rsid w:val="00303295"/>
    <w:rsid w:val="003034AA"/>
    <w:rsid w:val="003038E1"/>
    <w:rsid w:val="00303A4C"/>
    <w:rsid w:val="00303CBC"/>
    <w:rsid w:val="003045E2"/>
    <w:rsid w:val="00304B34"/>
    <w:rsid w:val="00304F2E"/>
    <w:rsid w:val="00304F8A"/>
    <w:rsid w:val="0030522C"/>
    <w:rsid w:val="00305E4B"/>
    <w:rsid w:val="003060A6"/>
    <w:rsid w:val="0030616F"/>
    <w:rsid w:val="00306258"/>
    <w:rsid w:val="003063E8"/>
    <w:rsid w:val="00306562"/>
    <w:rsid w:val="00307799"/>
    <w:rsid w:val="00307D62"/>
    <w:rsid w:val="0031041A"/>
    <w:rsid w:val="00310480"/>
    <w:rsid w:val="003104DC"/>
    <w:rsid w:val="0031077F"/>
    <w:rsid w:val="00310CBB"/>
    <w:rsid w:val="003115F0"/>
    <w:rsid w:val="0031176C"/>
    <w:rsid w:val="00311967"/>
    <w:rsid w:val="00311B1A"/>
    <w:rsid w:val="00311F03"/>
    <w:rsid w:val="00311FB4"/>
    <w:rsid w:val="00311FE9"/>
    <w:rsid w:val="003122DE"/>
    <w:rsid w:val="00312C4B"/>
    <w:rsid w:val="00312C9B"/>
    <w:rsid w:val="00312D21"/>
    <w:rsid w:val="00312D95"/>
    <w:rsid w:val="00312E86"/>
    <w:rsid w:val="00313022"/>
    <w:rsid w:val="00313065"/>
    <w:rsid w:val="0031350F"/>
    <w:rsid w:val="003137D3"/>
    <w:rsid w:val="0031389F"/>
    <w:rsid w:val="0031397A"/>
    <w:rsid w:val="00313DB1"/>
    <w:rsid w:val="00313E06"/>
    <w:rsid w:val="00313F45"/>
    <w:rsid w:val="0031460F"/>
    <w:rsid w:val="0031473B"/>
    <w:rsid w:val="003148E5"/>
    <w:rsid w:val="00314A5F"/>
    <w:rsid w:val="00315609"/>
    <w:rsid w:val="00315B15"/>
    <w:rsid w:val="0031605E"/>
    <w:rsid w:val="0031629B"/>
    <w:rsid w:val="003172F9"/>
    <w:rsid w:val="00317767"/>
    <w:rsid w:val="00317AC9"/>
    <w:rsid w:val="00320614"/>
    <w:rsid w:val="00320668"/>
    <w:rsid w:val="0032072F"/>
    <w:rsid w:val="003207F4"/>
    <w:rsid w:val="00320851"/>
    <w:rsid w:val="003208BD"/>
    <w:rsid w:val="00321259"/>
    <w:rsid w:val="0032193D"/>
    <w:rsid w:val="003219C5"/>
    <w:rsid w:val="00322006"/>
    <w:rsid w:val="00322129"/>
    <w:rsid w:val="0032222F"/>
    <w:rsid w:val="00322D23"/>
    <w:rsid w:val="00323253"/>
    <w:rsid w:val="003233B8"/>
    <w:rsid w:val="003236BD"/>
    <w:rsid w:val="00323810"/>
    <w:rsid w:val="0032385E"/>
    <w:rsid w:val="00323896"/>
    <w:rsid w:val="00323D6A"/>
    <w:rsid w:val="0032415C"/>
    <w:rsid w:val="00324626"/>
    <w:rsid w:val="003248DE"/>
    <w:rsid w:val="00324CE8"/>
    <w:rsid w:val="00324E74"/>
    <w:rsid w:val="00324FDE"/>
    <w:rsid w:val="00325086"/>
    <w:rsid w:val="003250AC"/>
    <w:rsid w:val="003254AA"/>
    <w:rsid w:val="003258FF"/>
    <w:rsid w:val="00325AF8"/>
    <w:rsid w:val="00325BB8"/>
    <w:rsid w:val="00325C04"/>
    <w:rsid w:val="003262A6"/>
    <w:rsid w:val="0032688D"/>
    <w:rsid w:val="0032699F"/>
    <w:rsid w:val="00326ED5"/>
    <w:rsid w:val="0032733A"/>
    <w:rsid w:val="00327472"/>
    <w:rsid w:val="00327D5A"/>
    <w:rsid w:val="00327D7C"/>
    <w:rsid w:val="003300D1"/>
    <w:rsid w:val="0033060B"/>
    <w:rsid w:val="00330FE3"/>
    <w:rsid w:val="00331090"/>
    <w:rsid w:val="0033213C"/>
    <w:rsid w:val="0033282B"/>
    <w:rsid w:val="003329A9"/>
    <w:rsid w:val="00332DA3"/>
    <w:rsid w:val="0033324C"/>
    <w:rsid w:val="00333870"/>
    <w:rsid w:val="00333928"/>
    <w:rsid w:val="00333D53"/>
    <w:rsid w:val="003345A8"/>
    <w:rsid w:val="00334625"/>
    <w:rsid w:val="00334A91"/>
    <w:rsid w:val="00334DCF"/>
    <w:rsid w:val="00336773"/>
    <w:rsid w:val="00336A69"/>
    <w:rsid w:val="00337016"/>
    <w:rsid w:val="00340098"/>
    <w:rsid w:val="00340281"/>
    <w:rsid w:val="00340465"/>
    <w:rsid w:val="0034051F"/>
    <w:rsid w:val="003405EF"/>
    <w:rsid w:val="00340A49"/>
    <w:rsid w:val="00340AF3"/>
    <w:rsid w:val="00340F51"/>
    <w:rsid w:val="0034142C"/>
    <w:rsid w:val="00341435"/>
    <w:rsid w:val="00341538"/>
    <w:rsid w:val="00341A9D"/>
    <w:rsid w:val="00341CB7"/>
    <w:rsid w:val="00341DD2"/>
    <w:rsid w:val="0034244E"/>
    <w:rsid w:val="003424BF"/>
    <w:rsid w:val="003424D8"/>
    <w:rsid w:val="003429DB"/>
    <w:rsid w:val="003437F9"/>
    <w:rsid w:val="00343932"/>
    <w:rsid w:val="00343BB1"/>
    <w:rsid w:val="003441A8"/>
    <w:rsid w:val="00345320"/>
    <w:rsid w:val="00345A8B"/>
    <w:rsid w:val="0034627B"/>
    <w:rsid w:val="003463BF"/>
    <w:rsid w:val="00346E12"/>
    <w:rsid w:val="00346E54"/>
    <w:rsid w:val="00346EEB"/>
    <w:rsid w:val="003473D5"/>
    <w:rsid w:val="00347722"/>
    <w:rsid w:val="0035005C"/>
    <w:rsid w:val="003506DB"/>
    <w:rsid w:val="003507FB"/>
    <w:rsid w:val="00350B1E"/>
    <w:rsid w:val="00350C1B"/>
    <w:rsid w:val="00350C63"/>
    <w:rsid w:val="00351030"/>
    <w:rsid w:val="003510B3"/>
    <w:rsid w:val="00351269"/>
    <w:rsid w:val="00351B22"/>
    <w:rsid w:val="00351D98"/>
    <w:rsid w:val="00351DF1"/>
    <w:rsid w:val="00351F2D"/>
    <w:rsid w:val="003538A7"/>
    <w:rsid w:val="00353A36"/>
    <w:rsid w:val="00353CC5"/>
    <w:rsid w:val="00353D3F"/>
    <w:rsid w:val="00354701"/>
    <w:rsid w:val="0035478A"/>
    <w:rsid w:val="00354B19"/>
    <w:rsid w:val="00355374"/>
    <w:rsid w:val="003553EC"/>
    <w:rsid w:val="00355FB3"/>
    <w:rsid w:val="00356D46"/>
    <w:rsid w:val="00357FEB"/>
    <w:rsid w:val="0036013C"/>
    <w:rsid w:val="0036034F"/>
    <w:rsid w:val="003603BA"/>
    <w:rsid w:val="003603ED"/>
    <w:rsid w:val="003607D5"/>
    <w:rsid w:val="003608AC"/>
    <w:rsid w:val="00360DA1"/>
    <w:rsid w:val="00360F29"/>
    <w:rsid w:val="00361071"/>
    <w:rsid w:val="0036152E"/>
    <w:rsid w:val="00361B3A"/>
    <w:rsid w:val="00362503"/>
    <w:rsid w:val="0036253B"/>
    <w:rsid w:val="00362D20"/>
    <w:rsid w:val="00362E52"/>
    <w:rsid w:val="00362F77"/>
    <w:rsid w:val="003632A7"/>
    <w:rsid w:val="00363421"/>
    <w:rsid w:val="0036356D"/>
    <w:rsid w:val="00363939"/>
    <w:rsid w:val="00364136"/>
    <w:rsid w:val="00364395"/>
    <w:rsid w:val="00364601"/>
    <w:rsid w:val="0036483A"/>
    <w:rsid w:val="00364D1F"/>
    <w:rsid w:val="003658B1"/>
    <w:rsid w:val="00365E33"/>
    <w:rsid w:val="00366184"/>
    <w:rsid w:val="0036706D"/>
    <w:rsid w:val="003670D4"/>
    <w:rsid w:val="003678D2"/>
    <w:rsid w:val="00367A4A"/>
    <w:rsid w:val="00370BFF"/>
    <w:rsid w:val="00370FED"/>
    <w:rsid w:val="00370FEF"/>
    <w:rsid w:val="003717BA"/>
    <w:rsid w:val="00371BEA"/>
    <w:rsid w:val="00371C4B"/>
    <w:rsid w:val="00372234"/>
    <w:rsid w:val="0037239E"/>
    <w:rsid w:val="00372AC9"/>
    <w:rsid w:val="00372AE1"/>
    <w:rsid w:val="00372AF3"/>
    <w:rsid w:val="00373129"/>
    <w:rsid w:val="0037364B"/>
    <w:rsid w:val="003736A9"/>
    <w:rsid w:val="00373766"/>
    <w:rsid w:val="00373F18"/>
    <w:rsid w:val="003745D4"/>
    <w:rsid w:val="0037545F"/>
    <w:rsid w:val="00375703"/>
    <w:rsid w:val="00376389"/>
    <w:rsid w:val="00376627"/>
    <w:rsid w:val="00376CD3"/>
    <w:rsid w:val="00376D66"/>
    <w:rsid w:val="0037708E"/>
    <w:rsid w:val="00377109"/>
    <w:rsid w:val="003774F3"/>
    <w:rsid w:val="00377572"/>
    <w:rsid w:val="003775B0"/>
    <w:rsid w:val="0037782C"/>
    <w:rsid w:val="00377B57"/>
    <w:rsid w:val="0038023A"/>
    <w:rsid w:val="00380E4F"/>
    <w:rsid w:val="003817B8"/>
    <w:rsid w:val="00381E57"/>
    <w:rsid w:val="00381FCF"/>
    <w:rsid w:val="00382410"/>
    <w:rsid w:val="0038251D"/>
    <w:rsid w:val="00382773"/>
    <w:rsid w:val="003827B9"/>
    <w:rsid w:val="00383693"/>
    <w:rsid w:val="003842DC"/>
    <w:rsid w:val="003845B9"/>
    <w:rsid w:val="00384811"/>
    <w:rsid w:val="00385802"/>
    <w:rsid w:val="0038582E"/>
    <w:rsid w:val="00385BBE"/>
    <w:rsid w:val="00385F62"/>
    <w:rsid w:val="003864E6"/>
    <w:rsid w:val="00386938"/>
    <w:rsid w:val="00387281"/>
    <w:rsid w:val="003879CE"/>
    <w:rsid w:val="00387DA0"/>
    <w:rsid w:val="00390A2A"/>
    <w:rsid w:val="00391358"/>
    <w:rsid w:val="00391392"/>
    <w:rsid w:val="003917D0"/>
    <w:rsid w:val="00391971"/>
    <w:rsid w:val="003923B8"/>
    <w:rsid w:val="003926DC"/>
    <w:rsid w:val="0039291D"/>
    <w:rsid w:val="00393474"/>
    <w:rsid w:val="003942FD"/>
    <w:rsid w:val="003943BA"/>
    <w:rsid w:val="003953AE"/>
    <w:rsid w:val="003954B7"/>
    <w:rsid w:val="00395611"/>
    <w:rsid w:val="003956A8"/>
    <w:rsid w:val="00395F80"/>
    <w:rsid w:val="00396358"/>
    <w:rsid w:val="0039799E"/>
    <w:rsid w:val="00397CDD"/>
    <w:rsid w:val="00397F56"/>
    <w:rsid w:val="003A0255"/>
    <w:rsid w:val="003A0FB7"/>
    <w:rsid w:val="003A1A48"/>
    <w:rsid w:val="003A1C13"/>
    <w:rsid w:val="003A1D68"/>
    <w:rsid w:val="003A2988"/>
    <w:rsid w:val="003A2E30"/>
    <w:rsid w:val="003A33E1"/>
    <w:rsid w:val="003A3590"/>
    <w:rsid w:val="003A3CB4"/>
    <w:rsid w:val="003A3E5C"/>
    <w:rsid w:val="003A3FB5"/>
    <w:rsid w:val="003A411E"/>
    <w:rsid w:val="003A47AB"/>
    <w:rsid w:val="003A48FD"/>
    <w:rsid w:val="003A5004"/>
    <w:rsid w:val="003A5161"/>
    <w:rsid w:val="003A5438"/>
    <w:rsid w:val="003A5DD8"/>
    <w:rsid w:val="003A65C3"/>
    <w:rsid w:val="003A6C54"/>
    <w:rsid w:val="003A6C58"/>
    <w:rsid w:val="003A6DD9"/>
    <w:rsid w:val="003A77E4"/>
    <w:rsid w:val="003A79F4"/>
    <w:rsid w:val="003A7D38"/>
    <w:rsid w:val="003A7E6B"/>
    <w:rsid w:val="003A7FDA"/>
    <w:rsid w:val="003B0091"/>
    <w:rsid w:val="003B00BD"/>
    <w:rsid w:val="003B0A34"/>
    <w:rsid w:val="003B0EFD"/>
    <w:rsid w:val="003B0F12"/>
    <w:rsid w:val="003B13A0"/>
    <w:rsid w:val="003B15C5"/>
    <w:rsid w:val="003B18FA"/>
    <w:rsid w:val="003B1DA8"/>
    <w:rsid w:val="003B26C2"/>
    <w:rsid w:val="003B2708"/>
    <w:rsid w:val="003B30DA"/>
    <w:rsid w:val="003B32BD"/>
    <w:rsid w:val="003B3691"/>
    <w:rsid w:val="003B3B60"/>
    <w:rsid w:val="003B4135"/>
    <w:rsid w:val="003B447A"/>
    <w:rsid w:val="003B44A2"/>
    <w:rsid w:val="003B4552"/>
    <w:rsid w:val="003B50F3"/>
    <w:rsid w:val="003B5474"/>
    <w:rsid w:val="003B5D77"/>
    <w:rsid w:val="003B677A"/>
    <w:rsid w:val="003B67B7"/>
    <w:rsid w:val="003B67DA"/>
    <w:rsid w:val="003B6D9D"/>
    <w:rsid w:val="003B6F7A"/>
    <w:rsid w:val="003B7115"/>
    <w:rsid w:val="003B71EE"/>
    <w:rsid w:val="003B743E"/>
    <w:rsid w:val="003B7DD3"/>
    <w:rsid w:val="003B7F41"/>
    <w:rsid w:val="003B7F54"/>
    <w:rsid w:val="003C016D"/>
    <w:rsid w:val="003C0507"/>
    <w:rsid w:val="003C0622"/>
    <w:rsid w:val="003C09FF"/>
    <w:rsid w:val="003C0BD8"/>
    <w:rsid w:val="003C0C20"/>
    <w:rsid w:val="003C0E85"/>
    <w:rsid w:val="003C1D08"/>
    <w:rsid w:val="003C1D56"/>
    <w:rsid w:val="003C1D9D"/>
    <w:rsid w:val="003C1E3B"/>
    <w:rsid w:val="003C25E3"/>
    <w:rsid w:val="003C2725"/>
    <w:rsid w:val="003C2774"/>
    <w:rsid w:val="003C3352"/>
    <w:rsid w:val="003C3366"/>
    <w:rsid w:val="003C3583"/>
    <w:rsid w:val="003C387C"/>
    <w:rsid w:val="003C42ED"/>
    <w:rsid w:val="003C452B"/>
    <w:rsid w:val="003C4854"/>
    <w:rsid w:val="003C4BD4"/>
    <w:rsid w:val="003C4D6B"/>
    <w:rsid w:val="003C519F"/>
    <w:rsid w:val="003C5212"/>
    <w:rsid w:val="003C5DE5"/>
    <w:rsid w:val="003C5DF3"/>
    <w:rsid w:val="003C5F5C"/>
    <w:rsid w:val="003C61FE"/>
    <w:rsid w:val="003C645B"/>
    <w:rsid w:val="003C66E4"/>
    <w:rsid w:val="003C6C24"/>
    <w:rsid w:val="003C6C6D"/>
    <w:rsid w:val="003C6DA8"/>
    <w:rsid w:val="003C7703"/>
    <w:rsid w:val="003D016F"/>
    <w:rsid w:val="003D017D"/>
    <w:rsid w:val="003D06C0"/>
    <w:rsid w:val="003D0926"/>
    <w:rsid w:val="003D0C52"/>
    <w:rsid w:val="003D1045"/>
    <w:rsid w:val="003D11A6"/>
    <w:rsid w:val="003D2018"/>
    <w:rsid w:val="003D221A"/>
    <w:rsid w:val="003D2752"/>
    <w:rsid w:val="003D2EB4"/>
    <w:rsid w:val="003D3453"/>
    <w:rsid w:val="003D3BDB"/>
    <w:rsid w:val="003D3EF6"/>
    <w:rsid w:val="003D4125"/>
    <w:rsid w:val="003D4379"/>
    <w:rsid w:val="003D4480"/>
    <w:rsid w:val="003D4EAC"/>
    <w:rsid w:val="003D5062"/>
    <w:rsid w:val="003D5198"/>
    <w:rsid w:val="003D5A04"/>
    <w:rsid w:val="003D5B4B"/>
    <w:rsid w:val="003D5B62"/>
    <w:rsid w:val="003D5C25"/>
    <w:rsid w:val="003D5FD2"/>
    <w:rsid w:val="003D64EB"/>
    <w:rsid w:val="003D673A"/>
    <w:rsid w:val="003D6997"/>
    <w:rsid w:val="003D6FE8"/>
    <w:rsid w:val="003D745E"/>
    <w:rsid w:val="003D74E1"/>
    <w:rsid w:val="003D7F13"/>
    <w:rsid w:val="003E0069"/>
    <w:rsid w:val="003E0162"/>
    <w:rsid w:val="003E05AC"/>
    <w:rsid w:val="003E0C53"/>
    <w:rsid w:val="003E12E6"/>
    <w:rsid w:val="003E18C5"/>
    <w:rsid w:val="003E1903"/>
    <w:rsid w:val="003E1F31"/>
    <w:rsid w:val="003E2538"/>
    <w:rsid w:val="003E2B06"/>
    <w:rsid w:val="003E2BBF"/>
    <w:rsid w:val="003E2CB0"/>
    <w:rsid w:val="003E2F96"/>
    <w:rsid w:val="003E32A8"/>
    <w:rsid w:val="003E3442"/>
    <w:rsid w:val="003E35B8"/>
    <w:rsid w:val="003E3E4F"/>
    <w:rsid w:val="003E459D"/>
    <w:rsid w:val="003E4A75"/>
    <w:rsid w:val="003E4C05"/>
    <w:rsid w:val="003E4E6E"/>
    <w:rsid w:val="003E4E90"/>
    <w:rsid w:val="003E5092"/>
    <w:rsid w:val="003E601F"/>
    <w:rsid w:val="003E6236"/>
    <w:rsid w:val="003E69CB"/>
    <w:rsid w:val="003E6D0E"/>
    <w:rsid w:val="003E6F85"/>
    <w:rsid w:val="003E70CC"/>
    <w:rsid w:val="003E716A"/>
    <w:rsid w:val="003E7495"/>
    <w:rsid w:val="003E7688"/>
    <w:rsid w:val="003E7986"/>
    <w:rsid w:val="003E7BDB"/>
    <w:rsid w:val="003E7E2A"/>
    <w:rsid w:val="003E7FAF"/>
    <w:rsid w:val="003F0282"/>
    <w:rsid w:val="003F0537"/>
    <w:rsid w:val="003F0F63"/>
    <w:rsid w:val="003F1118"/>
    <w:rsid w:val="003F122B"/>
    <w:rsid w:val="003F1BD7"/>
    <w:rsid w:val="003F1CA9"/>
    <w:rsid w:val="003F22DB"/>
    <w:rsid w:val="003F2480"/>
    <w:rsid w:val="003F2729"/>
    <w:rsid w:val="003F310C"/>
    <w:rsid w:val="003F3AD6"/>
    <w:rsid w:val="003F3E61"/>
    <w:rsid w:val="003F3F67"/>
    <w:rsid w:val="003F40BA"/>
    <w:rsid w:val="003F4612"/>
    <w:rsid w:val="003F4921"/>
    <w:rsid w:val="003F4CAC"/>
    <w:rsid w:val="003F501C"/>
    <w:rsid w:val="003F5A7A"/>
    <w:rsid w:val="003F61E4"/>
    <w:rsid w:val="003F62C5"/>
    <w:rsid w:val="003F66C8"/>
    <w:rsid w:val="003F6A30"/>
    <w:rsid w:val="003F6FD1"/>
    <w:rsid w:val="003F71E7"/>
    <w:rsid w:val="003F7C1C"/>
    <w:rsid w:val="003F7F23"/>
    <w:rsid w:val="003F7F44"/>
    <w:rsid w:val="004000D2"/>
    <w:rsid w:val="00400687"/>
    <w:rsid w:val="004008D3"/>
    <w:rsid w:val="00400C81"/>
    <w:rsid w:val="00400DB4"/>
    <w:rsid w:val="004012FF"/>
    <w:rsid w:val="004015EF"/>
    <w:rsid w:val="00401EC5"/>
    <w:rsid w:val="00401EE6"/>
    <w:rsid w:val="00401FE9"/>
    <w:rsid w:val="0040246F"/>
    <w:rsid w:val="004028A9"/>
    <w:rsid w:val="004031C2"/>
    <w:rsid w:val="004034F3"/>
    <w:rsid w:val="00403ABE"/>
    <w:rsid w:val="00403D83"/>
    <w:rsid w:val="00403DD4"/>
    <w:rsid w:val="004040C5"/>
    <w:rsid w:val="004042CB"/>
    <w:rsid w:val="00404471"/>
    <w:rsid w:val="004045EC"/>
    <w:rsid w:val="0040471C"/>
    <w:rsid w:val="00404859"/>
    <w:rsid w:val="00404980"/>
    <w:rsid w:val="00404AC4"/>
    <w:rsid w:val="00404AD2"/>
    <w:rsid w:val="00404BF1"/>
    <w:rsid w:val="004055BC"/>
    <w:rsid w:val="00405607"/>
    <w:rsid w:val="00405681"/>
    <w:rsid w:val="004065B0"/>
    <w:rsid w:val="0040693F"/>
    <w:rsid w:val="00406AF7"/>
    <w:rsid w:val="00406DD3"/>
    <w:rsid w:val="00406DE3"/>
    <w:rsid w:val="00406F0E"/>
    <w:rsid w:val="004077A8"/>
    <w:rsid w:val="004078C0"/>
    <w:rsid w:val="00410693"/>
    <w:rsid w:val="00410911"/>
    <w:rsid w:val="0041092D"/>
    <w:rsid w:val="004109DD"/>
    <w:rsid w:val="00410AEF"/>
    <w:rsid w:val="00410BD0"/>
    <w:rsid w:val="00410EF7"/>
    <w:rsid w:val="0041127C"/>
    <w:rsid w:val="0041199A"/>
    <w:rsid w:val="00411F2C"/>
    <w:rsid w:val="0041293A"/>
    <w:rsid w:val="0041307A"/>
    <w:rsid w:val="004132CD"/>
    <w:rsid w:val="00413300"/>
    <w:rsid w:val="00413583"/>
    <w:rsid w:val="004135B5"/>
    <w:rsid w:val="00413708"/>
    <w:rsid w:val="004138BE"/>
    <w:rsid w:val="0041412F"/>
    <w:rsid w:val="00414264"/>
    <w:rsid w:val="00414265"/>
    <w:rsid w:val="00414346"/>
    <w:rsid w:val="00414F35"/>
    <w:rsid w:val="00415673"/>
    <w:rsid w:val="0041578D"/>
    <w:rsid w:val="00415A32"/>
    <w:rsid w:val="00415CD9"/>
    <w:rsid w:val="00416529"/>
    <w:rsid w:val="00416843"/>
    <w:rsid w:val="00416987"/>
    <w:rsid w:val="00416A72"/>
    <w:rsid w:val="00416DD7"/>
    <w:rsid w:val="004170B5"/>
    <w:rsid w:val="004171C0"/>
    <w:rsid w:val="00417288"/>
    <w:rsid w:val="0041794E"/>
    <w:rsid w:val="00417BC6"/>
    <w:rsid w:val="0042058A"/>
    <w:rsid w:val="00420971"/>
    <w:rsid w:val="00420D37"/>
    <w:rsid w:val="00420F1D"/>
    <w:rsid w:val="00421109"/>
    <w:rsid w:val="0042127F"/>
    <w:rsid w:val="00421A51"/>
    <w:rsid w:val="00421AF5"/>
    <w:rsid w:val="00421C1A"/>
    <w:rsid w:val="00421CA1"/>
    <w:rsid w:val="00421D00"/>
    <w:rsid w:val="00421F92"/>
    <w:rsid w:val="004225EB"/>
    <w:rsid w:val="00422B0F"/>
    <w:rsid w:val="004232BE"/>
    <w:rsid w:val="00423A9F"/>
    <w:rsid w:val="00423D88"/>
    <w:rsid w:val="0042414F"/>
    <w:rsid w:val="00424BA1"/>
    <w:rsid w:val="00424E8B"/>
    <w:rsid w:val="004257D7"/>
    <w:rsid w:val="004258BE"/>
    <w:rsid w:val="00425A0A"/>
    <w:rsid w:val="0042675B"/>
    <w:rsid w:val="00426905"/>
    <w:rsid w:val="00426950"/>
    <w:rsid w:val="00426E32"/>
    <w:rsid w:val="00427228"/>
    <w:rsid w:val="004273A6"/>
    <w:rsid w:val="00427724"/>
    <w:rsid w:val="00427BF2"/>
    <w:rsid w:val="00430400"/>
    <w:rsid w:val="004308FC"/>
    <w:rsid w:val="00431422"/>
    <w:rsid w:val="00431AEE"/>
    <w:rsid w:val="00431B75"/>
    <w:rsid w:val="004320A8"/>
    <w:rsid w:val="004324A8"/>
    <w:rsid w:val="004325E1"/>
    <w:rsid w:val="00432E28"/>
    <w:rsid w:val="00432FE0"/>
    <w:rsid w:val="004330DC"/>
    <w:rsid w:val="004330F6"/>
    <w:rsid w:val="004336FC"/>
    <w:rsid w:val="0043383F"/>
    <w:rsid w:val="004338EC"/>
    <w:rsid w:val="00433A00"/>
    <w:rsid w:val="00433FC3"/>
    <w:rsid w:val="004341F4"/>
    <w:rsid w:val="00434A7B"/>
    <w:rsid w:val="00434F62"/>
    <w:rsid w:val="00435664"/>
    <w:rsid w:val="004359B4"/>
    <w:rsid w:val="00435A05"/>
    <w:rsid w:val="00435C5B"/>
    <w:rsid w:val="00435CD4"/>
    <w:rsid w:val="00435D2C"/>
    <w:rsid w:val="004365E4"/>
    <w:rsid w:val="0043693B"/>
    <w:rsid w:val="004369F9"/>
    <w:rsid w:val="00436D58"/>
    <w:rsid w:val="00436F21"/>
    <w:rsid w:val="0043787C"/>
    <w:rsid w:val="00437892"/>
    <w:rsid w:val="00437FB7"/>
    <w:rsid w:val="00440070"/>
    <w:rsid w:val="0044069A"/>
    <w:rsid w:val="00440B3C"/>
    <w:rsid w:val="00440BD1"/>
    <w:rsid w:val="00440F0D"/>
    <w:rsid w:val="00441251"/>
    <w:rsid w:val="004412C7"/>
    <w:rsid w:val="004417BE"/>
    <w:rsid w:val="0044192F"/>
    <w:rsid w:val="00441ABE"/>
    <w:rsid w:val="00441B6D"/>
    <w:rsid w:val="00441B84"/>
    <w:rsid w:val="0044235B"/>
    <w:rsid w:val="00442B45"/>
    <w:rsid w:val="00443222"/>
    <w:rsid w:val="0044329D"/>
    <w:rsid w:val="00443570"/>
    <w:rsid w:val="00443834"/>
    <w:rsid w:val="00443EDF"/>
    <w:rsid w:val="004445D7"/>
    <w:rsid w:val="0044591D"/>
    <w:rsid w:val="00445987"/>
    <w:rsid w:val="0044599E"/>
    <w:rsid w:val="00445E6F"/>
    <w:rsid w:val="00446123"/>
    <w:rsid w:val="00446D44"/>
    <w:rsid w:val="0044707A"/>
    <w:rsid w:val="0044721B"/>
    <w:rsid w:val="00447478"/>
    <w:rsid w:val="0044758B"/>
    <w:rsid w:val="00447707"/>
    <w:rsid w:val="00447F1F"/>
    <w:rsid w:val="004500B8"/>
    <w:rsid w:val="00450574"/>
    <w:rsid w:val="004514C8"/>
    <w:rsid w:val="004518E9"/>
    <w:rsid w:val="00451E1C"/>
    <w:rsid w:val="00452411"/>
    <w:rsid w:val="0045288D"/>
    <w:rsid w:val="00452A85"/>
    <w:rsid w:val="00452C81"/>
    <w:rsid w:val="00453077"/>
    <w:rsid w:val="00453CA6"/>
    <w:rsid w:val="00453D4E"/>
    <w:rsid w:val="00453DF8"/>
    <w:rsid w:val="00454400"/>
    <w:rsid w:val="0045466B"/>
    <w:rsid w:val="004546A6"/>
    <w:rsid w:val="00454D16"/>
    <w:rsid w:val="00454EAC"/>
    <w:rsid w:val="0045505E"/>
    <w:rsid w:val="0045584C"/>
    <w:rsid w:val="00455855"/>
    <w:rsid w:val="00455964"/>
    <w:rsid w:val="00456095"/>
    <w:rsid w:val="00456AD3"/>
    <w:rsid w:val="00456B98"/>
    <w:rsid w:val="00456D75"/>
    <w:rsid w:val="0045714E"/>
    <w:rsid w:val="004576BE"/>
    <w:rsid w:val="00457C94"/>
    <w:rsid w:val="00460369"/>
    <w:rsid w:val="004608FD"/>
    <w:rsid w:val="0046092F"/>
    <w:rsid w:val="00460F9D"/>
    <w:rsid w:val="004616C7"/>
    <w:rsid w:val="00461BFB"/>
    <w:rsid w:val="0046205C"/>
    <w:rsid w:val="00462391"/>
    <w:rsid w:val="00462489"/>
    <w:rsid w:val="00462531"/>
    <w:rsid w:val="004625EF"/>
    <w:rsid w:val="004626F4"/>
    <w:rsid w:val="00462E95"/>
    <w:rsid w:val="004634E0"/>
    <w:rsid w:val="004634E7"/>
    <w:rsid w:val="00463850"/>
    <w:rsid w:val="00463DC9"/>
    <w:rsid w:val="004640BC"/>
    <w:rsid w:val="00464827"/>
    <w:rsid w:val="00464923"/>
    <w:rsid w:val="00464BE5"/>
    <w:rsid w:val="00465898"/>
    <w:rsid w:val="00465E0A"/>
    <w:rsid w:val="004665FE"/>
    <w:rsid w:val="00466F5E"/>
    <w:rsid w:val="00467234"/>
    <w:rsid w:val="004677CB"/>
    <w:rsid w:val="00467D7B"/>
    <w:rsid w:val="004701E2"/>
    <w:rsid w:val="0047047F"/>
    <w:rsid w:val="004708B4"/>
    <w:rsid w:val="004717A4"/>
    <w:rsid w:val="004717DA"/>
    <w:rsid w:val="00471F4D"/>
    <w:rsid w:val="00472207"/>
    <w:rsid w:val="004723B3"/>
    <w:rsid w:val="00472972"/>
    <w:rsid w:val="00472F9D"/>
    <w:rsid w:val="0047306A"/>
    <w:rsid w:val="00473AD8"/>
    <w:rsid w:val="00473BC1"/>
    <w:rsid w:val="00473DC5"/>
    <w:rsid w:val="00473EDA"/>
    <w:rsid w:val="00474321"/>
    <w:rsid w:val="004743D5"/>
    <w:rsid w:val="004745A0"/>
    <w:rsid w:val="004746E8"/>
    <w:rsid w:val="00474702"/>
    <w:rsid w:val="00474DEA"/>
    <w:rsid w:val="00474F90"/>
    <w:rsid w:val="004756BD"/>
    <w:rsid w:val="00475770"/>
    <w:rsid w:val="004759A5"/>
    <w:rsid w:val="0047672D"/>
    <w:rsid w:val="004769EC"/>
    <w:rsid w:val="00476C1C"/>
    <w:rsid w:val="00477282"/>
    <w:rsid w:val="004774D6"/>
    <w:rsid w:val="004807AB"/>
    <w:rsid w:val="00480BA8"/>
    <w:rsid w:val="00480ED3"/>
    <w:rsid w:val="0048189E"/>
    <w:rsid w:val="0048198F"/>
    <w:rsid w:val="00481B43"/>
    <w:rsid w:val="00481C99"/>
    <w:rsid w:val="00481DCA"/>
    <w:rsid w:val="00481E3E"/>
    <w:rsid w:val="00482C46"/>
    <w:rsid w:val="00482D17"/>
    <w:rsid w:val="00482FCF"/>
    <w:rsid w:val="004832C5"/>
    <w:rsid w:val="00483808"/>
    <w:rsid w:val="004845E4"/>
    <w:rsid w:val="0048482C"/>
    <w:rsid w:val="00484C6C"/>
    <w:rsid w:val="00484DF9"/>
    <w:rsid w:val="004852E0"/>
    <w:rsid w:val="004854A5"/>
    <w:rsid w:val="004855F2"/>
    <w:rsid w:val="00485AB9"/>
    <w:rsid w:val="00485BA5"/>
    <w:rsid w:val="004863E6"/>
    <w:rsid w:val="00486512"/>
    <w:rsid w:val="004865CC"/>
    <w:rsid w:val="004866B2"/>
    <w:rsid w:val="00486A00"/>
    <w:rsid w:val="00486E13"/>
    <w:rsid w:val="00486FCF"/>
    <w:rsid w:val="004870E2"/>
    <w:rsid w:val="004871B7"/>
    <w:rsid w:val="00487322"/>
    <w:rsid w:val="00487595"/>
    <w:rsid w:val="00487A83"/>
    <w:rsid w:val="00490027"/>
    <w:rsid w:val="00490381"/>
    <w:rsid w:val="0049080B"/>
    <w:rsid w:val="00491B1F"/>
    <w:rsid w:val="00491E7C"/>
    <w:rsid w:val="0049210A"/>
    <w:rsid w:val="0049250B"/>
    <w:rsid w:val="00492656"/>
    <w:rsid w:val="004926F1"/>
    <w:rsid w:val="00492AE5"/>
    <w:rsid w:val="00492BAD"/>
    <w:rsid w:val="00492C28"/>
    <w:rsid w:val="00492D63"/>
    <w:rsid w:val="00493058"/>
    <w:rsid w:val="00493069"/>
    <w:rsid w:val="00493088"/>
    <w:rsid w:val="00493280"/>
    <w:rsid w:val="004933CD"/>
    <w:rsid w:val="0049359E"/>
    <w:rsid w:val="004945AB"/>
    <w:rsid w:val="00494A13"/>
    <w:rsid w:val="00494A14"/>
    <w:rsid w:val="0049536E"/>
    <w:rsid w:val="00495508"/>
    <w:rsid w:val="004957D0"/>
    <w:rsid w:val="00495BA3"/>
    <w:rsid w:val="00496029"/>
    <w:rsid w:val="0049655B"/>
    <w:rsid w:val="004965BC"/>
    <w:rsid w:val="0049714C"/>
    <w:rsid w:val="004973FF"/>
    <w:rsid w:val="004974B1"/>
    <w:rsid w:val="004974B7"/>
    <w:rsid w:val="00497BB2"/>
    <w:rsid w:val="004A00C8"/>
    <w:rsid w:val="004A0232"/>
    <w:rsid w:val="004A0410"/>
    <w:rsid w:val="004A079D"/>
    <w:rsid w:val="004A0867"/>
    <w:rsid w:val="004A0AFD"/>
    <w:rsid w:val="004A0BC5"/>
    <w:rsid w:val="004A0CB6"/>
    <w:rsid w:val="004A0E43"/>
    <w:rsid w:val="004A10A1"/>
    <w:rsid w:val="004A1469"/>
    <w:rsid w:val="004A1663"/>
    <w:rsid w:val="004A19D6"/>
    <w:rsid w:val="004A2276"/>
    <w:rsid w:val="004A3184"/>
    <w:rsid w:val="004A32E4"/>
    <w:rsid w:val="004A3321"/>
    <w:rsid w:val="004A3401"/>
    <w:rsid w:val="004A3452"/>
    <w:rsid w:val="004A35E8"/>
    <w:rsid w:val="004A387F"/>
    <w:rsid w:val="004A39EA"/>
    <w:rsid w:val="004A4109"/>
    <w:rsid w:val="004A44B2"/>
    <w:rsid w:val="004A48A0"/>
    <w:rsid w:val="004A4E6A"/>
    <w:rsid w:val="004A4EAB"/>
    <w:rsid w:val="004A57A5"/>
    <w:rsid w:val="004A5CC9"/>
    <w:rsid w:val="004A601A"/>
    <w:rsid w:val="004A6591"/>
    <w:rsid w:val="004A6C7E"/>
    <w:rsid w:val="004A6EAF"/>
    <w:rsid w:val="004A7061"/>
    <w:rsid w:val="004A70DF"/>
    <w:rsid w:val="004A73BB"/>
    <w:rsid w:val="004A73EE"/>
    <w:rsid w:val="004A77B6"/>
    <w:rsid w:val="004A7825"/>
    <w:rsid w:val="004A7FD1"/>
    <w:rsid w:val="004B00B0"/>
    <w:rsid w:val="004B0456"/>
    <w:rsid w:val="004B06D2"/>
    <w:rsid w:val="004B0B4C"/>
    <w:rsid w:val="004B0B99"/>
    <w:rsid w:val="004B1049"/>
    <w:rsid w:val="004B1709"/>
    <w:rsid w:val="004B1CFC"/>
    <w:rsid w:val="004B2349"/>
    <w:rsid w:val="004B23B4"/>
    <w:rsid w:val="004B27DF"/>
    <w:rsid w:val="004B32C5"/>
    <w:rsid w:val="004B3345"/>
    <w:rsid w:val="004B3878"/>
    <w:rsid w:val="004B3A65"/>
    <w:rsid w:val="004B3BCE"/>
    <w:rsid w:val="004B4455"/>
    <w:rsid w:val="004B475A"/>
    <w:rsid w:val="004B48BA"/>
    <w:rsid w:val="004B4CA1"/>
    <w:rsid w:val="004B5041"/>
    <w:rsid w:val="004B5111"/>
    <w:rsid w:val="004B5144"/>
    <w:rsid w:val="004B5D8F"/>
    <w:rsid w:val="004B5F16"/>
    <w:rsid w:val="004B6112"/>
    <w:rsid w:val="004B63A3"/>
    <w:rsid w:val="004B7610"/>
    <w:rsid w:val="004B7624"/>
    <w:rsid w:val="004B78A0"/>
    <w:rsid w:val="004B7982"/>
    <w:rsid w:val="004B79F7"/>
    <w:rsid w:val="004B7BC6"/>
    <w:rsid w:val="004B7DB1"/>
    <w:rsid w:val="004C0142"/>
    <w:rsid w:val="004C01EF"/>
    <w:rsid w:val="004C0220"/>
    <w:rsid w:val="004C0261"/>
    <w:rsid w:val="004C02E7"/>
    <w:rsid w:val="004C047F"/>
    <w:rsid w:val="004C075B"/>
    <w:rsid w:val="004C0A65"/>
    <w:rsid w:val="004C0D7D"/>
    <w:rsid w:val="004C10B9"/>
    <w:rsid w:val="004C1185"/>
    <w:rsid w:val="004C1829"/>
    <w:rsid w:val="004C1DA0"/>
    <w:rsid w:val="004C249E"/>
    <w:rsid w:val="004C2BCC"/>
    <w:rsid w:val="004C349B"/>
    <w:rsid w:val="004C3CED"/>
    <w:rsid w:val="004C3D2D"/>
    <w:rsid w:val="004C4F0A"/>
    <w:rsid w:val="004C50E7"/>
    <w:rsid w:val="004C5499"/>
    <w:rsid w:val="004C66F4"/>
    <w:rsid w:val="004C6945"/>
    <w:rsid w:val="004C6DD3"/>
    <w:rsid w:val="004C6EF1"/>
    <w:rsid w:val="004C7341"/>
    <w:rsid w:val="004C75C3"/>
    <w:rsid w:val="004C7945"/>
    <w:rsid w:val="004C7A4E"/>
    <w:rsid w:val="004C7B1C"/>
    <w:rsid w:val="004C7D91"/>
    <w:rsid w:val="004C7DBB"/>
    <w:rsid w:val="004D0577"/>
    <w:rsid w:val="004D07BA"/>
    <w:rsid w:val="004D07C3"/>
    <w:rsid w:val="004D0A1A"/>
    <w:rsid w:val="004D0A51"/>
    <w:rsid w:val="004D0C95"/>
    <w:rsid w:val="004D0EA7"/>
    <w:rsid w:val="004D10E8"/>
    <w:rsid w:val="004D1225"/>
    <w:rsid w:val="004D16C7"/>
    <w:rsid w:val="004D204C"/>
    <w:rsid w:val="004D2345"/>
    <w:rsid w:val="004D2B6B"/>
    <w:rsid w:val="004D2ECE"/>
    <w:rsid w:val="004D2F3C"/>
    <w:rsid w:val="004D35AC"/>
    <w:rsid w:val="004D3992"/>
    <w:rsid w:val="004D420A"/>
    <w:rsid w:val="004D431C"/>
    <w:rsid w:val="004D45EF"/>
    <w:rsid w:val="004D4886"/>
    <w:rsid w:val="004D49D0"/>
    <w:rsid w:val="004D50BA"/>
    <w:rsid w:val="004D51EF"/>
    <w:rsid w:val="004D5275"/>
    <w:rsid w:val="004D5EA6"/>
    <w:rsid w:val="004D5FC1"/>
    <w:rsid w:val="004D6513"/>
    <w:rsid w:val="004D6681"/>
    <w:rsid w:val="004D6C38"/>
    <w:rsid w:val="004D6D27"/>
    <w:rsid w:val="004D6D2E"/>
    <w:rsid w:val="004D7B68"/>
    <w:rsid w:val="004E01AE"/>
    <w:rsid w:val="004E08A1"/>
    <w:rsid w:val="004E094B"/>
    <w:rsid w:val="004E11F7"/>
    <w:rsid w:val="004E1268"/>
    <w:rsid w:val="004E1FA7"/>
    <w:rsid w:val="004E247B"/>
    <w:rsid w:val="004E24A0"/>
    <w:rsid w:val="004E26A9"/>
    <w:rsid w:val="004E29D3"/>
    <w:rsid w:val="004E3DE7"/>
    <w:rsid w:val="004E4059"/>
    <w:rsid w:val="004E4666"/>
    <w:rsid w:val="004E49E3"/>
    <w:rsid w:val="004E4CC6"/>
    <w:rsid w:val="004E4FB3"/>
    <w:rsid w:val="004E53A5"/>
    <w:rsid w:val="004E54AE"/>
    <w:rsid w:val="004E5986"/>
    <w:rsid w:val="004E5990"/>
    <w:rsid w:val="004E5BB8"/>
    <w:rsid w:val="004E5D7C"/>
    <w:rsid w:val="004E5F87"/>
    <w:rsid w:val="004E6114"/>
    <w:rsid w:val="004E6643"/>
    <w:rsid w:val="004E678C"/>
    <w:rsid w:val="004E6D26"/>
    <w:rsid w:val="004E6DCC"/>
    <w:rsid w:val="004E7239"/>
    <w:rsid w:val="004E77DA"/>
    <w:rsid w:val="004E7A29"/>
    <w:rsid w:val="004E7E03"/>
    <w:rsid w:val="004F004F"/>
    <w:rsid w:val="004F034D"/>
    <w:rsid w:val="004F03F8"/>
    <w:rsid w:val="004F0487"/>
    <w:rsid w:val="004F04E0"/>
    <w:rsid w:val="004F0B01"/>
    <w:rsid w:val="004F1206"/>
    <w:rsid w:val="004F1885"/>
    <w:rsid w:val="004F19AE"/>
    <w:rsid w:val="004F1BB9"/>
    <w:rsid w:val="004F1F3D"/>
    <w:rsid w:val="004F1F8B"/>
    <w:rsid w:val="004F2CFC"/>
    <w:rsid w:val="004F2DBA"/>
    <w:rsid w:val="004F3354"/>
    <w:rsid w:val="004F389F"/>
    <w:rsid w:val="004F3EA1"/>
    <w:rsid w:val="004F46C8"/>
    <w:rsid w:val="004F46FC"/>
    <w:rsid w:val="004F49D7"/>
    <w:rsid w:val="004F4A24"/>
    <w:rsid w:val="004F4B55"/>
    <w:rsid w:val="004F521B"/>
    <w:rsid w:val="004F536C"/>
    <w:rsid w:val="004F5518"/>
    <w:rsid w:val="004F56FE"/>
    <w:rsid w:val="004F60E8"/>
    <w:rsid w:val="004F6126"/>
    <w:rsid w:val="004F63CB"/>
    <w:rsid w:val="004F648F"/>
    <w:rsid w:val="004F6AC7"/>
    <w:rsid w:val="004F7923"/>
    <w:rsid w:val="004F7A35"/>
    <w:rsid w:val="004F7E97"/>
    <w:rsid w:val="00500302"/>
    <w:rsid w:val="0050041A"/>
    <w:rsid w:val="005007B9"/>
    <w:rsid w:val="0050084B"/>
    <w:rsid w:val="00500D61"/>
    <w:rsid w:val="0050147E"/>
    <w:rsid w:val="005015AD"/>
    <w:rsid w:val="00501FF1"/>
    <w:rsid w:val="005025CE"/>
    <w:rsid w:val="005028F4"/>
    <w:rsid w:val="00502F9D"/>
    <w:rsid w:val="00503484"/>
    <w:rsid w:val="00503599"/>
    <w:rsid w:val="00503963"/>
    <w:rsid w:val="00503A64"/>
    <w:rsid w:val="00503BB5"/>
    <w:rsid w:val="00503C9E"/>
    <w:rsid w:val="005040E8"/>
    <w:rsid w:val="00504292"/>
    <w:rsid w:val="005042AB"/>
    <w:rsid w:val="00504321"/>
    <w:rsid w:val="00504598"/>
    <w:rsid w:val="00504A61"/>
    <w:rsid w:val="00504EA8"/>
    <w:rsid w:val="00504F05"/>
    <w:rsid w:val="00504F54"/>
    <w:rsid w:val="005052D6"/>
    <w:rsid w:val="0050569E"/>
    <w:rsid w:val="00505887"/>
    <w:rsid w:val="00505DB2"/>
    <w:rsid w:val="00505FDF"/>
    <w:rsid w:val="005063DA"/>
    <w:rsid w:val="00506A66"/>
    <w:rsid w:val="00506B77"/>
    <w:rsid w:val="00506DB5"/>
    <w:rsid w:val="00507130"/>
    <w:rsid w:val="005072C1"/>
    <w:rsid w:val="005077F7"/>
    <w:rsid w:val="00507A24"/>
    <w:rsid w:val="00507AEF"/>
    <w:rsid w:val="00507D3A"/>
    <w:rsid w:val="005100E6"/>
    <w:rsid w:val="005107A3"/>
    <w:rsid w:val="005115F7"/>
    <w:rsid w:val="0051188B"/>
    <w:rsid w:val="005119BD"/>
    <w:rsid w:val="00511A58"/>
    <w:rsid w:val="00511B38"/>
    <w:rsid w:val="00512348"/>
    <w:rsid w:val="005124F7"/>
    <w:rsid w:val="00512A9E"/>
    <w:rsid w:val="00512C5D"/>
    <w:rsid w:val="00512C8A"/>
    <w:rsid w:val="00512C9F"/>
    <w:rsid w:val="00512DCF"/>
    <w:rsid w:val="00512E1E"/>
    <w:rsid w:val="00512F37"/>
    <w:rsid w:val="00513749"/>
    <w:rsid w:val="00513ABD"/>
    <w:rsid w:val="00513B39"/>
    <w:rsid w:val="00513D38"/>
    <w:rsid w:val="00513E3E"/>
    <w:rsid w:val="00514094"/>
    <w:rsid w:val="005143A9"/>
    <w:rsid w:val="00514B96"/>
    <w:rsid w:val="00514CF5"/>
    <w:rsid w:val="005150F0"/>
    <w:rsid w:val="005159C6"/>
    <w:rsid w:val="00515D54"/>
    <w:rsid w:val="00515FAB"/>
    <w:rsid w:val="0051603A"/>
    <w:rsid w:val="005165E3"/>
    <w:rsid w:val="005169C8"/>
    <w:rsid w:val="00516ED8"/>
    <w:rsid w:val="00521038"/>
    <w:rsid w:val="00521295"/>
    <w:rsid w:val="00521BDB"/>
    <w:rsid w:val="005226AB"/>
    <w:rsid w:val="00522F9C"/>
    <w:rsid w:val="00522FCA"/>
    <w:rsid w:val="005236E8"/>
    <w:rsid w:val="00523B77"/>
    <w:rsid w:val="00523C23"/>
    <w:rsid w:val="00523F8B"/>
    <w:rsid w:val="005247D7"/>
    <w:rsid w:val="00524B50"/>
    <w:rsid w:val="00524D63"/>
    <w:rsid w:val="005255BD"/>
    <w:rsid w:val="005256BE"/>
    <w:rsid w:val="00525A71"/>
    <w:rsid w:val="00525D5B"/>
    <w:rsid w:val="0052625F"/>
    <w:rsid w:val="0052643E"/>
    <w:rsid w:val="005266BC"/>
    <w:rsid w:val="00526C94"/>
    <w:rsid w:val="00526EA6"/>
    <w:rsid w:val="005274F5"/>
    <w:rsid w:val="00527BB6"/>
    <w:rsid w:val="0053049F"/>
    <w:rsid w:val="005309D3"/>
    <w:rsid w:val="00530CFF"/>
    <w:rsid w:val="005314A0"/>
    <w:rsid w:val="005314BD"/>
    <w:rsid w:val="00531A12"/>
    <w:rsid w:val="00531C24"/>
    <w:rsid w:val="00532207"/>
    <w:rsid w:val="00532ADB"/>
    <w:rsid w:val="005336E5"/>
    <w:rsid w:val="005344F0"/>
    <w:rsid w:val="0053482E"/>
    <w:rsid w:val="00534B2F"/>
    <w:rsid w:val="00534E00"/>
    <w:rsid w:val="00535BB7"/>
    <w:rsid w:val="005362C7"/>
    <w:rsid w:val="005362FB"/>
    <w:rsid w:val="00536C67"/>
    <w:rsid w:val="005370CA"/>
    <w:rsid w:val="00537428"/>
    <w:rsid w:val="00537930"/>
    <w:rsid w:val="0053794B"/>
    <w:rsid w:val="00537D5B"/>
    <w:rsid w:val="00540416"/>
    <w:rsid w:val="005410AB"/>
    <w:rsid w:val="00541AD8"/>
    <w:rsid w:val="00541D53"/>
    <w:rsid w:val="005422B4"/>
    <w:rsid w:val="00542348"/>
    <w:rsid w:val="00542596"/>
    <w:rsid w:val="00542C6B"/>
    <w:rsid w:val="005431A6"/>
    <w:rsid w:val="005433CF"/>
    <w:rsid w:val="0054370C"/>
    <w:rsid w:val="0054424B"/>
    <w:rsid w:val="005443F7"/>
    <w:rsid w:val="005444CA"/>
    <w:rsid w:val="005446A3"/>
    <w:rsid w:val="00544D1D"/>
    <w:rsid w:val="00544D52"/>
    <w:rsid w:val="00544E29"/>
    <w:rsid w:val="00544EF5"/>
    <w:rsid w:val="00545109"/>
    <w:rsid w:val="005454CA"/>
    <w:rsid w:val="005455C6"/>
    <w:rsid w:val="005461C3"/>
    <w:rsid w:val="005462B5"/>
    <w:rsid w:val="00546315"/>
    <w:rsid w:val="005465A1"/>
    <w:rsid w:val="00546B08"/>
    <w:rsid w:val="00546B80"/>
    <w:rsid w:val="00546DB7"/>
    <w:rsid w:val="0054762B"/>
    <w:rsid w:val="00547804"/>
    <w:rsid w:val="00547A78"/>
    <w:rsid w:val="00547B71"/>
    <w:rsid w:val="00550589"/>
    <w:rsid w:val="00550826"/>
    <w:rsid w:val="005508F6"/>
    <w:rsid w:val="00550BB1"/>
    <w:rsid w:val="005515EE"/>
    <w:rsid w:val="00551696"/>
    <w:rsid w:val="0055186C"/>
    <w:rsid w:val="00551A95"/>
    <w:rsid w:val="00551B20"/>
    <w:rsid w:val="00551E58"/>
    <w:rsid w:val="00551F22"/>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6C8"/>
    <w:rsid w:val="00554B3A"/>
    <w:rsid w:val="00554BC0"/>
    <w:rsid w:val="00554BDE"/>
    <w:rsid w:val="00554F2A"/>
    <w:rsid w:val="0055501E"/>
    <w:rsid w:val="005550F0"/>
    <w:rsid w:val="005551BA"/>
    <w:rsid w:val="005551D7"/>
    <w:rsid w:val="00555617"/>
    <w:rsid w:val="00555783"/>
    <w:rsid w:val="00555A7D"/>
    <w:rsid w:val="00555F4B"/>
    <w:rsid w:val="005560E8"/>
    <w:rsid w:val="0055621F"/>
    <w:rsid w:val="0055665B"/>
    <w:rsid w:val="00556A27"/>
    <w:rsid w:val="00556DBD"/>
    <w:rsid w:val="00556F08"/>
    <w:rsid w:val="0055762F"/>
    <w:rsid w:val="00557936"/>
    <w:rsid w:val="00557E4B"/>
    <w:rsid w:val="00557E9D"/>
    <w:rsid w:val="00560332"/>
    <w:rsid w:val="005609EB"/>
    <w:rsid w:val="00560ED4"/>
    <w:rsid w:val="00561295"/>
    <w:rsid w:val="00561364"/>
    <w:rsid w:val="005617CD"/>
    <w:rsid w:val="00561BBF"/>
    <w:rsid w:val="00561C7C"/>
    <w:rsid w:val="005620DF"/>
    <w:rsid w:val="00562937"/>
    <w:rsid w:val="00562B7A"/>
    <w:rsid w:val="0056366A"/>
    <w:rsid w:val="00563940"/>
    <w:rsid w:val="0056432E"/>
    <w:rsid w:val="00564390"/>
    <w:rsid w:val="00564785"/>
    <w:rsid w:val="00564B63"/>
    <w:rsid w:val="00564C86"/>
    <w:rsid w:val="00565065"/>
    <w:rsid w:val="00565820"/>
    <w:rsid w:val="00565B1C"/>
    <w:rsid w:val="00565B4E"/>
    <w:rsid w:val="00565D6A"/>
    <w:rsid w:val="00566F7A"/>
    <w:rsid w:val="00567FE6"/>
    <w:rsid w:val="0057012B"/>
    <w:rsid w:val="005703E5"/>
    <w:rsid w:val="0057053D"/>
    <w:rsid w:val="0057086D"/>
    <w:rsid w:val="00570F42"/>
    <w:rsid w:val="00571BAD"/>
    <w:rsid w:val="00571C26"/>
    <w:rsid w:val="00571FB0"/>
    <w:rsid w:val="005722BE"/>
    <w:rsid w:val="005726B2"/>
    <w:rsid w:val="005726BA"/>
    <w:rsid w:val="0057277E"/>
    <w:rsid w:val="005727B6"/>
    <w:rsid w:val="00572899"/>
    <w:rsid w:val="00572D10"/>
    <w:rsid w:val="00572D69"/>
    <w:rsid w:val="00572FF2"/>
    <w:rsid w:val="005741C0"/>
    <w:rsid w:val="0057444C"/>
    <w:rsid w:val="00574608"/>
    <w:rsid w:val="00574653"/>
    <w:rsid w:val="00574737"/>
    <w:rsid w:val="00574A89"/>
    <w:rsid w:val="0057521D"/>
    <w:rsid w:val="005755F8"/>
    <w:rsid w:val="00575B4D"/>
    <w:rsid w:val="00575D3F"/>
    <w:rsid w:val="005760EE"/>
    <w:rsid w:val="00576188"/>
    <w:rsid w:val="005762EA"/>
    <w:rsid w:val="00576376"/>
    <w:rsid w:val="0057676C"/>
    <w:rsid w:val="00576828"/>
    <w:rsid w:val="0057771A"/>
    <w:rsid w:val="00577877"/>
    <w:rsid w:val="00577A0D"/>
    <w:rsid w:val="00577A96"/>
    <w:rsid w:val="00577ABD"/>
    <w:rsid w:val="00577B43"/>
    <w:rsid w:val="00577C91"/>
    <w:rsid w:val="00577DC4"/>
    <w:rsid w:val="00577F5F"/>
    <w:rsid w:val="005801FF"/>
    <w:rsid w:val="00580A6C"/>
    <w:rsid w:val="00580A71"/>
    <w:rsid w:val="00580DC8"/>
    <w:rsid w:val="00580E88"/>
    <w:rsid w:val="00580FE7"/>
    <w:rsid w:val="00581172"/>
    <w:rsid w:val="0058198A"/>
    <w:rsid w:val="005824F2"/>
    <w:rsid w:val="00582EF4"/>
    <w:rsid w:val="00582F4A"/>
    <w:rsid w:val="005836ED"/>
    <w:rsid w:val="00583727"/>
    <w:rsid w:val="00583969"/>
    <w:rsid w:val="00583A2C"/>
    <w:rsid w:val="00584046"/>
    <w:rsid w:val="0058454B"/>
    <w:rsid w:val="0058534A"/>
    <w:rsid w:val="00585829"/>
    <w:rsid w:val="00585CCE"/>
    <w:rsid w:val="005860BF"/>
    <w:rsid w:val="0058669C"/>
    <w:rsid w:val="00586A71"/>
    <w:rsid w:val="00590C99"/>
    <w:rsid w:val="00590E82"/>
    <w:rsid w:val="005915C9"/>
    <w:rsid w:val="005916E0"/>
    <w:rsid w:val="00592551"/>
    <w:rsid w:val="00593072"/>
    <w:rsid w:val="0059341F"/>
    <w:rsid w:val="00593669"/>
    <w:rsid w:val="005940FE"/>
    <w:rsid w:val="00594305"/>
    <w:rsid w:val="00594605"/>
    <w:rsid w:val="00594B6C"/>
    <w:rsid w:val="005956D8"/>
    <w:rsid w:val="00595816"/>
    <w:rsid w:val="005958BB"/>
    <w:rsid w:val="00595BF1"/>
    <w:rsid w:val="00595E99"/>
    <w:rsid w:val="00596468"/>
    <w:rsid w:val="00596ADD"/>
    <w:rsid w:val="005970CB"/>
    <w:rsid w:val="005970D0"/>
    <w:rsid w:val="0059727A"/>
    <w:rsid w:val="00597673"/>
    <w:rsid w:val="005976DE"/>
    <w:rsid w:val="00597C0B"/>
    <w:rsid w:val="00597D73"/>
    <w:rsid w:val="00597E25"/>
    <w:rsid w:val="005A04E7"/>
    <w:rsid w:val="005A0F70"/>
    <w:rsid w:val="005A1167"/>
    <w:rsid w:val="005A1364"/>
    <w:rsid w:val="005A16C4"/>
    <w:rsid w:val="005A1933"/>
    <w:rsid w:val="005A1A66"/>
    <w:rsid w:val="005A1D8D"/>
    <w:rsid w:val="005A2315"/>
    <w:rsid w:val="005A2632"/>
    <w:rsid w:val="005A2671"/>
    <w:rsid w:val="005A26BA"/>
    <w:rsid w:val="005A2736"/>
    <w:rsid w:val="005A2915"/>
    <w:rsid w:val="005A2CE1"/>
    <w:rsid w:val="005A3436"/>
    <w:rsid w:val="005A35D2"/>
    <w:rsid w:val="005A383F"/>
    <w:rsid w:val="005A3E21"/>
    <w:rsid w:val="005A4062"/>
    <w:rsid w:val="005A4A74"/>
    <w:rsid w:val="005A4B36"/>
    <w:rsid w:val="005A543A"/>
    <w:rsid w:val="005A55DD"/>
    <w:rsid w:val="005A59F8"/>
    <w:rsid w:val="005A5D7D"/>
    <w:rsid w:val="005A5DA5"/>
    <w:rsid w:val="005A615F"/>
    <w:rsid w:val="005A61F7"/>
    <w:rsid w:val="005A625D"/>
    <w:rsid w:val="005A629A"/>
    <w:rsid w:val="005A644F"/>
    <w:rsid w:val="005A6588"/>
    <w:rsid w:val="005A6942"/>
    <w:rsid w:val="005A6A79"/>
    <w:rsid w:val="005A6F98"/>
    <w:rsid w:val="005A725D"/>
    <w:rsid w:val="005A74ED"/>
    <w:rsid w:val="005A75E0"/>
    <w:rsid w:val="005A76E0"/>
    <w:rsid w:val="005A76E1"/>
    <w:rsid w:val="005A7BA3"/>
    <w:rsid w:val="005A7DD2"/>
    <w:rsid w:val="005A7EE8"/>
    <w:rsid w:val="005B068E"/>
    <w:rsid w:val="005B071D"/>
    <w:rsid w:val="005B0B9D"/>
    <w:rsid w:val="005B0D03"/>
    <w:rsid w:val="005B12CD"/>
    <w:rsid w:val="005B1444"/>
    <w:rsid w:val="005B1554"/>
    <w:rsid w:val="005B1C13"/>
    <w:rsid w:val="005B1D16"/>
    <w:rsid w:val="005B1D5B"/>
    <w:rsid w:val="005B1EF0"/>
    <w:rsid w:val="005B24E1"/>
    <w:rsid w:val="005B2957"/>
    <w:rsid w:val="005B35F1"/>
    <w:rsid w:val="005B3AAE"/>
    <w:rsid w:val="005B3B38"/>
    <w:rsid w:val="005B3E5C"/>
    <w:rsid w:val="005B576B"/>
    <w:rsid w:val="005B5A13"/>
    <w:rsid w:val="005B608F"/>
    <w:rsid w:val="005B6603"/>
    <w:rsid w:val="005B6A00"/>
    <w:rsid w:val="005B6D0E"/>
    <w:rsid w:val="005B6DE8"/>
    <w:rsid w:val="005B6EAD"/>
    <w:rsid w:val="005B71AD"/>
    <w:rsid w:val="005B7291"/>
    <w:rsid w:val="005B7445"/>
    <w:rsid w:val="005B747D"/>
    <w:rsid w:val="005B7798"/>
    <w:rsid w:val="005B7AB0"/>
    <w:rsid w:val="005B7AB7"/>
    <w:rsid w:val="005B7AF1"/>
    <w:rsid w:val="005B7C93"/>
    <w:rsid w:val="005C05D5"/>
    <w:rsid w:val="005C0E06"/>
    <w:rsid w:val="005C132D"/>
    <w:rsid w:val="005C172A"/>
    <w:rsid w:val="005C1AA3"/>
    <w:rsid w:val="005C1B40"/>
    <w:rsid w:val="005C21EA"/>
    <w:rsid w:val="005C2263"/>
    <w:rsid w:val="005C29B9"/>
    <w:rsid w:val="005C2B9D"/>
    <w:rsid w:val="005C3BB7"/>
    <w:rsid w:val="005C4114"/>
    <w:rsid w:val="005C448A"/>
    <w:rsid w:val="005C4790"/>
    <w:rsid w:val="005C4F80"/>
    <w:rsid w:val="005C4FF8"/>
    <w:rsid w:val="005C51B3"/>
    <w:rsid w:val="005C5486"/>
    <w:rsid w:val="005C55C8"/>
    <w:rsid w:val="005C5B82"/>
    <w:rsid w:val="005C6CA5"/>
    <w:rsid w:val="005C6E6A"/>
    <w:rsid w:val="005C6E96"/>
    <w:rsid w:val="005C6F9C"/>
    <w:rsid w:val="005C7291"/>
    <w:rsid w:val="005C7322"/>
    <w:rsid w:val="005C7792"/>
    <w:rsid w:val="005C7FEF"/>
    <w:rsid w:val="005D05D3"/>
    <w:rsid w:val="005D1B2D"/>
    <w:rsid w:val="005D1B94"/>
    <w:rsid w:val="005D1E83"/>
    <w:rsid w:val="005D1FC2"/>
    <w:rsid w:val="005D2555"/>
    <w:rsid w:val="005D2C6B"/>
    <w:rsid w:val="005D3213"/>
    <w:rsid w:val="005D3318"/>
    <w:rsid w:val="005D3EDD"/>
    <w:rsid w:val="005D41D4"/>
    <w:rsid w:val="005D4815"/>
    <w:rsid w:val="005D4B6C"/>
    <w:rsid w:val="005D4BAA"/>
    <w:rsid w:val="005D4D9E"/>
    <w:rsid w:val="005D4E00"/>
    <w:rsid w:val="005D587E"/>
    <w:rsid w:val="005D58DD"/>
    <w:rsid w:val="005D5A40"/>
    <w:rsid w:val="005D6204"/>
    <w:rsid w:val="005D637A"/>
    <w:rsid w:val="005D642F"/>
    <w:rsid w:val="005D6A26"/>
    <w:rsid w:val="005D6C06"/>
    <w:rsid w:val="005D6F3F"/>
    <w:rsid w:val="005D746F"/>
    <w:rsid w:val="005D7914"/>
    <w:rsid w:val="005D7BA2"/>
    <w:rsid w:val="005D7CC0"/>
    <w:rsid w:val="005E008C"/>
    <w:rsid w:val="005E056D"/>
    <w:rsid w:val="005E06C4"/>
    <w:rsid w:val="005E08D1"/>
    <w:rsid w:val="005E09E4"/>
    <w:rsid w:val="005E0A39"/>
    <w:rsid w:val="005E0BB0"/>
    <w:rsid w:val="005E0CA0"/>
    <w:rsid w:val="005E18BB"/>
    <w:rsid w:val="005E2098"/>
    <w:rsid w:val="005E20DB"/>
    <w:rsid w:val="005E254A"/>
    <w:rsid w:val="005E2A1C"/>
    <w:rsid w:val="005E3720"/>
    <w:rsid w:val="005E41BD"/>
    <w:rsid w:val="005E4295"/>
    <w:rsid w:val="005E4C65"/>
    <w:rsid w:val="005E4D8A"/>
    <w:rsid w:val="005E4F9C"/>
    <w:rsid w:val="005E5733"/>
    <w:rsid w:val="005E5BCB"/>
    <w:rsid w:val="005E5E92"/>
    <w:rsid w:val="005E6421"/>
    <w:rsid w:val="005E766F"/>
    <w:rsid w:val="005E7896"/>
    <w:rsid w:val="005E7A08"/>
    <w:rsid w:val="005E7AFF"/>
    <w:rsid w:val="005F008A"/>
    <w:rsid w:val="005F0315"/>
    <w:rsid w:val="005F06B3"/>
    <w:rsid w:val="005F0B15"/>
    <w:rsid w:val="005F0B7C"/>
    <w:rsid w:val="005F0C56"/>
    <w:rsid w:val="005F0DB5"/>
    <w:rsid w:val="005F12B9"/>
    <w:rsid w:val="005F1D96"/>
    <w:rsid w:val="005F1E21"/>
    <w:rsid w:val="005F227A"/>
    <w:rsid w:val="005F2432"/>
    <w:rsid w:val="005F25EB"/>
    <w:rsid w:val="005F2A6B"/>
    <w:rsid w:val="005F2A80"/>
    <w:rsid w:val="005F2BF2"/>
    <w:rsid w:val="005F37E6"/>
    <w:rsid w:val="005F3C3C"/>
    <w:rsid w:val="005F3C58"/>
    <w:rsid w:val="005F3E23"/>
    <w:rsid w:val="005F3EB3"/>
    <w:rsid w:val="005F4527"/>
    <w:rsid w:val="005F47F5"/>
    <w:rsid w:val="005F4894"/>
    <w:rsid w:val="005F49CD"/>
    <w:rsid w:val="005F5576"/>
    <w:rsid w:val="005F60F5"/>
    <w:rsid w:val="005F637B"/>
    <w:rsid w:val="005F638E"/>
    <w:rsid w:val="005F64B1"/>
    <w:rsid w:val="005F729A"/>
    <w:rsid w:val="005F7673"/>
    <w:rsid w:val="005F7B8E"/>
    <w:rsid w:val="005F7F77"/>
    <w:rsid w:val="00600531"/>
    <w:rsid w:val="00601178"/>
    <w:rsid w:val="00601263"/>
    <w:rsid w:val="00601EB8"/>
    <w:rsid w:val="00602332"/>
    <w:rsid w:val="006025E7"/>
    <w:rsid w:val="00602C05"/>
    <w:rsid w:val="006031DA"/>
    <w:rsid w:val="006032FB"/>
    <w:rsid w:val="006035CB"/>
    <w:rsid w:val="00604C5F"/>
    <w:rsid w:val="0060537B"/>
    <w:rsid w:val="006055B5"/>
    <w:rsid w:val="00605984"/>
    <w:rsid w:val="006059F4"/>
    <w:rsid w:val="00605D20"/>
    <w:rsid w:val="00605EA9"/>
    <w:rsid w:val="006062F7"/>
    <w:rsid w:val="00606665"/>
    <w:rsid w:val="00606A54"/>
    <w:rsid w:val="00606CFC"/>
    <w:rsid w:val="00607093"/>
    <w:rsid w:val="0060744E"/>
    <w:rsid w:val="00607F43"/>
    <w:rsid w:val="00610351"/>
    <w:rsid w:val="0061040E"/>
    <w:rsid w:val="006105C1"/>
    <w:rsid w:val="00610981"/>
    <w:rsid w:val="006117B8"/>
    <w:rsid w:val="00611A5C"/>
    <w:rsid w:val="00612662"/>
    <w:rsid w:val="006129EE"/>
    <w:rsid w:val="006133DB"/>
    <w:rsid w:val="00613EA2"/>
    <w:rsid w:val="006148A1"/>
    <w:rsid w:val="00614A00"/>
    <w:rsid w:val="00614D55"/>
    <w:rsid w:val="00615059"/>
    <w:rsid w:val="00615276"/>
    <w:rsid w:val="006152D0"/>
    <w:rsid w:val="0061536C"/>
    <w:rsid w:val="00615801"/>
    <w:rsid w:val="00615DAC"/>
    <w:rsid w:val="006162CC"/>
    <w:rsid w:val="006163DB"/>
    <w:rsid w:val="00616A50"/>
    <w:rsid w:val="00617436"/>
    <w:rsid w:val="006176C9"/>
    <w:rsid w:val="0061783D"/>
    <w:rsid w:val="00617C68"/>
    <w:rsid w:val="00617D7B"/>
    <w:rsid w:val="00617E00"/>
    <w:rsid w:val="00617EB7"/>
    <w:rsid w:val="00620117"/>
    <w:rsid w:val="00620CCC"/>
    <w:rsid w:val="00620F2E"/>
    <w:rsid w:val="0062110C"/>
    <w:rsid w:val="00621B40"/>
    <w:rsid w:val="00622270"/>
    <w:rsid w:val="006225E5"/>
    <w:rsid w:val="00622A2B"/>
    <w:rsid w:val="006231E3"/>
    <w:rsid w:val="00623987"/>
    <w:rsid w:val="00623C07"/>
    <w:rsid w:val="00623FD5"/>
    <w:rsid w:val="0062498D"/>
    <w:rsid w:val="00624CE3"/>
    <w:rsid w:val="00624D36"/>
    <w:rsid w:val="00625019"/>
    <w:rsid w:val="00625542"/>
    <w:rsid w:val="0062571B"/>
    <w:rsid w:val="00625E0C"/>
    <w:rsid w:val="00625F3B"/>
    <w:rsid w:val="0062654D"/>
    <w:rsid w:val="006269EF"/>
    <w:rsid w:val="00626A1C"/>
    <w:rsid w:val="00626A9F"/>
    <w:rsid w:val="00626AFA"/>
    <w:rsid w:val="00626C30"/>
    <w:rsid w:val="00626CEC"/>
    <w:rsid w:val="00626F3B"/>
    <w:rsid w:val="0062706E"/>
    <w:rsid w:val="0062723D"/>
    <w:rsid w:val="00627477"/>
    <w:rsid w:val="006277DA"/>
    <w:rsid w:val="00627842"/>
    <w:rsid w:val="00627A5F"/>
    <w:rsid w:val="00627B25"/>
    <w:rsid w:val="00627E34"/>
    <w:rsid w:val="00630097"/>
    <w:rsid w:val="00630212"/>
    <w:rsid w:val="0063021A"/>
    <w:rsid w:val="00630615"/>
    <w:rsid w:val="00630FFB"/>
    <w:rsid w:val="00631F5E"/>
    <w:rsid w:val="006321F8"/>
    <w:rsid w:val="00632673"/>
    <w:rsid w:val="006327CB"/>
    <w:rsid w:val="00632A1A"/>
    <w:rsid w:val="006333B8"/>
    <w:rsid w:val="00633D68"/>
    <w:rsid w:val="006342AD"/>
    <w:rsid w:val="00634581"/>
    <w:rsid w:val="006346AE"/>
    <w:rsid w:val="00634946"/>
    <w:rsid w:val="00634DD6"/>
    <w:rsid w:val="006357AF"/>
    <w:rsid w:val="006358F1"/>
    <w:rsid w:val="006358F7"/>
    <w:rsid w:val="00635B61"/>
    <w:rsid w:val="00636220"/>
    <w:rsid w:val="006364E3"/>
    <w:rsid w:val="00636EF3"/>
    <w:rsid w:val="00636F37"/>
    <w:rsid w:val="006371CB"/>
    <w:rsid w:val="006371D5"/>
    <w:rsid w:val="00637E50"/>
    <w:rsid w:val="00637FCD"/>
    <w:rsid w:val="00640222"/>
    <w:rsid w:val="006403FE"/>
    <w:rsid w:val="00640452"/>
    <w:rsid w:val="00640492"/>
    <w:rsid w:val="00640513"/>
    <w:rsid w:val="00640A04"/>
    <w:rsid w:val="00640A22"/>
    <w:rsid w:val="00640BD7"/>
    <w:rsid w:val="00640C5F"/>
    <w:rsid w:val="00640E04"/>
    <w:rsid w:val="00641170"/>
    <w:rsid w:val="00641D07"/>
    <w:rsid w:val="00641DA5"/>
    <w:rsid w:val="006425A5"/>
    <w:rsid w:val="00642AED"/>
    <w:rsid w:val="00642C25"/>
    <w:rsid w:val="00642D57"/>
    <w:rsid w:val="00642E9B"/>
    <w:rsid w:val="006430FD"/>
    <w:rsid w:val="00643421"/>
    <w:rsid w:val="00643474"/>
    <w:rsid w:val="00643769"/>
    <w:rsid w:val="006439E6"/>
    <w:rsid w:val="00643D0B"/>
    <w:rsid w:val="00644292"/>
    <w:rsid w:val="00644A69"/>
    <w:rsid w:val="0064531D"/>
    <w:rsid w:val="006453E6"/>
    <w:rsid w:val="006454C4"/>
    <w:rsid w:val="00645D08"/>
    <w:rsid w:val="006460FB"/>
    <w:rsid w:val="00646331"/>
    <w:rsid w:val="0064668C"/>
    <w:rsid w:val="00646731"/>
    <w:rsid w:val="00646C25"/>
    <w:rsid w:val="00646E8F"/>
    <w:rsid w:val="00646FCD"/>
    <w:rsid w:val="00647294"/>
    <w:rsid w:val="006474FD"/>
    <w:rsid w:val="00647945"/>
    <w:rsid w:val="006508CD"/>
    <w:rsid w:val="00650D73"/>
    <w:rsid w:val="006512CC"/>
    <w:rsid w:val="006515D5"/>
    <w:rsid w:val="00651758"/>
    <w:rsid w:val="00652098"/>
    <w:rsid w:val="00652EA6"/>
    <w:rsid w:val="00652F50"/>
    <w:rsid w:val="006530CB"/>
    <w:rsid w:val="00653C16"/>
    <w:rsid w:val="00654492"/>
    <w:rsid w:val="00654863"/>
    <w:rsid w:val="00654F6A"/>
    <w:rsid w:val="00654FA2"/>
    <w:rsid w:val="00655274"/>
    <w:rsid w:val="00655275"/>
    <w:rsid w:val="006552AB"/>
    <w:rsid w:val="006557F0"/>
    <w:rsid w:val="006558CE"/>
    <w:rsid w:val="00655E20"/>
    <w:rsid w:val="00655EB7"/>
    <w:rsid w:val="0065602E"/>
    <w:rsid w:val="00656128"/>
    <w:rsid w:val="0065734F"/>
    <w:rsid w:val="00657608"/>
    <w:rsid w:val="00657867"/>
    <w:rsid w:val="00657877"/>
    <w:rsid w:val="00657B9C"/>
    <w:rsid w:val="006601F5"/>
    <w:rsid w:val="00660436"/>
    <w:rsid w:val="00660D93"/>
    <w:rsid w:val="00661B5D"/>
    <w:rsid w:val="00661F19"/>
    <w:rsid w:val="006620AF"/>
    <w:rsid w:val="006621B9"/>
    <w:rsid w:val="006630E5"/>
    <w:rsid w:val="0066373C"/>
    <w:rsid w:val="0066383A"/>
    <w:rsid w:val="00663979"/>
    <w:rsid w:val="00663FA6"/>
    <w:rsid w:val="00664104"/>
    <w:rsid w:val="0066423A"/>
    <w:rsid w:val="00664AB5"/>
    <w:rsid w:val="00664AB9"/>
    <w:rsid w:val="00664AD3"/>
    <w:rsid w:val="00664EA0"/>
    <w:rsid w:val="00665550"/>
    <w:rsid w:val="00665598"/>
    <w:rsid w:val="00665BA7"/>
    <w:rsid w:val="006667ED"/>
    <w:rsid w:val="00666804"/>
    <w:rsid w:val="00667573"/>
    <w:rsid w:val="0066796D"/>
    <w:rsid w:val="00667FD8"/>
    <w:rsid w:val="006702B4"/>
    <w:rsid w:val="006708F5"/>
    <w:rsid w:val="00670B1F"/>
    <w:rsid w:val="00670B98"/>
    <w:rsid w:val="00670E61"/>
    <w:rsid w:val="006713C3"/>
    <w:rsid w:val="006715EA"/>
    <w:rsid w:val="00671735"/>
    <w:rsid w:val="006718D0"/>
    <w:rsid w:val="00671BF2"/>
    <w:rsid w:val="00672022"/>
    <w:rsid w:val="006725AA"/>
    <w:rsid w:val="00672D4A"/>
    <w:rsid w:val="00672F6E"/>
    <w:rsid w:val="006731D4"/>
    <w:rsid w:val="0067358D"/>
    <w:rsid w:val="006735CD"/>
    <w:rsid w:val="006735F5"/>
    <w:rsid w:val="00673659"/>
    <w:rsid w:val="0067377E"/>
    <w:rsid w:val="00673801"/>
    <w:rsid w:val="00673B89"/>
    <w:rsid w:val="00674D74"/>
    <w:rsid w:val="00675D7F"/>
    <w:rsid w:val="00675E0E"/>
    <w:rsid w:val="00675EE3"/>
    <w:rsid w:val="00676210"/>
    <w:rsid w:val="00676530"/>
    <w:rsid w:val="00676875"/>
    <w:rsid w:val="00676895"/>
    <w:rsid w:val="00676A1C"/>
    <w:rsid w:val="00676C46"/>
    <w:rsid w:val="0067796C"/>
    <w:rsid w:val="00677B6E"/>
    <w:rsid w:val="00677D70"/>
    <w:rsid w:val="0068064B"/>
    <w:rsid w:val="00680817"/>
    <w:rsid w:val="006809E0"/>
    <w:rsid w:val="0068107F"/>
    <w:rsid w:val="00681712"/>
    <w:rsid w:val="00681D3E"/>
    <w:rsid w:val="006821E0"/>
    <w:rsid w:val="006823D4"/>
    <w:rsid w:val="006824C1"/>
    <w:rsid w:val="00682621"/>
    <w:rsid w:val="00682741"/>
    <w:rsid w:val="006829CD"/>
    <w:rsid w:val="00682A6F"/>
    <w:rsid w:val="00682C88"/>
    <w:rsid w:val="00683094"/>
    <w:rsid w:val="006832E9"/>
    <w:rsid w:val="00683945"/>
    <w:rsid w:val="006845BF"/>
    <w:rsid w:val="00684C99"/>
    <w:rsid w:val="00684DD6"/>
    <w:rsid w:val="00684FAE"/>
    <w:rsid w:val="006855D7"/>
    <w:rsid w:val="00685C21"/>
    <w:rsid w:val="00685E56"/>
    <w:rsid w:val="00686442"/>
    <w:rsid w:val="006866AD"/>
    <w:rsid w:val="00686B06"/>
    <w:rsid w:val="00686E20"/>
    <w:rsid w:val="00687D11"/>
    <w:rsid w:val="006903C9"/>
    <w:rsid w:val="00690B0B"/>
    <w:rsid w:val="006916FA"/>
    <w:rsid w:val="00691E01"/>
    <w:rsid w:val="00691FE5"/>
    <w:rsid w:val="00692480"/>
    <w:rsid w:val="00692C94"/>
    <w:rsid w:val="00692CAB"/>
    <w:rsid w:val="00692DDD"/>
    <w:rsid w:val="006930D0"/>
    <w:rsid w:val="0069316C"/>
    <w:rsid w:val="006931C9"/>
    <w:rsid w:val="00693960"/>
    <w:rsid w:val="006939F6"/>
    <w:rsid w:val="00694403"/>
    <w:rsid w:val="006946AA"/>
    <w:rsid w:val="006949A2"/>
    <w:rsid w:val="00694E16"/>
    <w:rsid w:val="00695276"/>
    <w:rsid w:val="00695610"/>
    <w:rsid w:val="00695CA1"/>
    <w:rsid w:val="00696068"/>
    <w:rsid w:val="006961AC"/>
    <w:rsid w:val="00696294"/>
    <w:rsid w:val="00696510"/>
    <w:rsid w:val="00696D23"/>
    <w:rsid w:val="00696FEA"/>
    <w:rsid w:val="006972D9"/>
    <w:rsid w:val="006974AC"/>
    <w:rsid w:val="006976B0"/>
    <w:rsid w:val="00697FF4"/>
    <w:rsid w:val="006A0460"/>
    <w:rsid w:val="006A092D"/>
    <w:rsid w:val="006A0EAD"/>
    <w:rsid w:val="006A1336"/>
    <w:rsid w:val="006A1377"/>
    <w:rsid w:val="006A1BB4"/>
    <w:rsid w:val="006A1E77"/>
    <w:rsid w:val="006A2279"/>
    <w:rsid w:val="006A2E2D"/>
    <w:rsid w:val="006A3282"/>
    <w:rsid w:val="006A32B2"/>
    <w:rsid w:val="006A40E6"/>
    <w:rsid w:val="006A427B"/>
    <w:rsid w:val="006A49F5"/>
    <w:rsid w:val="006A4A7B"/>
    <w:rsid w:val="006A4E85"/>
    <w:rsid w:val="006A576B"/>
    <w:rsid w:val="006A5965"/>
    <w:rsid w:val="006A5AD5"/>
    <w:rsid w:val="006A5F32"/>
    <w:rsid w:val="006A654C"/>
    <w:rsid w:val="006A6713"/>
    <w:rsid w:val="006A679A"/>
    <w:rsid w:val="006A7162"/>
    <w:rsid w:val="006A7227"/>
    <w:rsid w:val="006A77AB"/>
    <w:rsid w:val="006A78CC"/>
    <w:rsid w:val="006B010B"/>
    <w:rsid w:val="006B030F"/>
    <w:rsid w:val="006B147D"/>
    <w:rsid w:val="006B1581"/>
    <w:rsid w:val="006B2195"/>
    <w:rsid w:val="006B235E"/>
    <w:rsid w:val="006B2741"/>
    <w:rsid w:val="006B285D"/>
    <w:rsid w:val="006B2C0E"/>
    <w:rsid w:val="006B3038"/>
    <w:rsid w:val="006B3AE6"/>
    <w:rsid w:val="006B3BE1"/>
    <w:rsid w:val="006B42A2"/>
    <w:rsid w:val="006B4A19"/>
    <w:rsid w:val="006B4ADF"/>
    <w:rsid w:val="006B4D60"/>
    <w:rsid w:val="006B4DB5"/>
    <w:rsid w:val="006B4E4D"/>
    <w:rsid w:val="006B5130"/>
    <w:rsid w:val="006B536D"/>
    <w:rsid w:val="006B5596"/>
    <w:rsid w:val="006B56E1"/>
    <w:rsid w:val="006B5F3E"/>
    <w:rsid w:val="006B60B4"/>
    <w:rsid w:val="006B677D"/>
    <w:rsid w:val="006B6BD1"/>
    <w:rsid w:val="006B77E3"/>
    <w:rsid w:val="006B7E90"/>
    <w:rsid w:val="006C02C3"/>
    <w:rsid w:val="006C034B"/>
    <w:rsid w:val="006C0370"/>
    <w:rsid w:val="006C0494"/>
    <w:rsid w:val="006C0FC7"/>
    <w:rsid w:val="006C142A"/>
    <w:rsid w:val="006C14FC"/>
    <w:rsid w:val="006C1564"/>
    <w:rsid w:val="006C18E0"/>
    <w:rsid w:val="006C1E02"/>
    <w:rsid w:val="006C1E7E"/>
    <w:rsid w:val="006C2761"/>
    <w:rsid w:val="006C2781"/>
    <w:rsid w:val="006C2D67"/>
    <w:rsid w:val="006C3488"/>
    <w:rsid w:val="006C3C7E"/>
    <w:rsid w:val="006C4037"/>
    <w:rsid w:val="006C4294"/>
    <w:rsid w:val="006C44FC"/>
    <w:rsid w:val="006C4627"/>
    <w:rsid w:val="006C48C4"/>
    <w:rsid w:val="006C4BD9"/>
    <w:rsid w:val="006C4E22"/>
    <w:rsid w:val="006C4F1F"/>
    <w:rsid w:val="006C4FA9"/>
    <w:rsid w:val="006C55C4"/>
    <w:rsid w:val="006C5713"/>
    <w:rsid w:val="006C596D"/>
    <w:rsid w:val="006C598E"/>
    <w:rsid w:val="006C5C4A"/>
    <w:rsid w:val="006C5EAC"/>
    <w:rsid w:val="006C606F"/>
    <w:rsid w:val="006C607E"/>
    <w:rsid w:val="006C676C"/>
    <w:rsid w:val="006C6C62"/>
    <w:rsid w:val="006C7352"/>
    <w:rsid w:val="006C7643"/>
    <w:rsid w:val="006C7661"/>
    <w:rsid w:val="006C7666"/>
    <w:rsid w:val="006C795C"/>
    <w:rsid w:val="006D0582"/>
    <w:rsid w:val="006D0EC3"/>
    <w:rsid w:val="006D1A1F"/>
    <w:rsid w:val="006D22DD"/>
    <w:rsid w:val="006D2569"/>
    <w:rsid w:val="006D2597"/>
    <w:rsid w:val="006D29CC"/>
    <w:rsid w:val="006D340B"/>
    <w:rsid w:val="006D3566"/>
    <w:rsid w:val="006D372E"/>
    <w:rsid w:val="006D4511"/>
    <w:rsid w:val="006D4993"/>
    <w:rsid w:val="006D4F12"/>
    <w:rsid w:val="006D5C41"/>
    <w:rsid w:val="006D6127"/>
    <w:rsid w:val="006D6268"/>
    <w:rsid w:val="006D68B1"/>
    <w:rsid w:val="006D69D3"/>
    <w:rsid w:val="006D6A0A"/>
    <w:rsid w:val="006D6D8E"/>
    <w:rsid w:val="006D7210"/>
    <w:rsid w:val="006D7290"/>
    <w:rsid w:val="006E0245"/>
    <w:rsid w:val="006E0D22"/>
    <w:rsid w:val="006E0F14"/>
    <w:rsid w:val="006E10AF"/>
    <w:rsid w:val="006E180C"/>
    <w:rsid w:val="006E19CB"/>
    <w:rsid w:val="006E1DC3"/>
    <w:rsid w:val="006E28EA"/>
    <w:rsid w:val="006E2A22"/>
    <w:rsid w:val="006E2BA9"/>
    <w:rsid w:val="006E2CCD"/>
    <w:rsid w:val="006E3057"/>
    <w:rsid w:val="006E337F"/>
    <w:rsid w:val="006E33F6"/>
    <w:rsid w:val="006E3484"/>
    <w:rsid w:val="006E38DA"/>
    <w:rsid w:val="006E3924"/>
    <w:rsid w:val="006E3FE4"/>
    <w:rsid w:val="006E420D"/>
    <w:rsid w:val="006E42A9"/>
    <w:rsid w:val="006E4446"/>
    <w:rsid w:val="006E4CF6"/>
    <w:rsid w:val="006E4F40"/>
    <w:rsid w:val="006E5D01"/>
    <w:rsid w:val="006E611C"/>
    <w:rsid w:val="006E622D"/>
    <w:rsid w:val="006E6334"/>
    <w:rsid w:val="006E679F"/>
    <w:rsid w:val="006E6BFA"/>
    <w:rsid w:val="006E6C99"/>
    <w:rsid w:val="006E758A"/>
    <w:rsid w:val="006E77D0"/>
    <w:rsid w:val="006F00DE"/>
    <w:rsid w:val="006F0333"/>
    <w:rsid w:val="006F038A"/>
    <w:rsid w:val="006F08A0"/>
    <w:rsid w:val="006F09F6"/>
    <w:rsid w:val="006F1111"/>
    <w:rsid w:val="006F13E5"/>
    <w:rsid w:val="006F190E"/>
    <w:rsid w:val="006F1B3F"/>
    <w:rsid w:val="006F1C0F"/>
    <w:rsid w:val="006F20F4"/>
    <w:rsid w:val="006F2662"/>
    <w:rsid w:val="006F2675"/>
    <w:rsid w:val="006F28A8"/>
    <w:rsid w:val="006F29A9"/>
    <w:rsid w:val="006F2A25"/>
    <w:rsid w:val="006F2E73"/>
    <w:rsid w:val="006F2F75"/>
    <w:rsid w:val="006F33DB"/>
    <w:rsid w:val="006F36D5"/>
    <w:rsid w:val="006F4AE5"/>
    <w:rsid w:val="006F4C4A"/>
    <w:rsid w:val="006F5BC3"/>
    <w:rsid w:val="006F60A4"/>
    <w:rsid w:val="006F61E2"/>
    <w:rsid w:val="006F6EB0"/>
    <w:rsid w:val="006F7051"/>
    <w:rsid w:val="006F7A9F"/>
    <w:rsid w:val="006F7BC6"/>
    <w:rsid w:val="007005B5"/>
    <w:rsid w:val="0070067D"/>
    <w:rsid w:val="00700771"/>
    <w:rsid w:val="00700781"/>
    <w:rsid w:val="00700B4D"/>
    <w:rsid w:val="00700BEC"/>
    <w:rsid w:val="00701083"/>
    <w:rsid w:val="00701307"/>
    <w:rsid w:val="00701825"/>
    <w:rsid w:val="00701CB2"/>
    <w:rsid w:val="00701EF2"/>
    <w:rsid w:val="0070207F"/>
    <w:rsid w:val="00702293"/>
    <w:rsid w:val="00702407"/>
    <w:rsid w:val="007025D6"/>
    <w:rsid w:val="0070273D"/>
    <w:rsid w:val="00702BB8"/>
    <w:rsid w:val="00702E41"/>
    <w:rsid w:val="007030FD"/>
    <w:rsid w:val="00703188"/>
    <w:rsid w:val="0070324B"/>
    <w:rsid w:val="00703B1A"/>
    <w:rsid w:val="00703EAE"/>
    <w:rsid w:val="0070409B"/>
    <w:rsid w:val="00704583"/>
    <w:rsid w:val="007045EF"/>
    <w:rsid w:val="007046D6"/>
    <w:rsid w:val="00704981"/>
    <w:rsid w:val="00704BFB"/>
    <w:rsid w:val="00704CE7"/>
    <w:rsid w:val="00705236"/>
    <w:rsid w:val="0070541E"/>
    <w:rsid w:val="007056F1"/>
    <w:rsid w:val="007059B8"/>
    <w:rsid w:val="00705A0B"/>
    <w:rsid w:val="00705C8D"/>
    <w:rsid w:val="007066AE"/>
    <w:rsid w:val="00706E32"/>
    <w:rsid w:val="007075F9"/>
    <w:rsid w:val="00707651"/>
    <w:rsid w:val="00707E57"/>
    <w:rsid w:val="00707E58"/>
    <w:rsid w:val="00707E6B"/>
    <w:rsid w:val="00710482"/>
    <w:rsid w:val="007106A7"/>
    <w:rsid w:val="00710E5B"/>
    <w:rsid w:val="00710EF2"/>
    <w:rsid w:val="007116A4"/>
    <w:rsid w:val="00711816"/>
    <w:rsid w:val="007118CF"/>
    <w:rsid w:val="00711971"/>
    <w:rsid w:val="00711BE7"/>
    <w:rsid w:val="00711DF5"/>
    <w:rsid w:val="00711EB5"/>
    <w:rsid w:val="00711F84"/>
    <w:rsid w:val="007121DD"/>
    <w:rsid w:val="00712B34"/>
    <w:rsid w:val="00712D85"/>
    <w:rsid w:val="00712E8F"/>
    <w:rsid w:val="00712EA4"/>
    <w:rsid w:val="007130B6"/>
    <w:rsid w:val="0071323D"/>
    <w:rsid w:val="00713645"/>
    <w:rsid w:val="0071372B"/>
    <w:rsid w:val="00713D01"/>
    <w:rsid w:val="007141B7"/>
    <w:rsid w:val="00714757"/>
    <w:rsid w:val="00714C31"/>
    <w:rsid w:val="00714D7C"/>
    <w:rsid w:val="00714DB7"/>
    <w:rsid w:val="0071519A"/>
    <w:rsid w:val="007151CE"/>
    <w:rsid w:val="00715495"/>
    <w:rsid w:val="00715777"/>
    <w:rsid w:val="00715A71"/>
    <w:rsid w:val="00716381"/>
    <w:rsid w:val="0071670C"/>
    <w:rsid w:val="007167FC"/>
    <w:rsid w:val="00716A83"/>
    <w:rsid w:val="00716C96"/>
    <w:rsid w:val="00716CC2"/>
    <w:rsid w:val="00717A07"/>
    <w:rsid w:val="00717B5A"/>
    <w:rsid w:val="007200EA"/>
    <w:rsid w:val="00720361"/>
    <w:rsid w:val="00720868"/>
    <w:rsid w:val="00720DF9"/>
    <w:rsid w:val="00721A70"/>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0BA"/>
    <w:rsid w:val="007302A3"/>
    <w:rsid w:val="00730426"/>
    <w:rsid w:val="00730A24"/>
    <w:rsid w:val="0073134A"/>
    <w:rsid w:val="00731775"/>
    <w:rsid w:val="00731835"/>
    <w:rsid w:val="00731AD6"/>
    <w:rsid w:val="0073212D"/>
    <w:rsid w:val="007323E0"/>
    <w:rsid w:val="007325A0"/>
    <w:rsid w:val="00732914"/>
    <w:rsid w:val="00733266"/>
    <w:rsid w:val="0073334A"/>
    <w:rsid w:val="00733432"/>
    <w:rsid w:val="00733D39"/>
    <w:rsid w:val="00734AB1"/>
    <w:rsid w:val="0073529F"/>
    <w:rsid w:val="0073576A"/>
    <w:rsid w:val="007357F4"/>
    <w:rsid w:val="0073650A"/>
    <w:rsid w:val="00737620"/>
    <w:rsid w:val="00737E27"/>
    <w:rsid w:val="00737F7D"/>
    <w:rsid w:val="0074104C"/>
    <w:rsid w:val="00741088"/>
    <w:rsid w:val="0074112E"/>
    <w:rsid w:val="0074139F"/>
    <w:rsid w:val="007417B4"/>
    <w:rsid w:val="00741C19"/>
    <w:rsid w:val="00741F69"/>
    <w:rsid w:val="0074231D"/>
    <w:rsid w:val="00742558"/>
    <w:rsid w:val="007425BD"/>
    <w:rsid w:val="007428E5"/>
    <w:rsid w:val="00742B55"/>
    <w:rsid w:val="0074310B"/>
    <w:rsid w:val="007433D4"/>
    <w:rsid w:val="00743D6D"/>
    <w:rsid w:val="00744185"/>
    <w:rsid w:val="00744671"/>
    <w:rsid w:val="007447ED"/>
    <w:rsid w:val="00744A0E"/>
    <w:rsid w:val="00746173"/>
    <w:rsid w:val="007461BB"/>
    <w:rsid w:val="00746BA4"/>
    <w:rsid w:val="0074739F"/>
    <w:rsid w:val="00747677"/>
    <w:rsid w:val="00747A68"/>
    <w:rsid w:val="00747F33"/>
    <w:rsid w:val="007514C8"/>
    <w:rsid w:val="007517E2"/>
    <w:rsid w:val="0075192A"/>
    <w:rsid w:val="007519B3"/>
    <w:rsid w:val="00751B64"/>
    <w:rsid w:val="00751C0C"/>
    <w:rsid w:val="00751D0C"/>
    <w:rsid w:val="00752446"/>
    <w:rsid w:val="007525A5"/>
    <w:rsid w:val="00752F01"/>
    <w:rsid w:val="007532B9"/>
    <w:rsid w:val="007535E4"/>
    <w:rsid w:val="00753A6C"/>
    <w:rsid w:val="00753BBF"/>
    <w:rsid w:val="00753C7E"/>
    <w:rsid w:val="00753D6F"/>
    <w:rsid w:val="00753E0B"/>
    <w:rsid w:val="00753F3A"/>
    <w:rsid w:val="0075404C"/>
    <w:rsid w:val="007540B6"/>
    <w:rsid w:val="00754117"/>
    <w:rsid w:val="007542BE"/>
    <w:rsid w:val="0075454E"/>
    <w:rsid w:val="00754611"/>
    <w:rsid w:val="00754A01"/>
    <w:rsid w:val="00754D63"/>
    <w:rsid w:val="00754E20"/>
    <w:rsid w:val="00754EE8"/>
    <w:rsid w:val="00755106"/>
    <w:rsid w:val="00755381"/>
    <w:rsid w:val="00755584"/>
    <w:rsid w:val="00756434"/>
    <w:rsid w:val="00756549"/>
    <w:rsid w:val="00756610"/>
    <w:rsid w:val="007566C0"/>
    <w:rsid w:val="0075692A"/>
    <w:rsid w:val="00756C32"/>
    <w:rsid w:val="00756CC2"/>
    <w:rsid w:val="00760085"/>
    <w:rsid w:val="00760C6C"/>
    <w:rsid w:val="00760EE7"/>
    <w:rsid w:val="007611C2"/>
    <w:rsid w:val="00761618"/>
    <w:rsid w:val="00761CFF"/>
    <w:rsid w:val="00762035"/>
    <w:rsid w:val="0076242E"/>
    <w:rsid w:val="007624D9"/>
    <w:rsid w:val="00762583"/>
    <w:rsid w:val="0076258C"/>
    <w:rsid w:val="0076291B"/>
    <w:rsid w:val="0076294F"/>
    <w:rsid w:val="00762A5C"/>
    <w:rsid w:val="00762CCC"/>
    <w:rsid w:val="0076344B"/>
    <w:rsid w:val="00763BFF"/>
    <w:rsid w:val="007640D0"/>
    <w:rsid w:val="007640DB"/>
    <w:rsid w:val="0076423E"/>
    <w:rsid w:val="007649B3"/>
    <w:rsid w:val="00764BD2"/>
    <w:rsid w:val="0076512C"/>
    <w:rsid w:val="0076557A"/>
    <w:rsid w:val="00765680"/>
    <w:rsid w:val="00765E8C"/>
    <w:rsid w:val="00766356"/>
    <w:rsid w:val="007664D8"/>
    <w:rsid w:val="00766583"/>
    <w:rsid w:val="0076727F"/>
    <w:rsid w:val="00767C33"/>
    <w:rsid w:val="00767F0C"/>
    <w:rsid w:val="00767F77"/>
    <w:rsid w:val="00770459"/>
    <w:rsid w:val="007715E3"/>
    <w:rsid w:val="0077291E"/>
    <w:rsid w:val="0077297A"/>
    <w:rsid w:val="00772B40"/>
    <w:rsid w:val="00772B55"/>
    <w:rsid w:val="00772C48"/>
    <w:rsid w:val="00773511"/>
    <w:rsid w:val="00773651"/>
    <w:rsid w:val="00773955"/>
    <w:rsid w:val="00773CAC"/>
    <w:rsid w:val="00774507"/>
    <w:rsid w:val="00774772"/>
    <w:rsid w:val="00774909"/>
    <w:rsid w:val="00774951"/>
    <w:rsid w:val="007749CC"/>
    <w:rsid w:val="00774A07"/>
    <w:rsid w:val="00774CE7"/>
    <w:rsid w:val="00774D26"/>
    <w:rsid w:val="00774D85"/>
    <w:rsid w:val="0077512F"/>
    <w:rsid w:val="00775571"/>
    <w:rsid w:val="00775627"/>
    <w:rsid w:val="007758F6"/>
    <w:rsid w:val="00775ECF"/>
    <w:rsid w:val="00775F5A"/>
    <w:rsid w:val="007768F5"/>
    <w:rsid w:val="00777754"/>
    <w:rsid w:val="007779F3"/>
    <w:rsid w:val="00777AB8"/>
    <w:rsid w:val="007800A5"/>
    <w:rsid w:val="007810CB"/>
    <w:rsid w:val="00781236"/>
    <w:rsid w:val="007812FE"/>
    <w:rsid w:val="007814EE"/>
    <w:rsid w:val="00781EDF"/>
    <w:rsid w:val="00782063"/>
    <w:rsid w:val="0078221C"/>
    <w:rsid w:val="00782368"/>
    <w:rsid w:val="0078268A"/>
    <w:rsid w:val="00782822"/>
    <w:rsid w:val="00782C61"/>
    <w:rsid w:val="00783226"/>
    <w:rsid w:val="0078390A"/>
    <w:rsid w:val="00783CF2"/>
    <w:rsid w:val="0078403E"/>
    <w:rsid w:val="00784170"/>
    <w:rsid w:val="0078420C"/>
    <w:rsid w:val="00784B68"/>
    <w:rsid w:val="00784BD2"/>
    <w:rsid w:val="007851AF"/>
    <w:rsid w:val="00785530"/>
    <w:rsid w:val="0078554E"/>
    <w:rsid w:val="00785682"/>
    <w:rsid w:val="00785877"/>
    <w:rsid w:val="00786419"/>
    <w:rsid w:val="00786FB2"/>
    <w:rsid w:val="00787162"/>
    <w:rsid w:val="00787E35"/>
    <w:rsid w:val="00787E45"/>
    <w:rsid w:val="00790190"/>
    <w:rsid w:val="00790385"/>
    <w:rsid w:val="00790645"/>
    <w:rsid w:val="007908EC"/>
    <w:rsid w:val="00790D69"/>
    <w:rsid w:val="00790E8B"/>
    <w:rsid w:val="007916FA"/>
    <w:rsid w:val="007917DB"/>
    <w:rsid w:val="00791D2E"/>
    <w:rsid w:val="0079235E"/>
    <w:rsid w:val="00792904"/>
    <w:rsid w:val="00792B30"/>
    <w:rsid w:val="00792D8F"/>
    <w:rsid w:val="00793090"/>
    <w:rsid w:val="007931DB"/>
    <w:rsid w:val="007939BD"/>
    <w:rsid w:val="00793BE8"/>
    <w:rsid w:val="00793BFB"/>
    <w:rsid w:val="00793F15"/>
    <w:rsid w:val="00794675"/>
    <w:rsid w:val="007947C4"/>
    <w:rsid w:val="007948A5"/>
    <w:rsid w:val="00794B45"/>
    <w:rsid w:val="00794DE2"/>
    <w:rsid w:val="00794F0E"/>
    <w:rsid w:val="007952A6"/>
    <w:rsid w:val="0079540C"/>
    <w:rsid w:val="007956C3"/>
    <w:rsid w:val="00795962"/>
    <w:rsid w:val="00795AFB"/>
    <w:rsid w:val="00795B33"/>
    <w:rsid w:val="00795D1E"/>
    <w:rsid w:val="007962DE"/>
    <w:rsid w:val="007964E8"/>
    <w:rsid w:val="007966D9"/>
    <w:rsid w:val="00796957"/>
    <w:rsid w:val="00796D7D"/>
    <w:rsid w:val="00796DB6"/>
    <w:rsid w:val="00796F8E"/>
    <w:rsid w:val="00797984"/>
    <w:rsid w:val="00797FE6"/>
    <w:rsid w:val="007A02A7"/>
    <w:rsid w:val="007A0FAC"/>
    <w:rsid w:val="007A12E5"/>
    <w:rsid w:val="007A1769"/>
    <w:rsid w:val="007A1777"/>
    <w:rsid w:val="007A205C"/>
    <w:rsid w:val="007A249B"/>
    <w:rsid w:val="007A2713"/>
    <w:rsid w:val="007A2938"/>
    <w:rsid w:val="007A2A89"/>
    <w:rsid w:val="007A2BAE"/>
    <w:rsid w:val="007A2CE6"/>
    <w:rsid w:val="007A2D1E"/>
    <w:rsid w:val="007A2E74"/>
    <w:rsid w:val="007A3617"/>
    <w:rsid w:val="007A3748"/>
    <w:rsid w:val="007A3AB1"/>
    <w:rsid w:val="007A3E32"/>
    <w:rsid w:val="007A3E87"/>
    <w:rsid w:val="007A3FB8"/>
    <w:rsid w:val="007A4598"/>
    <w:rsid w:val="007A467E"/>
    <w:rsid w:val="007A479C"/>
    <w:rsid w:val="007A47AB"/>
    <w:rsid w:val="007A4892"/>
    <w:rsid w:val="007A4F79"/>
    <w:rsid w:val="007A52B5"/>
    <w:rsid w:val="007A52BC"/>
    <w:rsid w:val="007A53E7"/>
    <w:rsid w:val="007A5457"/>
    <w:rsid w:val="007A5699"/>
    <w:rsid w:val="007A5857"/>
    <w:rsid w:val="007A5A3B"/>
    <w:rsid w:val="007A63D6"/>
    <w:rsid w:val="007A6418"/>
    <w:rsid w:val="007A64DC"/>
    <w:rsid w:val="007A6607"/>
    <w:rsid w:val="007A68AD"/>
    <w:rsid w:val="007A6B07"/>
    <w:rsid w:val="007A6DE2"/>
    <w:rsid w:val="007A7EF0"/>
    <w:rsid w:val="007B04B0"/>
    <w:rsid w:val="007B0539"/>
    <w:rsid w:val="007B0551"/>
    <w:rsid w:val="007B0735"/>
    <w:rsid w:val="007B107F"/>
    <w:rsid w:val="007B1284"/>
    <w:rsid w:val="007B1D7D"/>
    <w:rsid w:val="007B20C6"/>
    <w:rsid w:val="007B2800"/>
    <w:rsid w:val="007B3748"/>
    <w:rsid w:val="007B3922"/>
    <w:rsid w:val="007B4829"/>
    <w:rsid w:val="007B49B3"/>
    <w:rsid w:val="007B4BE5"/>
    <w:rsid w:val="007B50D4"/>
    <w:rsid w:val="007B51D6"/>
    <w:rsid w:val="007B59C8"/>
    <w:rsid w:val="007B5A41"/>
    <w:rsid w:val="007B5AF4"/>
    <w:rsid w:val="007B5BD0"/>
    <w:rsid w:val="007B5BD4"/>
    <w:rsid w:val="007B5D60"/>
    <w:rsid w:val="007B5D97"/>
    <w:rsid w:val="007B6165"/>
    <w:rsid w:val="007B73E2"/>
    <w:rsid w:val="007B7BFB"/>
    <w:rsid w:val="007B7C4E"/>
    <w:rsid w:val="007B7D56"/>
    <w:rsid w:val="007C000D"/>
    <w:rsid w:val="007C0125"/>
    <w:rsid w:val="007C05AB"/>
    <w:rsid w:val="007C11EE"/>
    <w:rsid w:val="007C1876"/>
    <w:rsid w:val="007C1890"/>
    <w:rsid w:val="007C1958"/>
    <w:rsid w:val="007C1A10"/>
    <w:rsid w:val="007C1AF3"/>
    <w:rsid w:val="007C1B41"/>
    <w:rsid w:val="007C1BEB"/>
    <w:rsid w:val="007C20E4"/>
    <w:rsid w:val="007C241C"/>
    <w:rsid w:val="007C25AF"/>
    <w:rsid w:val="007C25F3"/>
    <w:rsid w:val="007C390A"/>
    <w:rsid w:val="007C3958"/>
    <w:rsid w:val="007C3BD7"/>
    <w:rsid w:val="007C3C9B"/>
    <w:rsid w:val="007C3F26"/>
    <w:rsid w:val="007C4A4A"/>
    <w:rsid w:val="007C4F8B"/>
    <w:rsid w:val="007C533B"/>
    <w:rsid w:val="007C59E2"/>
    <w:rsid w:val="007C5AD4"/>
    <w:rsid w:val="007C5BBA"/>
    <w:rsid w:val="007C5F86"/>
    <w:rsid w:val="007C6069"/>
    <w:rsid w:val="007C6402"/>
    <w:rsid w:val="007C64E3"/>
    <w:rsid w:val="007C68D7"/>
    <w:rsid w:val="007C6A8F"/>
    <w:rsid w:val="007C71A5"/>
    <w:rsid w:val="007C76F7"/>
    <w:rsid w:val="007C77F4"/>
    <w:rsid w:val="007C7AA3"/>
    <w:rsid w:val="007C7D5A"/>
    <w:rsid w:val="007D0A41"/>
    <w:rsid w:val="007D0C44"/>
    <w:rsid w:val="007D0F64"/>
    <w:rsid w:val="007D11CA"/>
    <w:rsid w:val="007D1397"/>
    <w:rsid w:val="007D157C"/>
    <w:rsid w:val="007D181B"/>
    <w:rsid w:val="007D1AFD"/>
    <w:rsid w:val="007D2165"/>
    <w:rsid w:val="007D26A1"/>
    <w:rsid w:val="007D2A9F"/>
    <w:rsid w:val="007D3025"/>
    <w:rsid w:val="007D32C6"/>
    <w:rsid w:val="007D3716"/>
    <w:rsid w:val="007D37E5"/>
    <w:rsid w:val="007D3909"/>
    <w:rsid w:val="007D3D60"/>
    <w:rsid w:val="007D46AA"/>
    <w:rsid w:val="007D4D6D"/>
    <w:rsid w:val="007D51F1"/>
    <w:rsid w:val="007D5748"/>
    <w:rsid w:val="007D5BA7"/>
    <w:rsid w:val="007D65DD"/>
    <w:rsid w:val="007D7A78"/>
    <w:rsid w:val="007D7E72"/>
    <w:rsid w:val="007D7F4C"/>
    <w:rsid w:val="007E01DE"/>
    <w:rsid w:val="007E03CB"/>
    <w:rsid w:val="007E1029"/>
    <w:rsid w:val="007E1159"/>
    <w:rsid w:val="007E1BA8"/>
    <w:rsid w:val="007E22A3"/>
    <w:rsid w:val="007E24A7"/>
    <w:rsid w:val="007E3A02"/>
    <w:rsid w:val="007E3B86"/>
    <w:rsid w:val="007E40A8"/>
    <w:rsid w:val="007E4298"/>
    <w:rsid w:val="007E477E"/>
    <w:rsid w:val="007E5585"/>
    <w:rsid w:val="007E5891"/>
    <w:rsid w:val="007E5B14"/>
    <w:rsid w:val="007E5C8E"/>
    <w:rsid w:val="007E6790"/>
    <w:rsid w:val="007E6A3D"/>
    <w:rsid w:val="007E6AA5"/>
    <w:rsid w:val="007E6C60"/>
    <w:rsid w:val="007E7767"/>
    <w:rsid w:val="007E7812"/>
    <w:rsid w:val="007E7A82"/>
    <w:rsid w:val="007E7B05"/>
    <w:rsid w:val="007E7F68"/>
    <w:rsid w:val="007F0AEB"/>
    <w:rsid w:val="007F0C98"/>
    <w:rsid w:val="007F10C4"/>
    <w:rsid w:val="007F13C0"/>
    <w:rsid w:val="007F1427"/>
    <w:rsid w:val="007F153C"/>
    <w:rsid w:val="007F1BB0"/>
    <w:rsid w:val="007F1CF1"/>
    <w:rsid w:val="007F1F01"/>
    <w:rsid w:val="007F2321"/>
    <w:rsid w:val="007F23DD"/>
    <w:rsid w:val="007F272D"/>
    <w:rsid w:val="007F278B"/>
    <w:rsid w:val="007F324C"/>
    <w:rsid w:val="007F337D"/>
    <w:rsid w:val="007F367C"/>
    <w:rsid w:val="007F3A4B"/>
    <w:rsid w:val="007F3B54"/>
    <w:rsid w:val="007F3EA6"/>
    <w:rsid w:val="007F454A"/>
    <w:rsid w:val="007F457B"/>
    <w:rsid w:val="007F4A95"/>
    <w:rsid w:val="007F4CDF"/>
    <w:rsid w:val="007F4EF2"/>
    <w:rsid w:val="007F51D3"/>
    <w:rsid w:val="007F63A2"/>
    <w:rsid w:val="007F68E6"/>
    <w:rsid w:val="007F692E"/>
    <w:rsid w:val="007F6953"/>
    <w:rsid w:val="007F71F5"/>
    <w:rsid w:val="007F7506"/>
    <w:rsid w:val="007F76BE"/>
    <w:rsid w:val="007F7D0B"/>
    <w:rsid w:val="007F7EBE"/>
    <w:rsid w:val="0080066C"/>
    <w:rsid w:val="00800B26"/>
    <w:rsid w:val="0080192C"/>
    <w:rsid w:val="00802006"/>
    <w:rsid w:val="00802997"/>
    <w:rsid w:val="00803034"/>
    <w:rsid w:val="008036C1"/>
    <w:rsid w:val="008037EC"/>
    <w:rsid w:val="008041B5"/>
    <w:rsid w:val="0080436E"/>
    <w:rsid w:val="00804A31"/>
    <w:rsid w:val="00804C1F"/>
    <w:rsid w:val="00804D29"/>
    <w:rsid w:val="00804F69"/>
    <w:rsid w:val="0080541B"/>
    <w:rsid w:val="0080572E"/>
    <w:rsid w:val="008057BE"/>
    <w:rsid w:val="00805862"/>
    <w:rsid w:val="00805D9D"/>
    <w:rsid w:val="008060A9"/>
    <w:rsid w:val="008067FA"/>
    <w:rsid w:val="00806BB6"/>
    <w:rsid w:val="00806F0A"/>
    <w:rsid w:val="00807819"/>
    <w:rsid w:val="00807A88"/>
    <w:rsid w:val="00810055"/>
    <w:rsid w:val="00810611"/>
    <w:rsid w:val="00810B4C"/>
    <w:rsid w:val="00811240"/>
    <w:rsid w:val="00811432"/>
    <w:rsid w:val="00811CBA"/>
    <w:rsid w:val="008121E9"/>
    <w:rsid w:val="00812284"/>
    <w:rsid w:val="008122AE"/>
    <w:rsid w:val="0081263A"/>
    <w:rsid w:val="008127A2"/>
    <w:rsid w:val="00812C08"/>
    <w:rsid w:val="00812CE3"/>
    <w:rsid w:val="00814113"/>
    <w:rsid w:val="00814876"/>
    <w:rsid w:val="00814A3F"/>
    <w:rsid w:val="00814C1C"/>
    <w:rsid w:val="00814D0B"/>
    <w:rsid w:val="00814F40"/>
    <w:rsid w:val="008150FE"/>
    <w:rsid w:val="008151D2"/>
    <w:rsid w:val="00815807"/>
    <w:rsid w:val="00815857"/>
    <w:rsid w:val="00815A20"/>
    <w:rsid w:val="00815B8B"/>
    <w:rsid w:val="0081634C"/>
    <w:rsid w:val="008165EE"/>
    <w:rsid w:val="008169E5"/>
    <w:rsid w:val="00816C8B"/>
    <w:rsid w:val="00816CBE"/>
    <w:rsid w:val="00816FAA"/>
    <w:rsid w:val="008173A8"/>
    <w:rsid w:val="008179D5"/>
    <w:rsid w:val="00817FC0"/>
    <w:rsid w:val="00820087"/>
    <w:rsid w:val="00820180"/>
    <w:rsid w:val="0082076D"/>
    <w:rsid w:val="0082089C"/>
    <w:rsid w:val="00820A9A"/>
    <w:rsid w:val="00820CD2"/>
    <w:rsid w:val="008227E8"/>
    <w:rsid w:val="0082308D"/>
    <w:rsid w:val="00823735"/>
    <w:rsid w:val="00823A63"/>
    <w:rsid w:val="00824188"/>
    <w:rsid w:val="00824933"/>
    <w:rsid w:val="00824C2F"/>
    <w:rsid w:val="00824FB0"/>
    <w:rsid w:val="00824FCF"/>
    <w:rsid w:val="00825065"/>
    <w:rsid w:val="0082508E"/>
    <w:rsid w:val="008253C5"/>
    <w:rsid w:val="00825783"/>
    <w:rsid w:val="00826308"/>
    <w:rsid w:val="0082641B"/>
    <w:rsid w:val="0082695C"/>
    <w:rsid w:val="00826C64"/>
    <w:rsid w:val="00826EA6"/>
    <w:rsid w:val="008271CB"/>
    <w:rsid w:val="008271D2"/>
    <w:rsid w:val="0082731B"/>
    <w:rsid w:val="008278F5"/>
    <w:rsid w:val="00827F85"/>
    <w:rsid w:val="008304D6"/>
    <w:rsid w:val="00831801"/>
    <w:rsid w:val="00832043"/>
    <w:rsid w:val="008333B6"/>
    <w:rsid w:val="00834214"/>
    <w:rsid w:val="0083509E"/>
    <w:rsid w:val="00835313"/>
    <w:rsid w:val="00835454"/>
    <w:rsid w:val="008359EC"/>
    <w:rsid w:val="00835DBA"/>
    <w:rsid w:val="00836BC5"/>
    <w:rsid w:val="00836D54"/>
    <w:rsid w:val="00837236"/>
    <w:rsid w:val="00840108"/>
    <w:rsid w:val="008408BC"/>
    <w:rsid w:val="00840D40"/>
    <w:rsid w:val="00841035"/>
    <w:rsid w:val="00841627"/>
    <w:rsid w:val="008416E7"/>
    <w:rsid w:val="00841B52"/>
    <w:rsid w:val="0084218C"/>
    <w:rsid w:val="008423C6"/>
    <w:rsid w:val="00842526"/>
    <w:rsid w:val="00842761"/>
    <w:rsid w:val="00842AFA"/>
    <w:rsid w:val="00843DAF"/>
    <w:rsid w:val="00844411"/>
    <w:rsid w:val="008447BC"/>
    <w:rsid w:val="00844AB3"/>
    <w:rsid w:val="00844ACF"/>
    <w:rsid w:val="00844B99"/>
    <w:rsid w:val="00844DFC"/>
    <w:rsid w:val="008451DC"/>
    <w:rsid w:val="00845B6B"/>
    <w:rsid w:val="00845C77"/>
    <w:rsid w:val="00846185"/>
    <w:rsid w:val="0084649D"/>
    <w:rsid w:val="008467DC"/>
    <w:rsid w:val="00846FC7"/>
    <w:rsid w:val="00847051"/>
    <w:rsid w:val="008470C0"/>
    <w:rsid w:val="00847155"/>
    <w:rsid w:val="008471A3"/>
    <w:rsid w:val="0084767B"/>
    <w:rsid w:val="00847717"/>
    <w:rsid w:val="008477FA"/>
    <w:rsid w:val="00847884"/>
    <w:rsid w:val="00847CE3"/>
    <w:rsid w:val="00847E58"/>
    <w:rsid w:val="0085007B"/>
    <w:rsid w:val="0085033A"/>
    <w:rsid w:val="008505B9"/>
    <w:rsid w:val="008505F1"/>
    <w:rsid w:val="00851432"/>
    <w:rsid w:val="008519A8"/>
    <w:rsid w:val="00851AD3"/>
    <w:rsid w:val="0085202F"/>
    <w:rsid w:val="0085232B"/>
    <w:rsid w:val="008529DB"/>
    <w:rsid w:val="00852ACC"/>
    <w:rsid w:val="008531C9"/>
    <w:rsid w:val="0085377F"/>
    <w:rsid w:val="00853880"/>
    <w:rsid w:val="00853A24"/>
    <w:rsid w:val="00853F28"/>
    <w:rsid w:val="00854115"/>
    <w:rsid w:val="00854599"/>
    <w:rsid w:val="00854897"/>
    <w:rsid w:val="00854973"/>
    <w:rsid w:val="008550BC"/>
    <w:rsid w:val="008559A3"/>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411"/>
    <w:rsid w:val="00862665"/>
    <w:rsid w:val="008627C7"/>
    <w:rsid w:val="008630F8"/>
    <w:rsid w:val="00863226"/>
    <w:rsid w:val="00864093"/>
    <w:rsid w:val="0086472C"/>
    <w:rsid w:val="00864998"/>
    <w:rsid w:val="008651AC"/>
    <w:rsid w:val="008651DF"/>
    <w:rsid w:val="0086566A"/>
    <w:rsid w:val="00865711"/>
    <w:rsid w:val="00865B40"/>
    <w:rsid w:val="00865FBF"/>
    <w:rsid w:val="00866C65"/>
    <w:rsid w:val="00866CFD"/>
    <w:rsid w:val="00866E88"/>
    <w:rsid w:val="00866F8E"/>
    <w:rsid w:val="00867417"/>
    <w:rsid w:val="0086750F"/>
    <w:rsid w:val="008676EC"/>
    <w:rsid w:val="00867BA6"/>
    <w:rsid w:val="00870822"/>
    <w:rsid w:val="00870B77"/>
    <w:rsid w:val="00871217"/>
    <w:rsid w:val="0087161B"/>
    <w:rsid w:val="00871EDB"/>
    <w:rsid w:val="00871FB4"/>
    <w:rsid w:val="00872368"/>
    <w:rsid w:val="008724D8"/>
    <w:rsid w:val="0087293C"/>
    <w:rsid w:val="00872B37"/>
    <w:rsid w:val="00872B4A"/>
    <w:rsid w:val="00872D78"/>
    <w:rsid w:val="00872FF2"/>
    <w:rsid w:val="00873197"/>
    <w:rsid w:val="008731A8"/>
    <w:rsid w:val="00873796"/>
    <w:rsid w:val="00873FF4"/>
    <w:rsid w:val="00874390"/>
    <w:rsid w:val="00874403"/>
    <w:rsid w:val="008744E1"/>
    <w:rsid w:val="008745C0"/>
    <w:rsid w:val="0087464A"/>
    <w:rsid w:val="00874C75"/>
    <w:rsid w:val="00874F4E"/>
    <w:rsid w:val="008753C1"/>
    <w:rsid w:val="008756B7"/>
    <w:rsid w:val="0087591A"/>
    <w:rsid w:val="00875F79"/>
    <w:rsid w:val="00876B75"/>
    <w:rsid w:val="00877008"/>
    <w:rsid w:val="00877850"/>
    <w:rsid w:val="00880285"/>
    <w:rsid w:val="0088029D"/>
    <w:rsid w:val="008802D0"/>
    <w:rsid w:val="0088070E"/>
    <w:rsid w:val="00880B17"/>
    <w:rsid w:val="00880F64"/>
    <w:rsid w:val="00881464"/>
    <w:rsid w:val="00881D4E"/>
    <w:rsid w:val="00881F89"/>
    <w:rsid w:val="0088244E"/>
    <w:rsid w:val="00882964"/>
    <w:rsid w:val="00882AE6"/>
    <w:rsid w:val="00882D9C"/>
    <w:rsid w:val="00882DF5"/>
    <w:rsid w:val="00882EC1"/>
    <w:rsid w:val="00883041"/>
    <w:rsid w:val="008830A4"/>
    <w:rsid w:val="00883486"/>
    <w:rsid w:val="00884C01"/>
    <w:rsid w:val="00884C4D"/>
    <w:rsid w:val="008857E5"/>
    <w:rsid w:val="008861E0"/>
    <w:rsid w:val="00886518"/>
    <w:rsid w:val="00887015"/>
    <w:rsid w:val="00887B4A"/>
    <w:rsid w:val="00887C3F"/>
    <w:rsid w:val="00887D4E"/>
    <w:rsid w:val="00890288"/>
    <w:rsid w:val="008903FF"/>
    <w:rsid w:val="0089041B"/>
    <w:rsid w:val="00890649"/>
    <w:rsid w:val="0089079C"/>
    <w:rsid w:val="00890810"/>
    <w:rsid w:val="00890C85"/>
    <w:rsid w:val="0089149B"/>
    <w:rsid w:val="0089151D"/>
    <w:rsid w:val="00891BA5"/>
    <w:rsid w:val="00891CFE"/>
    <w:rsid w:val="00891E2F"/>
    <w:rsid w:val="00892361"/>
    <w:rsid w:val="008925DB"/>
    <w:rsid w:val="00892767"/>
    <w:rsid w:val="00893236"/>
    <w:rsid w:val="008935FB"/>
    <w:rsid w:val="00893B4E"/>
    <w:rsid w:val="00893D0A"/>
    <w:rsid w:val="008943A2"/>
    <w:rsid w:val="00894689"/>
    <w:rsid w:val="00894C81"/>
    <w:rsid w:val="00895000"/>
    <w:rsid w:val="00895178"/>
    <w:rsid w:val="00895D81"/>
    <w:rsid w:val="00896848"/>
    <w:rsid w:val="00896975"/>
    <w:rsid w:val="00896FB7"/>
    <w:rsid w:val="008977AF"/>
    <w:rsid w:val="0089785A"/>
    <w:rsid w:val="00897BAD"/>
    <w:rsid w:val="008A01B1"/>
    <w:rsid w:val="008A0A45"/>
    <w:rsid w:val="008A14E4"/>
    <w:rsid w:val="008A1D0D"/>
    <w:rsid w:val="008A1F76"/>
    <w:rsid w:val="008A1F8C"/>
    <w:rsid w:val="008A23EA"/>
    <w:rsid w:val="008A2574"/>
    <w:rsid w:val="008A27CC"/>
    <w:rsid w:val="008A2932"/>
    <w:rsid w:val="008A2C10"/>
    <w:rsid w:val="008A3179"/>
    <w:rsid w:val="008A33CF"/>
    <w:rsid w:val="008A3C6E"/>
    <w:rsid w:val="008A43BD"/>
    <w:rsid w:val="008A44B1"/>
    <w:rsid w:val="008A4A1B"/>
    <w:rsid w:val="008A4FF3"/>
    <w:rsid w:val="008A59E1"/>
    <w:rsid w:val="008A5B9D"/>
    <w:rsid w:val="008A5E51"/>
    <w:rsid w:val="008A60AC"/>
    <w:rsid w:val="008A619C"/>
    <w:rsid w:val="008A6BE4"/>
    <w:rsid w:val="008A7193"/>
    <w:rsid w:val="008A72FE"/>
    <w:rsid w:val="008A7B02"/>
    <w:rsid w:val="008A7B24"/>
    <w:rsid w:val="008A7E42"/>
    <w:rsid w:val="008B06AF"/>
    <w:rsid w:val="008B0C65"/>
    <w:rsid w:val="008B12DC"/>
    <w:rsid w:val="008B142B"/>
    <w:rsid w:val="008B1809"/>
    <w:rsid w:val="008B1B53"/>
    <w:rsid w:val="008B2296"/>
    <w:rsid w:val="008B2CB6"/>
    <w:rsid w:val="008B2F63"/>
    <w:rsid w:val="008B2F71"/>
    <w:rsid w:val="008B3251"/>
    <w:rsid w:val="008B3446"/>
    <w:rsid w:val="008B3558"/>
    <w:rsid w:val="008B3A71"/>
    <w:rsid w:val="008B3AAC"/>
    <w:rsid w:val="008B4B2D"/>
    <w:rsid w:val="008B4B75"/>
    <w:rsid w:val="008B4C88"/>
    <w:rsid w:val="008B4DED"/>
    <w:rsid w:val="008B5326"/>
    <w:rsid w:val="008B5512"/>
    <w:rsid w:val="008B5673"/>
    <w:rsid w:val="008B5841"/>
    <w:rsid w:val="008B59B5"/>
    <w:rsid w:val="008B5DD7"/>
    <w:rsid w:val="008B62BD"/>
    <w:rsid w:val="008B66FC"/>
    <w:rsid w:val="008B6AD2"/>
    <w:rsid w:val="008B6BB6"/>
    <w:rsid w:val="008B6C09"/>
    <w:rsid w:val="008B70DF"/>
    <w:rsid w:val="008B73DE"/>
    <w:rsid w:val="008B754B"/>
    <w:rsid w:val="008B75AC"/>
    <w:rsid w:val="008B7D91"/>
    <w:rsid w:val="008B7E61"/>
    <w:rsid w:val="008B7F5C"/>
    <w:rsid w:val="008B7FB9"/>
    <w:rsid w:val="008C022F"/>
    <w:rsid w:val="008C1242"/>
    <w:rsid w:val="008C13C2"/>
    <w:rsid w:val="008C1526"/>
    <w:rsid w:val="008C1A8B"/>
    <w:rsid w:val="008C1BEB"/>
    <w:rsid w:val="008C1F2A"/>
    <w:rsid w:val="008C2031"/>
    <w:rsid w:val="008C21F1"/>
    <w:rsid w:val="008C24AC"/>
    <w:rsid w:val="008C2503"/>
    <w:rsid w:val="008C261B"/>
    <w:rsid w:val="008C2707"/>
    <w:rsid w:val="008C2815"/>
    <w:rsid w:val="008C2F00"/>
    <w:rsid w:val="008C39B8"/>
    <w:rsid w:val="008C3A8F"/>
    <w:rsid w:val="008C3E26"/>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11EE"/>
    <w:rsid w:val="008D11FF"/>
    <w:rsid w:val="008D122A"/>
    <w:rsid w:val="008D12AF"/>
    <w:rsid w:val="008D1714"/>
    <w:rsid w:val="008D1F0D"/>
    <w:rsid w:val="008D1F25"/>
    <w:rsid w:val="008D26B0"/>
    <w:rsid w:val="008D2763"/>
    <w:rsid w:val="008D2D3F"/>
    <w:rsid w:val="008D2D4F"/>
    <w:rsid w:val="008D3784"/>
    <w:rsid w:val="008D3F1E"/>
    <w:rsid w:val="008D4C38"/>
    <w:rsid w:val="008D4E95"/>
    <w:rsid w:val="008D4F0E"/>
    <w:rsid w:val="008D5262"/>
    <w:rsid w:val="008D5541"/>
    <w:rsid w:val="008D558B"/>
    <w:rsid w:val="008D5F78"/>
    <w:rsid w:val="008D6249"/>
    <w:rsid w:val="008D63EB"/>
    <w:rsid w:val="008D68CD"/>
    <w:rsid w:val="008D69BE"/>
    <w:rsid w:val="008D6F3A"/>
    <w:rsid w:val="008D6FEA"/>
    <w:rsid w:val="008D7025"/>
    <w:rsid w:val="008D734C"/>
    <w:rsid w:val="008D7583"/>
    <w:rsid w:val="008D7D08"/>
    <w:rsid w:val="008E015E"/>
    <w:rsid w:val="008E097A"/>
    <w:rsid w:val="008E0B5D"/>
    <w:rsid w:val="008E1029"/>
    <w:rsid w:val="008E10CD"/>
    <w:rsid w:val="008E124E"/>
    <w:rsid w:val="008E136E"/>
    <w:rsid w:val="008E16F2"/>
    <w:rsid w:val="008E1E3B"/>
    <w:rsid w:val="008E2318"/>
    <w:rsid w:val="008E2682"/>
    <w:rsid w:val="008E276A"/>
    <w:rsid w:val="008E2BDA"/>
    <w:rsid w:val="008E2DD0"/>
    <w:rsid w:val="008E2F4F"/>
    <w:rsid w:val="008E317C"/>
    <w:rsid w:val="008E33D0"/>
    <w:rsid w:val="008E3C8D"/>
    <w:rsid w:val="008E3D57"/>
    <w:rsid w:val="008E3ECA"/>
    <w:rsid w:val="008E3EDA"/>
    <w:rsid w:val="008E3F2F"/>
    <w:rsid w:val="008E4255"/>
    <w:rsid w:val="008E475F"/>
    <w:rsid w:val="008E4C79"/>
    <w:rsid w:val="008E4FED"/>
    <w:rsid w:val="008E5092"/>
    <w:rsid w:val="008E55A6"/>
    <w:rsid w:val="008E59A6"/>
    <w:rsid w:val="008E5B14"/>
    <w:rsid w:val="008E5F36"/>
    <w:rsid w:val="008E623A"/>
    <w:rsid w:val="008E65D7"/>
    <w:rsid w:val="008E6AF0"/>
    <w:rsid w:val="008E78F8"/>
    <w:rsid w:val="008F0029"/>
    <w:rsid w:val="008F0883"/>
    <w:rsid w:val="008F0AD4"/>
    <w:rsid w:val="008F0AF6"/>
    <w:rsid w:val="008F0E8A"/>
    <w:rsid w:val="008F0ECF"/>
    <w:rsid w:val="008F10C9"/>
    <w:rsid w:val="008F1FCF"/>
    <w:rsid w:val="008F22D4"/>
    <w:rsid w:val="008F2B19"/>
    <w:rsid w:val="008F2CBD"/>
    <w:rsid w:val="008F2E1F"/>
    <w:rsid w:val="008F3295"/>
    <w:rsid w:val="008F32C4"/>
    <w:rsid w:val="008F3461"/>
    <w:rsid w:val="008F353A"/>
    <w:rsid w:val="008F3960"/>
    <w:rsid w:val="008F3BC5"/>
    <w:rsid w:val="008F4335"/>
    <w:rsid w:val="008F45EE"/>
    <w:rsid w:val="008F4805"/>
    <w:rsid w:val="008F4E8C"/>
    <w:rsid w:val="008F501B"/>
    <w:rsid w:val="008F572F"/>
    <w:rsid w:val="008F576F"/>
    <w:rsid w:val="008F66C7"/>
    <w:rsid w:val="008F68E0"/>
    <w:rsid w:val="008F7752"/>
    <w:rsid w:val="0090034D"/>
    <w:rsid w:val="009010E5"/>
    <w:rsid w:val="009011C2"/>
    <w:rsid w:val="0090143C"/>
    <w:rsid w:val="00901848"/>
    <w:rsid w:val="00901A3C"/>
    <w:rsid w:val="009023AC"/>
    <w:rsid w:val="0090289A"/>
    <w:rsid w:val="00902D5D"/>
    <w:rsid w:val="00903A10"/>
    <w:rsid w:val="00903A93"/>
    <w:rsid w:val="0090510D"/>
    <w:rsid w:val="00905BF8"/>
    <w:rsid w:val="009066EC"/>
    <w:rsid w:val="00906996"/>
    <w:rsid w:val="00907017"/>
    <w:rsid w:val="009070E8"/>
    <w:rsid w:val="00907E62"/>
    <w:rsid w:val="00910305"/>
    <w:rsid w:val="00910A03"/>
    <w:rsid w:val="00910C74"/>
    <w:rsid w:val="00911072"/>
    <w:rsid w:val="0091122A"/>
    <w:rsid w:val="00911249"/>
    <w:rsid w:val="00911542"/>
    <w:rsid w:val="009117D4"/>
    <w:rsid w:val="00911809"/>
    <w:rsid w:val="009119D9"/>
    <w:rsid w:val="0091212F"/>
    <w:rsid w:val="009129B8"/>
    <w:rsid w:val="0091378A"/>
    <w:rsid w:val="00913B45"/>
    <w:rsid w:val="00913DED"/>
    <w:rsid w:val="00914893"/>
    <w:rsid w:val="009148A3"/>
    <w:rsid w:val="00914D0F"/>
    <w:rsid w:val="009167DA"/>
    <w:rsid w:val="009172B8"/>
    <w:rsid w:val="009175C9"/>
    <w:rsid w:val="00917957"/>
    <w:rsid w:val="00917D6A"/>
    <w:rsid w:val="00917D94"/>
    <w:rsid w:val="00920185"/>
    <w:rsid w:val="00920214"/>
    <w:rsid w:val="00921A1A"/>
    <w:rsid w:val="00921C19"/>
    <w:rsid w:val="0092221B"/>
    <w:rsid w:val="009231D5"/>
    <w:rsid w:val="00923F57"/>
    <w:rsid w:val="00923F80"/>
    <w:rsid w:val="00923FA1"/>
    <w:rsid w:val="009244A7"/>
    <w:rsid w:val="009248E2"/>
    <w:rsid w:val="009249DE"/>
    <w:rsid w:val="00925337"/>
    <w:rsid w:val="009253AD"/>
    <w:rsid w:val="0092546A"/>
    <w:rsid w:val="009259AB"/>
    <w:rsid w:val="009259C5"/>
    <w:rsid w:val="00925D5C"/>
    <w:rsid w:val="00925FD3"/>
    <w:rsid w:val="009264FE"/>
    <w:rsid w:val="00926C03"/>
    <w:rsid w:val="0092715E"/>
    <w:rsid w:val="0092736E"/>
    <w:rsid w:val="009273F6"/>
    <w:rsid w:val="00927557"/>
    <w:rsid w:val="009275B7"/>
    <w:rsid w:val="00927C03"/>
    <w:rsid w:val="00927E10"/>
    <w:rsid w:val="009304C2"/>
    <w:rsid w:val="00930891"/>
    <w:rsid w:val="00930996"/>
    <w:rsid w:val="00930F22"/>
    <w:rsid w:val="00930FF4"/>
    <w:rsid w:val="00931574"/>
    <w:rsid w:val="0093183F"/>
    <w:rsid w:val="00931978"/>
    <w:rsid w:val="00931CBB"/>
    <w:rsid w:val="00931FF2"/>
    <w:rsid w:val="0093249A"/>
    <w:rsid w:val="009325DF"/>
    <w:rsid w:val="0093290E"/>
    <w:rsid w:val="00932A02"/>
    <w:rsid w:val="00932FAC"/>
    <w:rsid w:val="0093317F"/>
    <w:rsid w:val="00933B73"/>
    <w:rsid w:val="00933BAF"/>
    <w:rsid w:val="00934260"/>
    <w:rsid w:val="00934584"/>
    <w:rsid w:val="00934C10"/>
    <w:rsid w:val="00934CE0"/>
    <w:rsid w:val="00934DEF"/>
    <w:rsid w:val="00934FF5"/>
    <w:rsid w:val="009352F7"/>
    <w:rsid w:val="00935718"/>
    <w:rsid w:val="00935726"/>
    <w:rsid w:val="00935B71"/>
    <w:rsid w:val="00935C0F"/>
    <w:rsid w:val="00935DE7"/>
    <w:rsid w:val="009364A8"/>
    <w:rsid w:val="00936E50"/>
    <w:rsid w:val="00936F18"/>
    <w:rsid w:val="0093795B"/>
    <w:rsid w:val="00937B28"/>
    <w:rsid w:val="00937CE9"/>
    <w:rsid w:val="00940E55"/>
    <w:rsid w:val="00942040"/>
    <w:rsid w:val="009425F2"/>
    <w:rsid w:val="00942697"/>
    <w:rsid w:val="0094290F"/>
    <w:rsid w:val="009429D5"/>
    <w:rsid w:val="009436A1"/>
    <w:rsid w:val="00944139"/>
    <w:rsid w:val="00944668"/>
    <w:rsid w:val="00944825"/>
    <w:rsid w:val="00944A7C"/>
    <w:rsid w:val="00944DEC"/>
    <w:rsid w:val="00945369"/>
    <w:rsid w:val="00945CF3"/>
    <w:rsid w:val="0094687D"/>
    <w:rsid w:val="009474B1"/>
    <w:rsid w:val="00947B06"/>
    <w:rsid w:val="00947CEC"/>
    <w:rsid w:val="00950114"/>
    <w:rsid w:val="009505CB"/>
    <w:rsid w:val="00950AE9"/>
    <w:rsid w:val="00950D40"/>
    <w:rsid w:val="00951244"/>
    <w:rsid w:val="0095142C"/>
    <w:rsid w:val="009516EF"/>
    <w:rsid w:val="00951AB9"/>
    <w:rsid w:val="00951ADA"/>
    <w:rsid w:val="00951C47"/>
    <w:rsid w:val="00951D86"/>
    <w:rsid w:val="009521AF"/>
    <w:rsid w:val="009522A1"/>
    <w:rsid w:val="009523BB"/>
    <w:rsid w:val="00952446"/>
    <w:rsid w:val="009526C2"/>
    <w:rsid w:val="009526CF"/>
    <w:rsid w:val="0095284F"/>
    <w:rsid w:val="00952CF0"/>
    <w:rsid w:val="00952FA6"/>
    <w:rsid w:val="0095327E"/>
    <w:rsid w:val="00953479"/>
    <w:rsid w:val="00953E50"/>
    <w:rsid w:val="00954233"/>
    <w:rsid w:val="0095459D"/>
    <w:rsid w:val="009547B6"/>
    <w:rsid w:val="00954803"/>
    <w:rsid w:val="00954FDB"/>
    <w:rsid w:val="009550B1"/>
    <w:rsid w:val="009554D4"/>
    <w:rsid w:val="00955D16"/>
    <w:rsid w:val="00955DA1"/>
    <w:rsid w:val="00956C71"/>
    <w:rsid w:val="00956F00"/>
    <w:rsid w:val="0095719A"/>
    <w:rsid w:val="0095749F"/>
    <w:rsid w:val="0095775D"/>
    <w:rsid w:val="009577DB"/>
    <w:rsid w:val="00957A80"/>
    <w:rsid w:val="00957AC1"/>
    <w:rsid w:val="009604CC"/>
    <w:rsid w:val="00960A43"/>
    <w:rsid w:val="00960B60"/>
    <w:rsid w:val="00960CF0"/>
    <w:rsid w:val="00960D32"/>
    <w:rsid w:val="00960D9F"/>
    <w:rsid w:val="00960E1F"/>
    <w:rsid w:val="00961294"/>
    <w:rsid w:val="009615A4"/>
    <w:rsid w:val="00961BAB"/>
    <w:rsid w:val="00961C4C"/>
    <w:rsid w:val="00961DBF"/>
    <w:rsid w:val="00961EDA"/>
    <w:rsid w:val="00962B88"/>
    <w:rsid w:val="009635C1"/>
    <w:rsid w:val="00963B90"/>
    <w:rsid w:val="009640FB"/>
    <w:rsid w:val="00964899"/>
    <w:rsid w:val="00964F9A"/>
    <w:rsid w:val="0096503B"/>
    <w:rsid w:val="009653C4"/>
    <w:rsid w:val="0096572C"/>
    <w:rsid w:val="009658B2"/>
    <w:rsid w:val="00966020"/>
    <w:rsid w:val="009662C1"/>
    <w:rsid w:val="00966ACC"/>
    <w:rsid w:val="00966DDE"/>
    <w:rsid w:val="009671E2"/>
    <w:rsid w:val="00967327"/>
    <w:rsid w:val="0096733F"/>
    <w:rsid w:val="0096772B"/>
    <w:rsid w:val="00967AB2"/>
    <w:rsid w:val="00967B2A"/>
    <w:rsid w:val="0097022B"/>
    <w:rsid w:val="00971192"/>
    <w:rsid w:val="009711E2"/>
    <w:rsid w:val="0097124B"/>
    <w:rsid w:val="009713F0"/>
    <w:rsid w:val="0097141C"/>
    <w:rsid w:val="0097146B"/>
    <w:rsid w:val="009719CE"/>
    <w:rsid w:val="00972058"/>
    <w:rsid w:val="0097242A"/>
    <w:rsid w:val="00972F08"/>
    <w:rsid w:val="00972F15"/>
    <w:rsid w:val="00973758"/>
    <w:rsid w:val="009739F7"/>
    <w:rsid w:val="00973ECF"/>
    <w:rsid w:val="00973F5A"/>
    <w:rsid w:val="00974991"/>
    <w:rsid w:val="00974B73"/>
    <w:rsid w:val="00974BB4"/>
    <w:rsid w:val="00974E28"/>
    <w:rsid w:val="009755C0"/>
    <w:rsid w:val="00975819"/>
    <w:rsid w:val="00975913"/>
    <w:rsid w:val="00975A39"/>
    <w:rsid w:val="00976330"/>
    <w:rsid w:val="00976396"/>
    <w:rsid w:val="009763C0"/>
    <w:rsid w:val="00976853"/>
    <w:rsid w:val="00976B0C"/>
    <w:rsid w:val="00976C4F"/>
    <w:rsid w:val="00976D3D"/>
    <w:rsid w:val="009818B6"/>
    <w:rsid w:val="00981941"/>
    <w:rsid w:val="00981DF7"/>
    <w:rsid w:val="009824CE"/>
    <w:rsid w:val="009825E5"/>
    <w:rsid w:val="009829E7"/>
    <w:rsid w:val="00983171"/>
    <w:rsid w:val="0098322C"/>
    <w:rsid w:val="0098326C"/>
    <w:rsid w:val="00983599"/>
    <w:rsid w:val="00983B7D"/>
    <w:rsid w:val="00984B20"/>
    <w:rsid w:val="00984B2A"/>
    <w:rsid w:val="00984BC6"/>
    <w:rsid w:val="00984EA9"/>
    <w:rsid w:val="00985141"/>
    <w:rsid w:val="009856B1"/>
    <w:rsid w:val="00985727"/>
    <w:rsid w:val="00985A49"/>
    <w:rsid w:val="00985B90"/>
    <w:rsid w:val="00986448"/>
    <w:rsid w:val="0098645E"/>
    <w:rsid w:val="0098677A"/>
    <w:rsid w:val="00986940"/>
    <w:rsid w:val="0098732E"/>
    <w:rsid w:val="009875FE"/>
    <w:rsid w:val="0098777C"/>
    <w:rsid w:val="009900B9"/>
    <w:rsid w:val="00990160"/>
    <w:rsid w:val="00990A97"/>
    <w:rsid w:val="00991130"/>
    <w:rsid w:val="00991156"/>
    <w:rsid w:val="00991770"/>
    <w:rsid w:val="00991AA5"/>
    <w:rsid w:val="00991C18"/>
    <w:rsid w:val="00991C9E"/>
    <w:rsid w:val="0099221F"/>
    <w:rsid w:val="00993B83"/>
    <w:rsid w:val="0099416A"/>
    <w:rsid w:val="009944C8"/>
    <w:rsid w:val="00994560"/>
    <w:rsid w:val="009949DD"/>
    <w:rsid w:val="00994B47"/>
    <w:rsid w:val="00994BB7"/>
    <w:rsid w:val="00994D95"/>
    <w:rsid w:val="00994F30"/>
    <w:rsid w:val="0099530A"/>
    <w:rsid w:val="00995CE2"/>
    <w:rsid w:val="00995E18"/>
    <w:rsid w:val="00995E5B"/>
    <w:rsid w:val="009963CC"/>
    <w:rsid w:val="00996455"/>
    <w:rsid w:val="009964C4"/>
    <w:rsid w:val="00996897"/>
    <w:rsid w:val="009969BC"/>
    <w:rsid w:val="00997AB0"/>
    <w:rsid w:val="00997FA5"/>
    <w:rsid w:val="009A0054"/>
    <w:rsid w:val="009A2511"/>
    <w:rsid w:val="009A267B"/>
    <w:rsid w:val="009A26EB"/>
    <w:rsid w:val="009A26EE"/>
    <w:rsid w:val="009A279A"/>
    <w:rsid w:val="009A2BB6"/>
    <w:rsid w:val="009A2C19"/>
    <w:rsid w:val="009A2D30"/>
    <w:rsid w:val="009A30AF"/>
    <w:rsid w:val="009A3952"/>
    <w:rsid w:val="009A3993"/>
    <w:rsid w:val="009A4545"/>
    <w:rsid w:val="009A4B92"/>
    <w:rsid w:val="009A4FCE"/>
    <w:rsid w:val="009A5809"/>
    <w:rsid w:val="009A5E31"/>
    <w:rsid w:val="009A5F0C"/>
    <w:rsid w:val="009A5FA9"/>
    <w:rsid w:val="009A6110"/>
    <w:rsid w:val="009A6726"/>
    <w:rsid w:val="009A68C7"/>
    <w:rsid w:val="009A7268"/>
    <w:rsid w:val="009A7A56"/>
    <w:rsid w:val="009A7AD6"/>
    <w:rsid w:val="009A7C16"/>
    <w:rsid w:val="009A7EFE"/>
    <w:rsid w:val="009B0061"/>
    <w:rsid w:val="009B03C0"/>
    <w:rsid w:val="009B08BB"/>
    <w:rsid w:val="009B092C"/>
    <w:rsid w:val="009B0988"/>
    <w:rsid w:val="009B0B26"/>
    <w:rsid w:val="009B0BA2"/>
    <w:rsid w:val="009B110E"/>
    <w:rsid w:val="009B1AA5"/>
    <w:rsid w:val="009B1B1B"/>
    <w:rsid w:val="009B1C55"/>
    <w:rsid w:val="009B1F2A"/>
    <w:rsid w:val="009B2CD3"/>
    <w:rsid w:val="009B349B"/>
    <w:rsid w:val="009B3753"/>
    <w:rsid w:val="009B3918"/>
    <w:rsid w:val="009B4085"/>
    <w:rsid w:val="009B4184"/>
    <w:rsid w:val="009B4305"/>
    <w:rsid w:val="009B43C3"/>
    <w:rsid w:val="009B4479"/>
    <w:rsid w:val="009B4794"/>
    <w:rsid w:val="009B4A40"/>
    <w:rsid w:val="009B4BD3"/>
    <w:rsid w:val="009B4CBA"/>
    <w:rsid w:val="009B5120"/>
    <w:rsid w:val="009B54FA"/>
    <w:rsid w:val="009B5515"/>
    <w:rsid w:val="009B56DC"/>
    <w:rsid w:val="009B571D"/>
    <w:rsid w:val="009B588D"/>
    <w:rsid w:val="009B663C"/>
    <w:rsid w:val="009B6911"/>
    <w:rsid w:val="009B6B15"/>
    <w:rsid w:val="009B6C98"/>
    <w:rsid w:val="009B6D1C"/>
    <w:rsid w:val="009B7046"/>
    <w:rsid w:val="009B717E"/>
    <w:rsid w:val="009B74DA"/>
    <w:rsid w:val="009B7995"/>
    <w:rsid w:val="009B7F4E"/>
    <w:rsid w:val="009C000B"/>
    <w:rsid w:val="009C020C"/>
    <w:rsid w:val="009C069A"/>
    <w:rsid w:val="009C0D70"/>
    <w:rsid w:val="009C10F0"/>
    <w:rsid w:val="009C115A"/>
    <w:rsid w:val="009C1E4C"/>
    <w:rsid w:val="009C3610"/>
    <w:rsid w:val="009C3CE9"/>
    <w:rsid w:val="009C3F94"/>
    <w:rsid w:val="009C4471"/>
    <w:rsid w:val="009C4592"/>
    <w:rsid w:val="009C486A"/>
    <w:rsid w:val="009C4B74"/>
    <w:rsid w:val="009C4CB8"/>
    <w:rsid w:val="009C4DE1"/>
    <w:rsid w:val="009C55F9"/>
    <w:rsid w:val="009C5A7A"/>
    <w:rsid w:val="009C5AB7"/>
    <w:rsid w:val="009C6E64"/>
    <w:rsid w:val="009D075E"/>
    <w:rsid w:val="009D09A0"/>
    <w:rsid w:val="009D09EB"/>
    <w:rsid w:val="009D121B"/>
    <w:rsid w:val="009D165D"/>
    <w:rsid w:val="009D1CB2"/>
    <w:rsid w:val="009D1D3E"/>
    <w:rsid w:val="009D1F6F"/>
    <w:rsid w:val="009D2282"/>
    <w:rsid w:val="009D22C8"/>
    <w:rsid w:val="009D23E1"/>
    <w:rsid w:val="009D26CB"/>
    <w:rsid w:val="009D3029"/>
    <w:rsid w:val="009D338B"/>
    <w:rsid w:val="009D391E"/>
    <w:rsid w:val="009D3981"/>
    <w:rsid w:val="009D4217"/>
    <w:rsid w:val="009D4229"/>
    <w:rsid w:val="009D4283"/>
    <w:rsid w:val="009D42CE"/>
    <w:rsid w:val="009D430C"/>
    <w:rsid w:val="009D43D0"/>
    <w:rsid w:val="009D4895"/>
    <w:rsid w:val="009D491A"/>
    <w:rsid w:val="009D4D91"/>
    <w:rsid w:val="009D513A"/>
    <w:rsid w:val="009D56C8"/>
    <w:rsid w:val="009D5956"/>
    <w:rsid w:val="009D6569"/>
    <w:rsid w:val="009D66C5"/>
    <w:rsid w:val="009D6918"/>
    <w:rsid w:val="009D73F7"/>
    <w:rsid w:val="009D7CF5"/>
    <w:rsid w:val="009E051C"/>
    <w:rsid w:val="009E0697"/>
    <w:rsid w:val="009E08C7"/>
    <w:rsid w:val="009E0FED"/>
    <w:rsid w:val="009E13C1"/>
    <w:rsid w:val="009E14B6"/>
    <w:rsid w:val="009E1C12"/>
    <w:rsid w:val="009E1E2F"/>
    <w:rsid w:val="009E2D8A"/>
    <w:rsid w:val="009E3A50"/>
    <w:rsid w:val="009E3C5A"/>
    <w:rsid w:val="009E3D52"/>
    <w:rsid w:val="009E412C"/>
    <w:rsid w:val="009E4246"/>
    <w:rsid w:val="009E427F"/>
    <w:rsid w:val="009E438F"/>
    <w:rsid w:val="009E4962"/>
    <w:rsid w:val="009E4997"/>
    <w:rsid w:val="009E4C7F"/>
    <w:rsid w:val="009E57D9"/>
    <w:rsid w:val="009E6127"/>
    <w:rsid w:val="009E625C"/>
    <w:rsid w:val="009E6793"/>
    <w:rsid w:val="009E689B"/>
    <w:rsid w:val="009E6AE1"/>
    <w:rsid w:val="009E6B17"/>
    <w:rsid w:val="009E707F"/>
    <w:rsid w:val="009E7091"/>
    <w:rsid w:val="009E7895"/>
    <w:rsid w:val="009E78D0"/>
    <w:rsid w:val="009E7C8D"/>
    <w:rsid w:val="009E7DCD"/>
    <w:rsid w:val="009E7EEB"/>
    <w:rsid w:val="009F0139"/>
    <w:rsid w:val="009F0321"/>
    <w:rsid w:val="009F0AF3"/>
    <w:rsid w:val="009F0F67"/>
    <w:rsid w:val="009F1BF4"/>
    <w:rsid w:val="009F1DA8"/>
    <w:rsid w:val="009F22AC"/>
    <w:rsid w:val="009F2A64"/>
    <w:rsid w:val="009F2DB3"/>
    <w:rsid w:val="009F3023"/>
    <w:rsid w:val="009F3168"/>
    <w:rsid w:val="009F3505"/>
    <w:rsid w:val="009F3764"/>
    <w:rsid w:val="009F427D"/>
    <w:rsid w:val="009F4AB1"/>
    <w:rsid w:val="009F4C2B"/>
    <w:rsid w:val="009F4EB8"/>
    <w:rsid w:val="009F5336"/>
    <w:rsid w:val="009F5415"/>
    <w:rsid w:val="009F561D"/>
    <w:rsid w:val="009F5A33"/>
    <w:rsid w:val="009F778E"/>
    <w:rsid w:val="009F7AA8"/>
    <w:rsid w:val="009F7C2B"/>
    <w:rsid w:val="00A00289"/>
    <w:rsid w:val="00A01013"/>
    <w:rsid w:val="00A01071"/>
    <w:rsid w:val="00A011FE"/>
    <w:rsid w:val="00A01203"/>
    <w:rsid w:val="00A01597"/>
    <w:rsid w:val="00A017DA"/>
    <w:rsid w:val="00A02322"/>
    <w:rsid w:val="00A025D2"/>
    <w:rsid w:val="00A02A23"/>
    <w:rsid w:val="00A02DE3"/>
    <w:rsid w:val="00A03566"/>
    <w:rsid w:val="00A04223"/>
    <w:rsid w:val="00A04442"/>
    <w:rsid w:val="00A04843"/>
    <w:rsid w:val="00A0513E"/>
    <w:rsid w:val="00A06814"/>
    <w:rsid w:val="00A06B9D"/>
    <w:rsid w:val="00A06D05"/>
    <w:rsid w:val="00A07B03"/>
    <w:rsid w:val="00A07E1D"/>
    <w:rsid w:val="00A10F8B"/>
    <w:rsid w:val="00A1108A"/>
    <w:rsid w:val="00A11310"/>
    <w:rsid w:val="00A116A5"/>
    <w:rsid w:val="00A117AD"/>
    <w:rsid w:val="00A11DA2"/>
    <w:rsid w:val="00A1286D"/>
    <w:rsid w:val="00A12BC3"/>
    <w:rsid w:val="00A12E19"/>
    <w:rsid w:val="00A12FC3"/>
    <w:rsid w:val="00A13168"/>
    <w:rsid w:val="00A132BC"/>
    <w:rsid w:val="00A133E4"/>
    <w:rsid w:val="00A13A79"/>
    <w:rsid w:val="00A1403B"/>
    <w:rsid w:val="00A14331"/>
    <w:rsid w:val="00A149BD"/>
    <w:rsid w:val="00A14A7C"/>
    <w:rsid w:val="00A14C53"/>
    <w:rsid w:val="00A14D18"/>
    <w:rsid w:val="00A14E9D"/>
    <w:rsid w:val="00A15661"/>
    <w:rsid w:val="00A156C9"/>
    <w:rsid w:val="00A161EC"/>
    <w:rsid w:val="00A162AC"/>
    <w:rsid w:val="00A17997"/>
    <w:rsid w:val="00A20C84"/>
    <w:rsid w:val="00A20DA8"/>
    <w:rsid w:val="00A21154"/>
    <w:rsid w:val="00A212AA"/>
    <w:rsid w:val="00A217A4"/>
    <w:rsid w:val="00A219A5"/>
    <w:rsid w:val="00A21A28"/>
    <w:rsid w:val="00A21ADA"/>
    <w:rsid w:val="00A21D5B"/>
    <w:rsid w:val="00A221CC"/>
    <w:rsid w:val="00A22286"/>
    <w:rsid w:val="00A22370"/>
    <w:rsid w:val="00A22559"/>
    <w:rsid w:val="00A2261A"/>
    <w:rsid w:val="00A22901"/>
    <w:rsid w:val="00A22A7C"/>
    <w:rsid w:val="00A22F33"/>
    <w:rsid w:val="00A239A7"/>
    <w:rsid w:val="00A23A16"/>
    <w:rsid w:val="00A23D8F"/>
    <w:rsid w:val="00A2405C"/>
    <w:rsid w:val="00A24C65"/>
    <w:rsid w:val="00A24CC4"/>
    <w:rsid w:val="00A24EA0"/>
    <w:rsid w:val="00A25AEE"/>
    <w:rsid w:val="00A25DCA"/>
    <w:rsid w:val="00A260E8"/>
    <w:rsid w:val="00A26376"/>
    <w:rsid w:val="00A2670A"/>
    <w:rsid w:val="00A267C3"/>
    <w:rsid w:val="00A26A94"/>
    <w:rsid w:val="00A26BE1"/>
    <w:rsid w:val="00A26F53"/>
    <w:rsid w:val="00A272B3"/>
    <w:rsid w:val="00A2754A"/>
    <w:rsid w:val="00A278C7"/>
    <w:rsid w:val="00A27E14"/>
    <w:rsid w:val="00A30B46"/>
    <w:rsid w:val="00A30C5A"/>
    <w:rsid w:val="00A30E30"/>
    <w:rsid w:val="00A316E2"/>
    <w:rsid w:val="00A3232F"/>
    <w:rsid w:val="00A32AF8"/>
    <w:rsid w:val="00A32CEF"/>
    <w:rsid w:val="00A32E20"/>
    <w:rsid w:val="00A32F0C"/>
    <w:rsid w:val="00A33001"/>
    <w:rsid w:val="00A33043"/>
    <w:rsid w:val="00A3308B"/>
    <w:rsid w:val="00A33FD9"/>
    <w:rsid w:val="00A344E4"/>
    <w:rsid w:val="00A348EA"/>
    <w:rsid w:val="00A34AB3"/>
    <w:rsid w:val="00A34FB7"/>
    <w:rsid w:val="00A35444"/>
    <w:rsid w:val="00A35477"/>
    <w:rsid w:val="00A354EA"/>
    <w:rsid w:val="00A35E40"/>
    <w:rsid w:val="00A35E8D"/>
    <w:rsid w:val="00A36597"/>
    <w:rsid w:val="00A36A39"/>
    <w:rsid w:val="00A36D3B"/>
    <w:rsid w:val="00A3730C"/>
    <w:rsid w:val="00A376FD"/>
    <w:rsid w:val="00A37BC4"/>
    <w:rsid w:val="00A40494"/>
    <w:rsid w:val="00A406B6"/>
    <w:rsid w:val="00A406CC"/>
    <w:rsid w:val="00A4075A"/>
    <w:rsid w:val="00A40803"/>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4FF"/>
    <w:rsid w:val="00A43782"/>
    <w:rsid w:val="00A43B15"/>
    <w:rsid w:val="00A43F88"/>
    <w:rsid w:val="00A43FC7"/>
    <w:rsid w:val="00A4456A"/>
    <w:rsid w:val="00A44710"/>
    <w:rsid w:val="00A44C38"/>
    <w:rsid w:val="00A454E7"/>
    <w:rsid w:val="00A456D8"/>
    <w:rsid w:val="00A45908"/>
    <w:rsid w:val="00A45F0E"/>
    <w:rsid w:val="00A46227"/>
    <w:rsid w:val="00A467DE"/>
    <w:rsid w:val="00A4687B"/>
    <w:rsid w:val="00A46AD4"/>
    <w:rsid w:val="00A46BAE"/>
    <w:rsid w:val="00A5058C"/>
    <w:rsid w:val="00A505C0"/>
    <w:rsid w:val="00A50D09"/>
    <w:rsid w:val="00A50EA9"/>
    <w:rsid w:val="00A50F2F"/>
    <w:rsid w:val="00A51ECD"/>
    <w:rsid w:val="00A51F65"/>
    <w:rsid w:val="00A52A5E"/>
    <w:rsid w:val="00A52E93"/>
    <w:rsid w:val="00A53059"/>
    <w:rsid w:val="00A53403"/>
    <w:rsid w:val="00A53AEE"/>
    <w:rsid w:val="00A54084"/>
    <w:rsid w:val="00A5471B"/>
    <w:rsid w:val="00A549CA"/>
    <w:rsid w:val="00A54A17"/>
    <w:rsid w:val="00A54AAA"/>
    <w:rsid w:val="00A54B5A"/>
    <w:rsid w:val="00A54F1C"/>
    <w:rsid w:val="00A56BF6"/>
    <w:rsid w:val="00A56DCC"/>
    <w:rsid w:val="00A57336"/>
    <w:rsid w:val="00A574E2"/>
    <w:rsid w:val="00A5781B"/>
    <w:rsid w:val="00A57A64"/>
    <w:rsid w:val="00A57FA8"/>
    <w:rsid w:val="00A607AF"/>
    <w:rsid w:val="00A608D2"/>
    <w:rsid w:val="00A609AA"/>
    <w:rsid w:val="00A6158E"/>
    <w:rsid w:val="00A623FD"/>
    <w:rsid w:val="00A6258F"/>
    <w:rsid w:val="00A625A2"/>
    <w:rsid w:val="00A629BF"/>
    <w:rsid w:val="00A62CBF"/>
    <w:rsid w:val="00A631B3"/>
    <w:rsid w:val="00A64617"/>
    <w:rsid w:val="00A64A9E"/>
    <w:rsid w:val="00A64F38"/>
    <w:rsid w:val="00A651AC"/>
    <w:rsid w:val="00A65292"/>
    <w:rsid w:val="00A65578"/>
    <w:rsid w:val="00A65DC6"/>
    <w:rsid w:val="00A65DD1"/>
    <w:rsid w:val="00A661A8"/>
    <w:rsid w:val="00A66228"/>
    <w:rsid w:val="00A667A2"/>
    <w:rsid w:val="00A66AFD"/>
    <w:rsid w:val="00A66E51"/>
    <w:rsid w:val="00A66F7B"/>
    <w:rsid w:val="00A66FD9"/>
    <w:rsid w:val="00A67588"/>
    <w:rsid w:val="00A70357"/>
    <w:rsid w:val="00A70FFB"/>
    <w:rsid w:val="00A712B8"/>
    <w:rsid w:val="00A71D20"/>
    <w:rsid w:val="00A721C5"/>
    <w:rsid w:val="00A72219"/>
    <w:rsid w:val="00A725E3"/>
    <w:rsid w:val="00A726F2"/>
    <w:rsid w:val="00A72A07"/>
    <w:rsid w:val="00A73222"/>
    <w:rsid w:val="00A73493"/>
    <w:rsid w:val="00A73984"/>
    <w:rsid w:val="00A73A8D"/>
    <w:rsid w:val="00A748A0"/>
    <w:rsid w:val="00A74B27"/>
    <w:rsid w:val="00A74D5F"/>
    <w:rsid w:val="00A75122"/>
    <w:rsid w:val="00A752A7"/>
    <w:rsid w:val="00A75581"/>
    <w:rsid w:val="00A75676"/>
    <w:rsid w:val="00A75706"/>
    <w:rsid w:val="00A75B37"/>
    <w:rsid w:val="00A75C2A"/>
    <w:rsid w:val="00A75FA4"/>
    <w:rsid w:val="00A7604F"/>
    <w:rsid w:val="00A7685A"/>
    <w:rsid w:val="00A76F20"/>
    <w:rsid w:val="00A77A28"/>
    <w:rsid w:val="00A77D01"/>
    <w:rsid w:val="00A80434"/>
    <w:rsid w:val="00A80B92"/>
    <w:rsid w:val="00A812DA"/>
    <w:rsid w:val="00A81790"/>
    <w:rsid w:val="00A81C9A"/>
    <w:rsid w:val="00A81D22"/>
    <w:rsid w:val="00A826B4"/>
    <w:rsid w:val="00A833E4"/>
    <w:rsid w:val="00A8383A"/>
    <w:rsid w:val="00A843F7"/>
    <w:rsid w:val="00A84836"/>
    <w:rsid w:val="00A84A2A"/>
    <w:rsid w:val="00A84B69"/>
    <w:rsid w:val="00A84EE4"/>
    <w:rsid w:val="00A856C9"/>
    <w:rsid w:val="00A85DF6"/>
    <w:rsid w:val="00A85F0B"/>
    <w:rsid w:val="00A8606C"/>
    <w:rsid w:val="00A866C4"/>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2B7F"/>
    <w:rsid w:val="00A92FEB"/>
    <w:rsid w:val="00A939FA"/>
    <w:rsid w:val="00A93DB3"/>
    <w:rsid w:val="00A93DFF"/>
    <w:rsid w:val="00A93F57"/>
    <w:rsid w:val="00A93FF3"/>
    <w:rsid w:val="00A9493A"/>
    <w:rsid w:val="00A94BC2"/>
    <w:rsid w:val="00A94C74"/>
    <w:rsid w:val="00A95248"/>
    <w:rsid w:val="00A95CA1"/>
    <w:rsid w:val="00A95D84"/>
    <w:rsid w:val="00A966C3"/>
    <w:rsid w:val="00A97034"/>
    <w:rsid w:val="00A978CB"/>
    <w:rsid w:val="00AA03BB"/>
    <w:rsid w:val="00AA067A"/>
    <w:rsid w:val="00AA0B7E"/>
    <w:rsid w:val="00AA0CB7"/>
    <w:rsid w:val="00AA0E86"/>
    <w:rsid w:val="00AA102F"/>
    <w:rsid w:val="00AA138A"/>
    <w:rsid w:val="00AA1703"/>
    <w:rsid w:val="00AA191A"/>
    <w:rsid w:val="00AA2867"/>
    <w:rsid w:val="00AA31D7"/>
    <w:rsid w:val="00AA32BF"/>
    <w:rsid w:val="00AA3D67"/>
    <w:rsid w:val="00AA4497"/>
    <w:rsid w:val="00AA4B27"/>
    <w:rsid w:val="00AA4BB8"/>
    <w:rsid w:val="00AA4D5B"/>
    <w:rsid w:val="00AA4DDC"/>
    <w:rsid w:val="00AA4F51"/>
    <w:rsid w:val="00AA53A0"/>
    <w:rsid w:val="00AA54A2"/>
    <w:rsid w:val="00AA54A8"/>
    <w:rsid w:val="00AA551D"/>
    <w:rsid w:val="00AA5D99"/>
    <w:rsid w:val="00AA662F"/>
    <w:rsid w:val="00AA6650"/>
    <w:rsid w:val="00AA7514"/>
    <w:rsid w:val="00AA7547"/>
    <w:rsid w:val="00AA76F6"/>
    <w:rsid w:val="00AB0082"/>
    <w:rsid w:val="00AB0151"/>
    <w:rsid w:val="00AB06C6"/>
    <w:rsid w:val="00AB13E9"/>
    <w:rsid w:val="00AB15C0"/>
    <w:rsid w:val="00AB1BCD"/>
    <w:rsid w:val="00AB1C29"/>
    <w:rsid w:val="00AB1C31"/>
    <w:rsid w:val="00AB1FB8"/>
    <w:rsid w:val="00AB23B8"/>
    <w:rsid w:val="00AB27B1"/>
    <w:rsid w:val="00AB29B9"/>
    <w:rsid w:val="00AB2A9F"/>
    <w:rsid w:val="00AB2D9A"/>
    <w:rsid w:val="00AB34AC"/>
    <w:rsid w:val="00AB3E69"/>
    <w:rsid w:val="00AB3FA2"/>
    <w:rsid w:val="00AB40FB"/>
    <w:rsid w:val="00AB428A"/>
    <w:rsid w:val="00AB465F"/>
    <w:rsid w:val="00AB4693"/>
    <w:rsid w:val="00AB4BD3"/>
    <w:rsid w:val="00AB5360"/>
    <w:rsid w:val="00AB5571"/>
    <w:rsid w:val="00AB56B2"/>
    <w:rsid w:val="00AB57EB"/>
    <w:rsid w:val="00AB5A60"/>
    <w:rsid w:val="00AB5A7D"/>
    <w:rsid w:val="00AB5C19"/>
    <w:rsid w:val="00AB5C7E"/>
    <w:rsid w:val="00AB6EB6"/>
    <w:rsid w:val="00AB74F0"/>
    <w:rsid w:val="00AB7C22"/>
    <w:rsid w:val="00AB7F60"/>
    <w:rsid w:val="00AC00A1"/>
    <w:rsid w:val="00AC0A1E"/>
    <w:rsid w:val="00AC0C09"/>
    <w:rsid w:val="00AC0C31"/>
    <w:rsid w:val="00AC0D11"/>
    <w:rsid w:val="00AC0EDD"/>
    <w:rsid w:val="00AC15AD"/>
    <w:rsid w:val="00AC185D"/>
    <w:rsid w:val="00AC1A1C"/>
    <w:rsid w:val="00AC1F55"/>
    <w:rsid w:val="00AC2113"/>
    <w:rsid w:val="00AC26C5"/>
    <w:rsid w:val="00AC27CE"/>
    <w:rsid w:val="00AC2AE8"/>
    <w:rsid w:val="00AC396B"/>
    <w:rsid w:val="00AC39A5"/>
    <w:rsid w:val="00AC3AE0"/>
    <w:rsid w:val="00AC3C4D"/>
    <w:rsid w:val="00AC40CD"/>
    <w:rsid w:val="00AC45A7"/>
    <w:rsid w:val="00AC4625"/>
    <w:rsid w:val="00AC4807"/>
    <w:rsid w:val="00AC4AFE"/>
    <w:rsid w:val="00AC52F3"/>
    <w:rsid w:val="00AC5948"/>
    <w:rsid w:val="00AC5E61"/>
    <w:rsid w:val="00AC5F76"/>
    <w:rsid w:val="00AC6215"/>
    <w:rsid w:val="00AC665B"/>
    <w:rsid w:val="00AC677D"/>
    <w:rsid w:val="00AC6B83"/>
    <w:rsid w:val="00AC6D55"/>
    <w:rsid w:val="00AC6E1E"/>
    <w:rsid w:val="00AC6F35"/>
    <w:rsid w:val="00AC7454"/>
    <w:rsid w:val="00AC7EE9"/>
    <w:rsid w:val="00AD0181"/>
    <w:rsid w:val="00AD0472"/>
    <w:rsid w:val="00AD0CFF"/>
    <w:rsid w:val="00AD0D4A"/>
    <w:rsid w:val="00AD136B"/>
    <w:rsid w:val="00AD151D"/>
    <w:rsid w:val="00AD198E"/>
    <w:rsid w:val="00AD1C3D"/>
    <w:rsid w:val="00AD2D67"/>
    <w:rsid w:val="00AD316C"/>
    <w:rsid w:val="00AD375E"/>
    <w:rsid w:val="00AD379B"/>
    <w:rsid w:val="00AD39AB"/>
    <w:rsid w:val="00AD3A5E"/>
    <w:rsid w:val="00AD3CED"/>
    <w:rsid w:val="00AD444A"/>
    <w:rsid w:val="00AD45A6"/>
    <w:rsid w:val="00AD4C88"/>
    <w:rsid w:val="00AD53FA"/>
    <w:rsid w:val="00AD552F"/>
    <w:rsid w:val="00AD595D"/>
    <w:rsid w:val="00AD5A5A"/>
    <w:rsid w:val="00AD5C72"/>
    <w:rsid w:val="00AD608C"/>
    <w:rsid w:val="00AD65A5"/>
    <w:rsid w:val="00AD65E7"/>
    <w:rsid w:val="00AD67D9"/>
    <w:rsid w:val="00AD7757"/>
    <w:rsid w:val="00AD7D3A"/>
    <w:rsid w:val="00AD7FCD"/>
    <w:rsid w:val="00AE0023"/>
    <w:rsid w:val="00AE00E0"/>
    <w:rsid w:val="00AE01D5"/>
    <w:rsid w:val="00AE0BB1"/>
    <w:rsid w:val="00AE0FC7"/>
    <w:rsid w:val="00AE1563"/>
    <w:rsid w:val="00AE1644"/>
    <w:rsid w:val="00AE18F9"/>
    <w:rsid w:val="00AE21C6"/>
    <w:rsid w:val="00AE27D4"/>
    <w:rsid w:val="00AE2896"/>
    <w:rsid w:val="00AE2BE6"/>
    <w:rsid w:val="00AE2F18"/>
    <w:rsid w:val="00AE321F"/>
    <w:rsid w:val="00AE3914"/>
    <w:rsid w:val="00AE3EC8"/>
    <w:rsid w:val="00AE3EE2"/>
    <w:rsid w:val="00AE46CF"/>
    <w:rsid w:val="00AE498B"/>
    <w:rsid w:val="00AE5004"/>
    <w:rsid w:val="00AE5047"/>
    <w:rsid w:val="00AE5228"/>
    <w:rsid w:val="00AE5422"/>
    <w:rsid w:val="00AE5539"/>
    <w:rsid w:val="00AE588A"/>
    <w:rsid w:val="00AE5EAB"/>
    <w:rsid w:val="00AE6764"/>
    <w:rsid w:val="00AE6844"/>
    <w:rsid w:val="00AE6922"/>
    <w:rsid w:val="00AE6CC4"/>
    <w:rsid w:val="00AE6E89"/>
    <w:rsid w:val="00AE781D"/>
    <w:rsid w:val="00AE7D3C"/>
    <w:rsid w:val="00AE7E79"/>
    <w:rsid w:val="00AE7EE5"/>
    <w:rsid w:val="00AE7F30"/>
    <w:rsid w:val="00AF0696"/>
    <w:rsid w:val="00AF0967"/>
    <w:rsid w:val="00AF0C2F"/>
    <w:rsid w:val="00AF0DB9"/>
    <w:rsid w:val="00AF12B0"/>
    <w:rsid w:val="00AF175C"/>
    <w:rsid w:val="00AF18B9"/>
    <w:rsid w:val="00AF1DA2"/>
    <w:rsid w:val="00AF1E06"/>
    <w:rsid w:val="00AF1E7A"/>
    <w:rsid w:val="00AF2180"/>
    <w:rsid w:val="00AF25AF"/>
    <w:rsid w:val="00AF2BDC"/>
    <w:rsid w:val="00AF304C"/>
    <w:rsid w:val="00AF3791"/>
    <w:rsid w:val="00AF3862"/>
    <w:rsid w:val="00AF397A"/>
    <w:rsid w:val="00AF3D85"/>
    <w:rsid w:val="00AF3FEA"/>
    <w:rsid w:val="00AF48DE"/>
    <w:rsid w:val="00AF5449"/>
    <w:rsid w:val="00AF5641"/>
    <w:rsid w:val="00AF5C07"/>
    <w:rsid w:val="00AF5E32"/>
    <w:rsid w:val="00AF5E7D"/>
    <w:rsid w:val="00AF5F4E"/>
    <w:rsid w:val="00AF6126"/>
    <w:rsid w:val="00AF636E"/>
    <w:rsid w:val="00AF666B"/>
    <w:rsid w:val="00AF6ACE"/>
    <w:rsid w:val="00AF6D49"/>
    <w:rsid w:val="00AF75C5"/>
    <w:rsid w:val="00AF7AFB"/>
    <w:rsid w:val="00AF7CC0"/>
    <w:rsid w:val="00AF7D8D"/>
    <w:rsid w:val="00AF7F6C"/>
    <w:rsid w:val="00AF7FE7"/>
    <w:rsid w:val="00AF7FFE"/>
    <w:rsid w:val="00B005CD"/>
    <w:rsid w:val="00B007D4"/>
    <w:rsid w:val="00B00C97"/>
    <w:rsid w:val="00B00CAB"/>
    <w:rsid w:val="00B010CA"/>
    <w:rsid w:val="00B01806"/>
    <w:rsid w:val="00B01851"/>
    <w:rsid w:val="00B01C24"/>
    <w:rsid w:val="00B01F0E"/>
    <w:rsid w:val="00B02059"/>
    <w:rsid w:val="00B02167"/>
    <w:rsid w:val="00B0231A"/>
    <w:rsid w:val="00B025B3"/>
    <w:rsid w:val="00B025E7"/>
    <w:rsid w:val="00B02997"/>
    <w:rsid w:val="00B02B9C"/>
    <w:rsid w:val="00B02C95"/>
    <w:rsid w:val="00B03146"/>
    <w:rsid w:val="00B0344A"/>
    <w:rsid w:val="00B037A0"/>
    <w:rsid w:val="00B0381D"/>
    <w:rsid w:val="00B039AC"/>
    <w:rsid w:val="00B03FA3"/>
    <w:rsid w:val="00B042C2"/>
    <w:rsid w:val="00B043E4"/>
    <w:rsid w:val="00B04951"/>
    <w:rsid w:val="00B04C89"/>
    <w:rsid w:val="00B05E4B"/>
    <w:rsid w:val="00B0685F"/>
    <w:rsid w:val="00B06A9B"/>
    <w:rsid w:val="00B06AA7"/>
    <w:rsid w:val="00B06D0C"/>
    <w:rsid w:val="00B06FB8"/>
    <w:rsid w:val="00B07B94"/>
    <w:rsid w:val="00B07EB7"/>
    <w:rsid w:val="00B103DA"/>
    <w:rsid w:val="00B10B63"/>
    <w:rsid w:val="00B11754"/>
    <w:rsid w:val="00B11D00"/>
    <w:rsid w:val="00B11D04"/>
    <w:rsid w:val="00B12198"/>
    <w:rsid w:val="00B12903"/>
    <w:rsid w:val="00B12DE3"/>
    <w:rsid w:val="00B12E5A"/>
    <w:rsid w:val="00B139B9"/>
    <w:rsid w:val="00B13FA0"/>
    <w:rsid w:val="00B141A3"/>
    <w:rsid w:val="00B143C4"/>
    <w:rsid w:val="00B14476"/>
    <w:rsid w:val="00B14700"/>
    <w:rsid w:val="00B14D53"/>
    <w:rsid w:val="00B14E2B"/>
    <w:rsid w:val="00B15F37"/>
    <w:rsid w:val="00B160AF"/>
    <w:rsid w:val="00B166CB"/>
    <w:rsid w:val="00B17079"/>
    <w:rsid w:val="00B176FC"/>
    <w:rsid w:val="00B17AA6"/>
    <w:rsid w:val="00B205D8"/>
    <w:rsid w:val="00B2086B"/>
    <w:rsid w:val="00B20B18"/>
    <w:rsid w:val="00B20BBD"/>
    <w:rsid w:val="00B20E80"/>
    <w:rsid w:val="00B20F59"/>
    <w:rsid w:val="00B2106D"/>
    <w:rsid w:val="00B21AEA"/>
    <w:rsid w:val="00B21B49"/>
    <w:rsid w:val="00B21E57"/>
    <w:rsid w:val="00B21FCA"/>
    <w:rsid w:val="00B2224F"/>
    <w:rsid w:val="00B2248C"/>
    <w:rsid w:val="00B225C9"/>
    <w:rsid w:val="00B2273E"/>
    <w:rsid w:val="00B229A2"/>
    <w:rsid w:val="00B22CEF"/>
    <w:rsid w:val="00B231DD"/>
    <w:rsid w:val="00B233AB"/>
    <w:rsid w:val="00B234A4"/>
    <w:rsid w:val="00B23675"/>
    <w:rsid w:val="00B23BDB"/>
    <w:rsid w:val="00B23BF9"/>
    <w:rsid w:val="00B23F9E"/>
    <w:rsid w:val="00B24532"/>
    <w:rsid w:val="00B24B51"/>
    <w:rsid w:val="00B24BD7"/>
    <w:rsid w:val="00B25408"/>
    <w:rsid w:val="00B25428"/>
    <w:rsid w:val="00B255E2"/>
    <w:rsid w:val="00B2570D"/>
    <w:rsid w:val="00B25CEF"/>
    <w:rsid w:val="00B25D66"/>
    <w:rsid w:val="00B25E26"/>
    <w:rsid w:val="00B25E6E"/>
    <w:rsid w:val="00B25E7C"/>
    <w:rsid w:val="00B26024"/>
    <w:rsid w:val="00B263FA"/>
    <w:rsid w:val="00B26412"/>
    <w:rsid w:val="00B26433"/>
    <w:rsid w:val="00B264B7"/>
    <w:rsid w:val="00B26A92"/>
    <w:rsid w:val="00B26B13"/>
    <w:rsid w:val="00B26BE0"/>
    <w:rsid w:val="00B26CF8"/>
    <w:rsid w:val="00B26D4F"/>
    <w:rsid w:val="00B27109"/>
    <w:rsid w:val="00B279AC"/>
    <w:rsid w:val="00B27DCE"/>
    <w:rsid w:val="00B27FF6"/>
    <w:rsid w:val="00B305B9"/>
    <w:rsid w:val="00B30819"/>
    <w:rsid w:val="00B30FD5"/>
    <w:rsid w:val="00B31F8E"/>
    <w:rsid w:val="00B320A8"/>
    <w:rsid w:val="00B3222E"/>
    <w:rsid w:val="00B322EA"/>
    <w:rsid w:val="00B32B43"/>
    <w:rsid w:val="00B32C66"/>
    <w:rsid w:val="00B32C94"/>
    <w:rsid w:val="00B33458"/>
    <w:rsid w:val="00B338C1"/>
    <w:rsid w:val="00B34319"/>
    <w:rsid w:val="00B3432A"/>
    <w:rsid w:val="00B3439E"/>
    <w:rsid w:val="00B3459D"/>
    <w:rsid w:val="00B348AE"/>
    <w:rsid w:val="00B34B8B"/>
    <w:rsid w:val="00B35256"/>
    <w:rsid w:val="00B352D6"/>
    <w:rsid w:val="00B35835"/>
    <w:rsid w:val="00B35E65"/>
    <w:rsid w:val="00B362F0"/>
    <w:rsid w:val="00B364C9"/>
    <w:rsid w:val="00B3663A"/>
    <w:rsid w:val="00B367B6"/>
    <w:rsid w:val="00B36820"/>
    <w:rsid w:val="00B36A88"/>
    <w:rsid w:val="00B36E8B"/>
    <w:rsid w:val="00B373BD"/>
    <w:rsid w:val="00B37555"/>
    <w:rsid w:val="00B37715"/>
    <w:rsid w:val="00B37B07"/>
    <w:rsid w:val="00B37C65"/>
    <w:rsid w:val="00B37F23"/>
    <w:rsid w:val="00B4016B"/>
    <w:rsid w:val="00B404C9"/>
    <w:rsid w:val="00B40A48"/>
    <w:rsid w:val="00B40B7A"/>
    <w:rsid w:val="00B41366"/>
    <w:rsid w:val="00B41AB4"/>
    <w:rsid w:val="00B41D22"/>
    <w:rsid w:val="00B41D3B"/>
    <w:rsid w:val="00B425A4"/>
    <w:rsid w:val="00B427BE"/>
    <w:rsid w:val="00B4284E"/>
    <w:rsid w:val="00B428D2"/>
    <w:rsid w:val="00B42AF4"/>
    <w:rsid w:val="00B42FA6"/>
    <w:rsid w:val="00B43127"/>
    <w:rsid w:val="00B43584"/>
    <w:rsid w:val="00B435CA"/>
    <w:rsid w:val="00B438CC"/>
    <w:rsid w:val="00B43DF7"/>
    <w:rsid w:val="00B43F42"/>
    <w:rsid w:val="00B440DD"/>
    <w:rsid w:val="00B443EF"/>
    <w:rsid w:val="00B44792"/>
    <w:rsid w:val="00B448C2"/>
    <w:rsid w:val="00B449BF"/>
    <w:rsid w:val="00B451A1"/>
    <w:rsid w:val="00B45445"/>
    <w:rsid w:val="00B4544C"/>
    <w:rsid w:val="00B45719"/>
    <w:rsid w:val="00B4575D"/>
    <w:rsid w:val="00B45849"/>
    <w:rsid w:val="00B45E32"/>
    <w:rsid w:val="00B45F0D"/>
    <w:rsid w:val="00B462A7"/>
    <w:rsid w:val="00B46356"/>
    <w:rsid w:val="00B4640C"/>
    <w:rsid w:val="00B467EE"/>
    <w:rsid w:val="00B46E52"/>
    <w:rsid w:val="00B4704D"/>
    <w:rsid w:val="00B47144"/>
    <w:rsid w:val="00B473C1"/>
    <w:rsid w:val="00B475B7"/>
    <w:rsid w:val="00B479C3"/>
    <w:rsid w:val="00B47CA3"/>
    <w:rsid w:val="00B47CD5"/>
    <w:rsid w:val="00B47F73"/>
    <w:rsid w:val="00B5000D"/>
    <w:rsid w:val="00B50081"/>
    <w:rsid w:val="00B501EC"/>
    <w:rsid w:val="00B503AA"/>
    <w:rsid w:val="00B503D4"/>
    <w:rsid w:val="00B50451"/>
    <w:rsid w:val="00B50640"/>
    <w:rsid w:val="00B50A3F"/>
    <w:rsid w:val="00B50B56"/>
    <w:rsid w:val="00B50E10"/>
    <w:rsid w:val="00B51019"/>
    <w:rsid w:val="00B514FE"/>
    <w:rsid w:val="00B515DD"/>
    <w:rsid w:val="00B52165"/>
    <w:rsid w:val="00B522D0"/>
    <w:rsid w:val="00B52558"/>
    <w:rsid w:val="00B52744"/>
    <w:rsid w:val="00B5316B"/>
    <w:rsid w:val="00B532B6"/>
    <w:rsid w:val="00B532E4"/>
    <w:rsid w:val="00B53C5A"/>
    <w:rsid w:val="00B5446B"/>
    <w:rsid w:val="00B545C6"/>
    <w:rsid w:val="00B54713"/>
    <w:rsid w:val="00B54946"/>
    <w:rsid w:val="00B54C94"/>
    <w:rsid w:val="00B54DB3"/>
    <w:rsid w:val="00B5505A"/>
    <w:rsid w:val="00B550B3"/>
    <w:rsid w:val="00B550CE"/>
    <w:rsid w:val="00B551CA"/>
    <w:rsid w:val="00B55783"/>
    <w:rsid w:val="00B55F4C"/>
    <w:rsid w:val="00B56005"/>
    <w:rsid w:val="00B56036"/>
    <w:rsid w:val="00B56B11"/>
    <w:rsid w:val="00B56B4E"/>
    <w:rsid w:val="00B5714B"/>
    <w:rsid w:val="00B57302"/>
    <w:rsid w:val="00B57A98"/>
    <w:rsid w:val="00B60C6D"/>
    <w:rsid w:val="00B6166C"/>
    <w:rsid w:val="00B61AF0"/>
    <w:rsid w:val="00B61DF8"/>
    <w:rsid w:val="00B6293E"/>
    <w:rsid w:val="00B629ED"/>
    <w:rsid w:val="00B6387A"/>
    <w:rsid w:val="00B63975"/>
    <w:rsid w:val="00B63BDF"/>
    <w:rsid w:val="00B63CCA"/>
    <w:rsid w:val="00B64374"/>
    <w:rsid w:val="00B645DC"/>
    <w:rsid w:val="00B64904"/>
    <w:rsid w:val="00B64D25"/>
    <w:rsid w:val="00B64F20"/>
    <w:rsid w:val="00B64FC6"/>
    <w:rsid w:val="00B65047"/>
    <w:rsid w:val="00B650E7"/>
    <w:rsid w:val="00B654B8"/>
    <w:rsid w:val="00B65621"/>
    <w:rsid w:val="00B65E1A"/>
    <w:rsid w:val="00B65EAD"/>
    <w:rsid w:val="00B65FC7"/>
    <w:rsid w:val="00B66035"/>
    <w:rsid w:val="00B66522"/>
    <w:rsid w:val="00B665B3"/>
    <w:rsid w:val="00B6691E"/>
    <w:rsid w:val="00B66DAE"/>
    <w:rsid w:val="00B67137"/>
    <w:rsid w:val="00B67221"/>
    <w:rsid w:val="00B6757D"/>
    <w:rsid w:val="00B6763C"/>
    <w:rsid w:val="00B7000E"/>
    <w:rsid w:val="00B7059A"/>
    <w:rsid w:val="00B705F8"/>
    <w:rsid w:val="00B70855"/>
    <w:rsid w:val="00B708F1"/>
    <w:rsid w:val="00B70957"/>
    <w:rsid w:val="00B70D8C"/>
    <w:rsid w:val="00B71E47"/>
    <w:rsid w:val="00B72110"/>
    <w:rsid w:val="00B72237"/>
    <w:rsid w:val="00B72328"/>
    <w:rsid w:val="00B726B0"/>
    <w:rsid w:val="00B72C0B"/>
    <w:rsid w:val="00B72DA3"/>
    <w:rsid w:val="00B72E8E"/>
    <w:rsid w:val="00B73557"/>
    <w:rsid w:val="00B73C0E"/>
    <w:rsid w:val="00B7465A"/>
    <w:rsid w:val="00B7496A"/>
    <w:rsid w:val="00B7548D"/>
    <w:rsid w:val="00B75AD8"/>
    <w:rsid w:val="00B75CCD"/>
    <w:rsid w:val="00B761E3"/>
    <w:rsid w:val="00B76404"/>
    <w:rsid w:val="00B76646"/>
    <w:rsid w:val="00B7685A"/>
    <w:rsid w:val="00B76ABF"/>
    <w:rsid w:val="00B76D96"/>
    <w:rsid w:val="00B76E29"/>
    <w:rsid w:val="00B77139"/>
    <w:rsid w:val="00B774BE"/>
    <w:rsid w:val="00B77CB2"/>
    <w:rsid w:val="00B77DAE"/>
    <w:rsid w:val="00B77F53"/>
    <w:rsid w:val="00B80434"/>
    <w:rsid w:val="00B80835"/>
    <w:rsid w:val="00B80C21"/>
    <w:rsid w:val="00B81176"/>
    <w:rsid w:val="00B818C4"/>
    <w:rsid w:val="00B81FC9"/>
    <w:rsid w:val="00B8216E"/>
    <w:rsid w:val="00B82398"/>
    <w:rsid w:val="00B82577"/>
    <w:rsid w:val="00B8274C"/>
    <w:rsid w:val="00B82D36"/>
    <w:rsid w:val="00B82D8B"/>
    <w:rsid w:val="00B82E91"/>
    <w:rsid w:val="00B82F76"/>
    <w:rsid w:val="00B82FC9"/>
    <w:rsid w:val="00B83616"/>
    <w:rsid w:val="00B837FC"/>
    <w:rsid w:val="00B84089"/>
    <w:rsid w:val="00B846B3"/>
    <w:rsid w:val="00B84788"/>
    <w:rsid w:val="00B848DF"/>
    <w:rsid w:val="00B84AD9"/>
    <w:rsid w:val="00B84C67"/>
    <w:rsid w:val="00B851C6"/>
    <w:rsid w:val="00B856CE"/>
    <w:rsid w:val="00B85A4F"/>
    <w:rsid w:val="00B85DFC"/>
    <w:rsid w:val="00B85EC6"/>
    <w:rsid w:val="00B87741"/>
    <w:rsid w:val="00B8786B"/>
    <w:rsid w:val="00B87E28"/>
    <w:rsid w:val="00B90706"/>
    <w:rsid w:val="00B9075A"/>
    <w:rsid w:val="00B90B50"/>
    <w:rsid w:val="00B90EA0"/>
    <w:rsid w:val="00B910B6"/>
    <w:rsid w:val="00B911CD"/>
    <w:rsid w:val="00B91612"/>
    <w:rsid w:val="00B91D96"/>
    <w:rsid w:val="00B91DDF"/>
    <w:rsid w:val="00B9282B"/>
    <w:rsid w:val="00B934B9"/>
    <w:rsid w:val="00B937A6"/>
    <w:rsid w:val="00B93895"/>
    <w:rsid w:val="00B94FA9"/>
    <w:rsid w:val="00B95191"/>
    <w:rsid w:val="00B951DC"/>
    <w:rsid w:val="00B95966"/>
    <w:rsid w:val="00B9613A"/>
    <w:rsid w:val="00B961AD"/>
    <w:rsid w:val="00B96250"/>
    <w:rsid w:val="00B97CF5"/>
    <w:rsid w:val="00BA01FA"/>
    <w:rsid w:val="00BA05C8"/>
    <w:rsid w:val="00BA07DC"/>
    <w:rsid w:val="00BA0EBD"/>
    <w:rsid w:val="00BA13F8"/>
    <w:rsid w:val="00BA26DC"/>
    <w:rsid w:val="00BA272E"/>
    <w:rsid w:val="00BA29F1"/>
    <w:rsid w:val="00BA32C5"/>
    <w:rsid w:val="00BA339F"/>
    <w:rsid w:val="00BA3530"/>
    <w:rsid w:val="00BA36CF"/>
    <w:rsid w:val="00BA3C01"/>
    <w:rsid w:val="00BA42CF"/>
    <w:rsid w:val="00BA461F"/>
    <w:rsid w:val="00BA487E"/>
    <w:rsid w:val="00BA4A8D"/>
    <w:rsid w:val="00BA5A26"/>
    <w:rsid w:val="00BA62A1"/>
    <w:rsid w:val="00BA6637"/>
    <w:rsid w:val="00BA6750"/>
    <w:rsid w:val="00BA687E"/>
    <w:rsid w:val="00BA6D4D"/>
    <w:rsid w:val="00BA6DA7"/>
    <w:rsid w:val="00BA6E52"/>
    <w:rsid w:val="00BA7183"/>
    <w:rsid w:val="00BA7256"/>
    <w:rsid w:val="00BA74C2"/>
    <w:rsid w:val="00BA75E1"/>
    <w:rsid w:val="00BA7CBE"/>
    <w:rsid w:val="00BB0B81"/>
    <w:rsid w:val="00BB0FA3"/>
    <w:rsid w:val="00BB17B9"/>
    <w:rsid w:val="00BB19A3"/>
    <w:rsid w:val="00BB1C7D"/>
    <w:rsid w:val="00BB23AD"/>
    <w:rsid w:val="00BB2D4F"/>
    <w:rsid w:val="00BB2DC2"/>
    <w:rsid w:val="00BB33A0"/>
    <w:rsid w:val="00BB362E"/>
    <w:rsid w:val="00BB377E"/>
    <w:rsid w:val="00BB3795"/>
    <w:rsid w:val="00BB3B08"/>
    <w:rsid w:val="00BB3E87"/>
    <w:rsid w:val="00BB3F68"/>
    <w:rsid w:val="00BB3F7F"/>
    <w:rsid w:val="00BB40C5"/>
    <w:rsid w:val="00BB42B4"/>
    <w:rsid w:val="00BB4514"/>
    <w:rsid w:val="00BB4636"/>
    <w:rsid w:val="00BB48F0"/>
    <w:rsid w:val="00BB4C72"/>
    <w:rsid w:val="00BB4CCB"/>
    <w:rsid w:val="00BB5696"/>
    <w:rsid w:val="00BB5746"/>
    <w:rsid w:val="00BB57D6"/>
    <w:rsid w:val="00BB5A9D"/>
    <w:rsid w:val="00BB5D55"/>
    <w:rsid w:val="00BB5E53"/>
    <w:rsid w:val="00BB5E6B"/>
    <w:rsid w:val="00BB6BC6"/>
    <w:rsid w:val="00BB70F5"/>
    <w:rsid w:val="00BB7135"/>
    <w:rsid w:val="00BB73D0"/>
    <w:rsid w:val="00BB742A"/>
    <w:rsid w:val="00BB7524"/>
    <w:rsid w:val="00BB7ADC"/>
    <w:rsid w:val="00BB7BBB"/>
    <w:rsid w:val="00BC03ED"/>
    <w:rsid w:val="00BC04F0"/>
    <w:rsid w:val="00BC0C40"/>
    <w:rsid w:val="00BC0F86"/>
    <w:rsid w:val="00BC1147"/>
    <w:rsid w:val="00BC17AC"/>
    <w:rsid w:val="00BC252B"/>
    <w:rsid w:val="00BC29D6"/>
    <w:rsid w:val="00BC2D87"/>
    <w:rsid w:val="00BC33DE"/>
    <w:rsid w:val="00BC3418"/>
    <w:rsid w:val="00BC34A9"/>
    <w:rsid w:val="00BC36E8"/>
    <w:rsid w:val="00BC389B"/>
    <w:rsid w:val="00BC39CD"/>
    <w:rsid w:val="00BC3BF8"/>
    <w:rsid w:val="00BC3CDB"/>
    <w:rsid w:val="00BC409E"/>
    <w:rsid w:val="00BC52E2"/>
    <w:rsid w:val="00BC5300"/>
    <w:rsid w:val="00BC5793"/>
    <w:rsid w:val="00BC57AA"/>
    <w:rsid w:val="00BC5B04"/>
    <w:rsid w:val="00BC5DF1"/>
    <w:rsid w:val="00BC5FB4"/>
    <w:rsid w:val="00BC64BF"/>
    <w:rsid w:val="00BC6E20"/>
    <w:rsid w:val="00BC713E"/>
    <w:rsid w:val="00BC7330"/>
    <w:rsid w:val="00BC7528"/>
    <w:rsid w:val="00BC77A6"/>
    <w:rsid w:val="00BC78FB"/>
    <w:rsid w:val="00BC7D49"/>
    <w:rsid w:val="00BD0496"/>
    <w:rsid w:val="00BD04FA"/>
    <w:rsid w:val="00BD08AF"/>
    <w:rsid w:val="00BD0E70"/>
    <w:rsid w:val="00BD0FD1"/>
    <w:rsid w:val="00BD10AF"/>
    <w:rsid w:val="00BD13D8"/>
    <w:rsid w:val="00BD1610"/>
    <w:rsid w:val="00BD1A54"/>
    <w:rsid w:val="00BD1ACD"/>
    <w:rsid w:val="00BD1B30"/>
    <w:rsid w:val="00BD2142"/>
    <w:rsid w:val="00BD2163"/>
    <w:rsid w:val="00BD2786"/>
    <w:rsid w:val="00BD283D"/>
    <w:rsid w:val="00BD3179"/>
    <w:rsid w:val="00BD3605"/>
    <w:rsid w:val="00BD36C6"/>
    <w:rsid w:val="00BD3E55"/>
    <w:rsid w:val="00BD426D"/>
    <w:rsid w:val="00BD439A"/>
    <w:rsid w:val="00BD44C5"/>
    <w:rsid w:val="00BD4819"/>
    <w:rsid w:val="00BD4F74"/>
    <w:rsid w:val="00BD50BF"/>
    <w:rsid w:val="00BD53C3"/>
    <w:rsid w:val="00BD5BBD"/>
    <w:rsid w:val="00BD696F"/>
    <w:rsid w:val="00BD70E2"/>
    <w:rsid w:val="00BD758D"/>
    <w:rsid w:val="00BD75AD"/>
    <w:rsid w:val="00BD7ADE"/>
    <w:rsid w:val="00BE0737"/>
    <w:rsid w:val="00BE0989"/>
    <w:rsid w:val="00BE0ED6"/>
    <w:rsid w:val="00BE15AB"/>
    <w:rsid w:val="00BE171C"/>
    <w:rsid w:val="00BE1A42"/>
    <w:rsid w:val="00BE1BAC"/>
    <w:rsid w:val="00BE24C3"/>
    <w:rsid w:val="00BE262E"/>
    <w:rsid w:val="00BE27A4"/>
    <w:rsid w:val="00BE27BB"/>
    <w:rsid w:val="00BE2F7C"/>
    <w:rsid w:val="00BE334E"/>
    <w:rsid w:val="00BE382D"/>
    <w:rsid w:val="00BE3FF7"/>
    <w:rsid w:val="00BE459F"/>
    <w:rsid w:val="00BE485A"/>
    <w:rsid w:val="00BE4D0C"/>
    <w:rsid w:val="00BE4D44"/>
    <w:rsid w:val="00BE4E8D"/>
    <w:rsid w:val="00BE563E"/>
    <w:rsid w:val="00BE5F9D"/>
    <w:rsid w:val="00BE6230"/>
    <w:rsid w:val="00BE69D3"/>
    <w:rsid w:val="00BE6E44"/>
    <w:rsid w:val="00BE6FB9"/>
    <w:rsid w:val="00BE74C1"/>
    <w:rsid w:val="00BE7580"/>
    <w:rsid w:val="00BE78AE"/>
    <w:rsid w:val="00BE7BB7"/>
    <w:rsid w:val="00BE7CAF"/>
    <w:rsid w:val="00BF0287"/>
    <w:rsid w:val="00BF0E12"/>
    <w:rsid w:val="00BF0F55"/>
    <w:rsid w:val="00BF132D"/>
    <w:rsid w:val="00BF153F"/>
    <w:rsid w:val="00BF1CF1"/>
    <w:rsid w:val="00BF1D6A"/>
    <w:rsid w:val="00BF223E"/>
    <w:rsid w:val="00BF2260"/>
    <w:rsid w:val="00BF294E"/>
    <w:rsid w:val="00BF3441"/>
    <w:rsid w:val="00BF35F6"/>
    <w:rsid w:val="00BF3B64"/>
    <w:rsid w:val="00BF3D17"/>
    <w:rsid w:val="00BF3FD0"/>
    <w:rsid w:val="00BF404B"/>
    <w:rsid w:val="00BF41F8"/>
    <w:rsid w:val="00BF4B14"/>
    <w:rsid w:val="00BF4BE6"/>
    <w:rsid w:val="00BF55A2"/>
    <w:rsid w:val="00BF58CB"/>
    <w:rsid w:val="00BF6150"/>
    <w:rsid w:val="00BF62C5"/>
    <w:rsid w:val="00BF68C6"/>
    <w:rsid w:val="00BF6FCF"/>
    <w:rsid w:val="00BF7636"/>
    <w:rsid w:val="00BF7674"/>
    <w:rsid w:val="00BF78E1"/>
    <w:rsid w:val="00BF7D24"/>
    <w:rsid w:val="00BF7F3A"/>
    <w:rsid w:val="00C00110"/>
    <w:rsid w:val="00C0016D"/>
    <w:rsid w:val="00C00806"/>
    <w:rsid w:val="00C00A72"/>
    <w:rsid w:val="00C01BFD"/>
    <w:rsid w:val="00C021AA"/>
    <w:rsid w:val="00C02C8C"/>
    <w:rsid w:val="00C02FAA"/>
    <w:rsid w:val="00C03191"/>
    <w:rsid w:val="00C032CD"/>
    <w:rsid w:val="00C03536"/>
    <w:rsid w:val="00C03D23"/>
    <w:rsid w:val="00C03DFB"/>
    <w:rsid w:val="00C03F16"/>
    <w:rsid w:val="00C04406"/>
    <w:rsid w:val="00C04C8F"/>
    <w:rsid w:val="00C04CC9"/>
    <w:rsid w:val="00C04E24"/>
    <w:rsid w:val="00C0524D"/>
    <w:rsid w:val="00C05C4A"/>
    <w:rsid w:val="00C064A3"/>
    <w:rsid w:val="00C06790"/>
    <w:rsid w:val="00C06979"/>
    <w:rsid w:val="00C06AE7"/>
    <w:rsid w:val="00C06CE5"/>
    <w:rsid w:val="00C078E4"/>
    <w:rsid w:val="00C07B3A"/>
    <w:rsid w:val="00C07C49"/>
    <w:rsid w:val="00C1058E"/>
    <w:rsid w:val="00C10A8C"/>
    <w:rsid w:val="00C10ACE"/>
    <w:rsid w:val="00C10DCC"/>
    <w:rsid w:val="00C10FFF"/>
    <w:rsid w:val="00C11F0C"/>
    <w:rsid w:val="00C1211F"/>
    <w:rsid w:val="00C132E0"/>
    <w:rsid w:val="00C1373A"/>
    <w:rsid w:val="00C13FE2"/>
    <w:rsid w:val="00C140EB"/>
    <w:rsid w:val="00C1446A"/>
    <w:rsid w:val="00C148BF"/>
    <w:rsid w:val="00C14AC9"/>
    <w:rsid w:val="00C14BDF"/>
    <w:rsid w:val="00C14CF9"/>
    <w:rsid w:val="00C154FE"/>
    <w:rsid w:val="00C162C7"/>
    <w:rsid w:val="00C162EA"/>
    <w:rsid w:val="00C16673"/>
    <w:rsid w:val="00C16AC9"/>
    <w:rsid w:val="00C16C87"/>
    <w:rsid w:val="00C17B5B"/>
    <w:rsid w:val="00C17FAF"/>
    <w:rsid w:val="00C200BF"/>
    <w:rsid w:val="00C2018C"/>
    <w:rsid w:val="00C20389"/>
    <w:rsid w:val="00C2058B"/>
    <w:rsid w:val="00C207EA"/>
    <w:rsid w:val="00C20AF3"/>
    <w:rsid w:val="00C20C1C"/>
    <w:rsid w:val="00C21287"/>
    <w:rsid w:val="00C2132A"/>
    <w:rsid w:val="00C2157B"/>
    <w:rsid w:val="00C221AA"/>
    <w:rsid w:val="00C2274F"/>
    <w:rsid w:val="00C2283D"/>
    <w:rsid w:val="00C228D3"/>
    <w:rsid w:val="00C22B97"/>
    <w:rsid w:val="00C2374B"/>
    <w:rsid w:val="00C23C26"/>
    <w:rsid w:val="00C23E52"/>
    <w:rsid w:val="00C240D7"/>
    <w:rsid w:val="00C241D5"/>
    <w:rsid w:val="00C24400"/>
    <w:rsid w:val="00C2451D"/>
    <w:rsid w:val="00C246EB"/>
    <w:rsid w:val="00C24836"/>
    <w:rsid w:val="00C249C1"/>
    <w:rsid w:val="00C24E56"/>
    <w:rsid w:val="00C25465"/>
    <w:rsid w:val="00C254CA"/>
    <w:rsid w:val="00C255B3"/>
    <w:rsid w:val="00C258E2"/>
    <w:rsid w:val="00C25A9D"/>
    <w:rsid w:val="00C2635D"/>
    <w:rsid w:val="00C26457"/>
    <w:rsid w:val="00C26484"/>
    <w:rsid w:val="00C267F6"/>
    <w:rsid w:val="00C268F8"/>
    <w:rsid w:val="00C26A9E"/>
    <w:rsid w:val="00C27845"/>
    <w:rsid w:val="00C27E45"/>
    <w:rsid w:val="00C301CB"/>
    <w:rsid w:val="00C30A7C"/>
    <w:rsid w:val="00C30C64"/>
    <w:rsid w:val="00C31ACD"/>
    <w:rsid w:val="00C3238E"/>
    <w:rsid w:val="00C329B0"/>
    <w:rsid w:val="00C32EB8"/>
    <w:rsid w:val="00C32F22"/>
    <w:rsid w:val="00C3348A"/>
    <w:rsid w:val="00C3434D"/>
    <w:rsid w:val="00C344D1"/>
    <w:rsid w:val="00C346B8"/>
    <w:rsid w:val="00C346C1"/>
    <w:rsid w:val="00C34EC8"/>
    <w:rsid w:val="00C3529F"/>
    <w:rsid w:val="00C354E4"/>
    <w:rsid w:val="00C358DD"/>
    <w:rsid w:val="00C35994"/>
    <w:rsid w:val="00C35D43"/>
    <w:rsid w:val="00C35DA8"/>
    <w:rsid w:val="00C35F9E"/>
    <w:rsid w:val="00C3610D"/>
    <w:rsid w:val="00C3626E"/>
    <w:rsid w:val="00C36A0F"/>
    <w:rsid w:val="00C36DD3"/>
    <w:rsid w:val="00C370E9"/>
    <w:rsid w:val="00C37622"/>
    <w:rsid w:val="00C37847"/>
    <w:rsid w:val="00C37B7A"/>
    <w:rsid w:val="00C37ECB"/>
    <w:rsid w:val="00C40183"/>
    <w:rsid w:val="00C402B1"/>
    <w:rsid w:val="00C4048F"/>
    <w:rsid w:val="00C4051D"/>
    <w:rsid w:val="00C40A31"/>
    <w:rsid w:val="00C414F9"/>
    <w:rsid w:val="00C41678"/>
    <w:rsid w:val="00C41828"/>
    <w:rsid w:val="00C41871"/>
    <w:rsid w:val="00C428B0"/>
    <w:rsid w:val="00C42C2D"/>
    <w:rsid w:val="00C42CC1"/>
    <w:rsid w:val="00C438DE"/>
    <w:rsid w:val="00C43993"/>
    <w:rsid w:val="00C44599"/>
    <w:rsid w:val="00C448A2"/>
    <w:rsid w:val="00C44C62"/>
    <w:rsid w:val="00C44D72"/>
    <w:rsid w:val="00C44DD9"/>
    <w:rsid w:val="00C452FD"/>
    <w:rsid w:val="00C45701"/>
    <w:rsid w:val="00C45A41"/>
    <w:rsid w:val="00C45E2A"/>
    <w:rsid w:val="00C46420"/>
    <w:rsid w:val="00C47A43"/>
    <w:rsid w:val="00C50054"/>
    <w:rsid w:val="00C50AF6"/>
    <w:rsid w:val="00C50D04"/>
    <w:rsid w:val="00C50E6B"/>
    <w:rsid w:val="00C512C7"/>
    <w:rsid w:val="00C5131A"/>
    <w:rsid w:val="00C515B8"/>
    <w:rsid w:val="00C51D73"/>
    <w:rsid w:val="00C51E43"/>
    <w:rsid w:val="00C521DE"/>
    <w:rsid w:val="00C521EA"/>
    <w:rsid w:val="00C5235F"/>
    <w:rsid w:val="00C529EE"/>
    <w:rsid w:val="00C52BF4"/>
    <w:rsid w:val="00C53115"/>
    <w:rsid w:val="00C53155"/>
    <w:rsid w:val="00C532B9"/>
    <w:rsid w:val="00C5353F"/>
    <w:rsid w:val="00C5381A"/>
    <w:rsid w:val="00C5383D"/>
    <w:rsid w:val="00C53C0D"/>
    <w:rsid w:val="00C53D20"/>
    <w:rsid w:val="00C53D8D"/>
    <w:rsid w:val="00C540A1"/>
    <w:rsid w:val="00C5567B"/>
    <w:rsid w:val="00C55DE9"/>
    <w:rsid w:val="00C56754"/>
    <w:rsid w:val="00C56B7D"/>
    <w:rsid w:val="00C57320"/>
    <w:rsid w:val="00C573DB"/>
    <w:rsid w:val="00C57D1C"/>
    <w:rsid w:val="00C60239"/>
    <w:rsid w:val="00C60395"/>
    <w:rsid w:val="00C60768"/>
    <w:rsid w:val="00C60DD2"/>
    <w:rsid w:val="00C612D5"/>
    <w:rsid w:val="00C615D8"/>
    <w:rsid w:val="00C61DF2"/>
    <w:rsid w:val="00C623C8"/>
    <w:rsid w:val="00C62444"/>
    <w:rsid w:val="00C626B8"/>
    <w:rsid w:val="00C62F55"/>
    <w:rsid w:val="00C6329C"/>
    <w:rsid w:val="00C63848"/>
    <w:rsid w:val="00C63ED8"/>
    <w:rsid w:val="00C6421A"/>
    <w:rsid w:val="00C645C4"/>
    <w:rsid w:val="00C649C9"/>
    <w:rsid w:val="00C64C85"/>
    <w:rsid w:val="00C64D3A"/>
    <w:rsid w:val="00C64E5D"/>
    <w:rsid w:val="00C65042"/>
    <w:rsid w:val="00C654FB"/>
    <w:rsid w:val="00C65C85"/>
    <w:rsid w:val="00C665C5"/>
    <w:rsid w:val="00C673B5"/>
    <w:rsid w:val="00C67A5C"/>
    <w:rsid w:val="00C67B20"/>
    <w:rsid w:val="00C67D4E"/>
    <w:rsid w:val="00C70098"/>
    <w:rsid w:val="00C70EDF"/>
    <w:rsid w:val="00C71646"/>
    <w:rsid w:val="00C71855"/>
    <w:rsid w:val="00C71883"/>
    <w:rsid w:val="00C71C95"/>
    <w:rsid w:val="00C71E74"/>
    <w:rsid w:val="00C72214"/>
    <w:rsid w:val="00C72E33"/>
    <w:rsid w:val="00C736C8"/>
    <w:rsid w:val="00C739E8"/>
    <w:rsid w:val="00C73FA1"/>
    <w:rsid w:val="00C740D3"/>
    <w:rsid w:val="00C743D0"/>
    <w:rsid w:val="00C744AF"/>
    <w:rsid w:val="00C746B0"/>
    <w:rsid w:val="00C74775"/>
    <w:rsid w:val="00C74B10"/>
    <w:rsid w:val="00C74DBE"/>
    <w:rsid w:val="00C74FDA"/>
    <w:rsid w:val="00C75051"/>
    <w:rsid w:val="00C75330"/>
    <w:rsid w:val="00C75944"/>
    <w:rsid w:val="00C7672B"/>
    <w:rsid w:val="00C77F48"/>
    <w:rsid w:val="00C77F62"/>
    <w:rsid w:val="00C80176"/>
    <w:rsid w:val="00C805D9"/>
    <w:rsid w:val="00C808AA"/>
    <w:rsid w:val="00C80964"/>
    <w:rsid w:val="00C80A60"/>
    <w:rsid w:val="00C80EEE"/>
    <w:rsid w:val="00C80F44"/>
    <w:rsid w:val="00C811D2"/>
    <w:rsid w:val="00C81D4C"/>
    <w:rsid w:val="00C82338"/>
    <w:rsid w:val="00C82E2A"/>
    <w:rsid w:val="00C8353A"/>
    <w:rsid w:val="00C837E8"/>
    <w:rsid w:val="00C83DB5"/>
    <w:rsid w:val="00C83E84"/>
    <w:rsid w:val="00C84278"/>
    <w:rsid w:val="00C84A47"/>
    <w:rsid w:val="00C84E8F"/>
    <w:rsid w:val="00C85DF3"/>
    <w:rsid w:val="00C85EAD"/>
    <w:rsid w:val="00C85F0F"/>
    <w:rsid w:val="00C860F6"/>
    <w:rsid w:val="00C86651"/>
    <w:rsid w:val="00C867E8"/>
    <w:rsid w:val="00C86876"/>
    <w:rsid w:val="00C86965"/>
    <w:rsid w:val="00C86BA8"/>
    <w:rsid w:val="00C8708F"/>
    <w:rsid w:val="00C87335"/>
    <w:rsid w:val="00C87379"/>
    <w:rsid w:val="00C8745B"/>
    <w:rsid w:val="00C875B9"/>
    <w:rsid w:val="00C87830"/>
    <w:rsid w:val="00C87843"/>
    <w:rsid w:val="00C90068"/>
    <w:rsid w:val="00C900E3"/>
    <w:rsid w:val="00C90623"/>
    <w:rsid w:val="00C90872"/>
    <w:rsid w:val="00C90895"/>
    <w:rsid w:val="00C90945"/>
    <w:rsid w:val="00C90AA2"/>
    <w:rsid w:val="00C90C24"/>
    <w:rsid w:val="00C90E21"/>
    <w:rsid w:val="00C90F1F"/>
    <w:rsid w:val="00C9108D"/>
    <w:rsid w:val="00C912FC"/>
    <w:rsid w:val="00C9151C"/>
    <w:rsid w:val="00C91594"/>
    <w:rsid w:val="00C919C8"/>
    <w:rsid w:val="00C919D1"/>
    <w:rsid w:val="00C91CE8"/>
    <w:rsid w:val="00C91D50"/>
    <w:rsid w:val="00C923D8"/>
    <w:rsid w:val="00C92792"/>
    <w:rsid w:val="00C9292C"/>
    <w:rsid w:val="00C930B5"/>
    <w:rsid w:val="00C93296"/>
    <w:rsid w:val="00C933A7"/>
    <w:rsid w:val="00C93A6E"/>
    <w:rsid w:val="00C93AE4"/>
    <w:rsid w:val="00C93E05"/>
    <w:rsid w:val="00C940B4"/>
    <w:rsid w:val="00C94A38"/>
    <w:rsid w:val="00C94F81"/>
    <w:rsid w:val="00C951D7"/>
    <w:rsid w:val="00C957F8"/>
    <w:rsid w:val="00C9583F"/>
    <w:rsid w:val="00C96992"/>
    <w:rsid w:val="00C96B72"/>
    <w:rsid w:val="00C97576"/>
    <w:rsid w:val="00C97A23"/>
    <w:rsid w:val="00C97DF7"/>
    <w:rsid w:val="00CA0520"/>
    <w:rsid w:val="00CA08E1"/>
    <w:rsid w:val="00CA0F9E"/>
    <w:rsid w:val="00CA19E7"/>
    <w:rsid w:val="00CA1E89"/>
    <w:rsid w:val="00CA1F48"/>
    <w:rsid w:val="00CA20A0"/>
    <w:rsid w:val="00CA2339"/>
    <w:rsid w:val="00CA2F8D"/>
    <w:rsid w:val="00CA351E"/>
    <w:rsid w:val="00CA3589"/>
    <w:rsid w:val="00CA35F0"/>
    <w:rsid w:val="00CA3BA8"/>
    <w:rsid w:val="00CA423D"/>
    <w:rsid w:val="00CA45B8"/>
    <w:rsid w:val="00CA4641"/>
    <w:rsid w:val="00CA49EA"/>
    <w:rsid w:val="00CA4B1D"/>
    <w:rsid w:val="00CA5270"/>
    <w:rsid w:val="00CA5986"/>
    <w:rsid w:val="00CA5D26"/>
    <w:rsid w:val="00CA65CD"/>
    <w:rsid w:val="00CA6B10"/>
    <w:rsid w:val="00CA6F86"/>
    <w:rsid w:val="00CA7342"/>
    <w:rsid w:val="00CA749D"/>
    <w:rsid w:val="00CA7FFB"/>
    <w:rsid w:val="00CB0394"/>
    <w:rsid w:val="00CB0821"/>
    <w:rsid w:val="00CB1077"/>
    <w:rsid w:val="00CB1320"/>
    <w:rsid w:val="00CB140F"/>
    <w:rsid w:val="00CB152E"/>
    <w:rsid w:val="00CB1F74"/>
    <w:rsid w:val="00CB2134"/>
    <w:rsid w:val="00CB25D7"/>
    <w:rsid w:val="00CB2604"/>
    <w:rsid w:val="00CB2D5E"/>
    <w:rsid w:val="00CB304B"/>
    <w:rsid w:val="00CB323D"/>
    <w:rsid w:val="00CB36A6"/>
    <w:rsid w:val="00CB3902"/>
    <w:rsid w:val="00CB3BFD"/>
    <w:rsid w:val="00CB4032"/>
    <w:rsid w:val="00CB40DF"/>
    <w:rsid w:val="00CB450E"/>
    <w:rsid w:val="00CB4932"/>
    <w:rsid w:val="00CB4E4C"/>
    <w:rsid w:val="00CB559B"/>
    <w:rsid w:val="00CB561F"/>
    <w:rsid w:val="00CB5879"/>
    <w:rsid w:val="00CB5ACD"/>
    <w:rsid w:val="00CB5BE5"/>
    <w:rsid w:val="00CB621E"/>
    <w:rsid w:val="00CB7A8D"/>
    <w:rsid w:val="00CB7D70"/>
    <w:rsid w:val="00CC041A"/>
    <w:rsid w:val="00CC098D"/>
    <w:rsid w:val="00CC1724"/>
    <w:rsid w:val="00CC182C"/>
    <w:rsid w:val="00CC1A0E"/>
    <w:rsid w:val="00CC1B2A"/>
    <w:rsid w:val="00CC1DF6"/>
    <w:rsid w:val="00CC2291"/>
    <w:rsid w:val="00CC254A"/>
    <w:rsid w:val="00CC2A82"/>
    <w:rsid w:val="00CC34DB"/>
    <w:rsid w:val="00CC364F"/>
    <w:rsid w:val="00CC3783"/>
    <w:rsid w:val="00CC38C3"/>
    <w:rsid w:val="00CC3E29"/>
    <w:rsid w:val="00CC4495"/>
    <w:rsid w:val="00CC475F"/>
    <w:rsid w:val="00CC4A7E"/>
    <w:rsid w:val="00CC4B28"/>
    <w:rsid w:val="00CC59BA"/>
    <w:rsid w:val="00CC5B58"/>
    <w:rsid w:val="00CC5DA2"/>
    <w:rsid w:val="00CC5E0F"/>
    <w:rsid w:val="00CC655A"/>
    <w:rsid w:val="00CC69DD"/>
    <w:rsid w:val="00CC7622"/>
    <w:rsid w:val="00CC77EF"/>
    <w:rsid w:val="00CC78AF"/>
    <w:rsid w:val="00CD0872"/>
    <w:rsid w:val="00CD0F15"/>
    <w:rsid w:val="00CD1A52"/>
    <w:rsid w:val="00CD1B17"/>
    <w:rsid w:val="00CD1BFF"/>
    <w:rsid w:val="00CD225D"/>
    <w:rsid w:val="00CD243B"/>
    <w:rsid w:val="00CD269E"/>
    <w:rsid w:val="00CD2A9C"/>
    <w:rsid w:val="00CD2CAE"/>
    <w:rsid w:val="00CD2D22"/>
    <w:rsid w:val="00CD2D33"/>
    <w:rsid w:val="00CD3463"/>
    <w:rsid w:val="00CD3C4C"/>
    <w:rsid w:val="00CD3EE6"/>
    <w:rsid w:val="00CD411A"/>
    <w:rsid w:val="00CD4240"/>
    <w:rsid w:val="00CD436F"/>
    <w:rsid w:val="00CD4BFF"/>
    <w:rsid w:val="00CD4F5E"/>
    <w:rsid w:val="00CD502D"/>
    <w:rsid w:val="00CD5382"/>
    <w:rsid w:val="00CD56AF"/>
    <w:rsid w:val="00CD5900"/>
    <w:rsid w:val="00CD5A23"/>
    <w:rsid w:val="00CD5C84"/>
    <w:rsid w:val="00CD5CD3"/>
    <w:rsid w:val="00CD6352"/>
    <w:rsid w:val="00CD67D5"/>
    <w:rsid w:val="00CD68A0"/>
    <w:rsid w:val="00CD6D9D"/>
    <w:rsid w:val="00CD6F8B"/>
    <w:rsid w:val="00CD78F6"/>
    <w:rsid w:val="00CD790B"/>
    <w:rsid w:val="00CD7B2C"/>
    <w:rsid w:val="00CD7CB1"/>
    <w:rsid w:val="00CD7FE3"/>
    <w:rsid w:val="00CE0855"/>
    <w:rsid w:val="00CE0AD6"/>
    <w:rsid w:val="00CE0DB7"/>
    <w:rsid w:val="00CE0F71"/>
    <w:rsid w:val="00CE143B"/>
    <w:rsid w:val="00CE1697"/>
    <w:rsid w:val="00CE198D"/>
    <w:rsid w:val="00CE1F7C"/>
    <w:rsid w:val="00CE23C8"/>
    <w:rsid w:val="00CE279D"/>
    <w:rsid w:val="00CE288C"/>
    <w:rsid w:val="00CE28DD"/>
    <w:rsid w:val="00CE2ED0"/>
    <w:rsid w:val="00CE304A"/>
    <w:rsid w:val="00CE31BB"/>
    <w:rsid w:val="00CE338E"/>
    <w:rsid w:val="00CE3722"/>
    <w:rsid w:val="00CE4262"/>
    <w:rsid w:val="00CE4565"/>
    <w:rsid w:val="00CE48F7"/>
    <w:rsid w:val="00CE49C2"/>
    <w:rsid w:val="00CE49E7"/>
    <w:rsid w:val="00CE49ED"/>
    <w:rsid w:val="00CE4A09"/>
    <w:rsid w:val="00CE4B73"/>
    <w:rsid w:val="00CE4BE9"/>
    <w:rsid w:val="00CE4BFD"/>
    <w:rsid w:val="00CE4CEF"/>
    <w:rsid w:val="00CE53CB"/>
    <w:rsid w:val="00CE55B5"/>
    <w:rsid w:val="00CE5760"/>
    <w:rsid w:val="00CE5DAD"/>
    <w:rsid w:val="00CE5E47"/>
    <w:rsid w:val="00CE60C0"/>
    <w:rsid w:val="00CE614D"/>
    <w:rsid w:val="00CE66F0"/>
    <w:rsid w:val="00CE6E2F"/>
    <w:rsid w:val="00CE7C3A"/>
    <w:rsid w:val="00CE7CDB"/>
    <w:rsid w:val="00CE7D18"/>
    <w:rsid w:val="00CF053E"/>
    <w:rsid w:val="00CF061E"/>
    <w:rsid w:val="00CF063E"/>
    <w:rsid w:val="00CF09A2"/>
    <w:rsid w:val="00CF0FFD"/>
    <w:rsid w:val="00CF1419"/>
    <w:rsid w:val="00CF156E"/>
    <w:rsid w:val="00CF1880"/>
    <w:rsid w:val="00CF1A39"/>
    <w:rsid w:val="00CF1CBB"/>
    <w:rsid w:val="00CF227D"/>
    <w:rsid w:val="00CF2F9B"/>
    <w:rsid w:val="00CF308B"/>
    <w:rsid w:val="00CF3585"/>
    <w:rsid w:val="00CF359F"/>
    <w:rsid w:val="00CF3A37"/>
    <w:rsid w:val="00CF3C7D"/>
    <w:rsid w:val="00CF3FB3"/>
    <w:rsid w:val="00CF46F3"/>
    <w:rsid w:val="00CF4A7A"/>
    <w:rsid w:val="00CF4B8F"/>
    <w:rsid w:val="00CF4C8B"/>
    <w:rsid w:val="00CF4D7E"/>
    <w:rsid w:val="00CF51E7"/>
    <w:rsid w:val="00CF5826"/>
    <w:rsid w:val="00CF5E60"/>
    <w:rsid w:val="00CF616D"/>
    <w:rsid w:val="00CF642E"/>
    <w:rsid w:val="00CF644B"/>
    <w:rsid w:val="00CF66C7"/>
    <w:rsid w:val="00CF66E4"/>
    <w:rsid w:val="00CF6C07"/>
    <w:rsid w:val="00CF6D18"/>
    <w:rsid w:val="00CF75E1"/>
    <w:rsid w:val="00D00491"/>
    <w:rsid w:val="00D01100"/>
    <w:rsid w:val="00D0113E"/>
    <w:rsid w:val="00D0136B"/>
    <w:rsid w:val="00D016B1"/>
    <w:rsid w:val="00D018C8"/>
    <w:rsid w:val="00D01BF8"/>
    <w:rsid w:val="00D0239B"/>
    <w:rsid w:val="00D0267B"/>
    <w:rsid w:val="00D028E0"/>
    <w:rsid w:val="00D028FC"/>
    <w:rsid w:val="00D029CC"/>
    <w:rsid w:val="00D02DA0"/>
    <w:rsid w:val="00D02DBF"/>
    <w:rsid w:val="00D03130"/>
    <w:rsid w:val="00D032CD"/>
    <w:rsid w:val="00D0359B"/>
    <w:rsid w:val="00D03DFE"/>
    <w:rsid w:val="00D04A3C"/>
    <w:rsid w:val="00D04B64"/>
    <w:rsid w:val="00D04DAC"/>
    <w:rsid w:val="00D04FAC"/>
    <w:rsid w:val="00D05305"/>
    <w:rsid w:val="00D05991"/>
    <w:rsid w:val="00D05B82"/>
    <w:rsid w:val="00D05EB5"/>
    <w:rsid w:val="00D062D3"/>
    <w:rsid w:val="00D06978"/>
    <w:rsid w:val="00D06EEB"/>
    <w:rsid w:val="00D06F42"/>
    <w:rsid w:val="00D07DB2"/>
    <w:rsid w:val="00D100C2"/>
    <w:rsid w:val="00D10C1B"/>
    <w:rsid w:val="00D10D92"/>
    <w:rsid w:val="00D1114A"/>
    <w:rsid w:val="00D113F9"/>
    <w:rsid w:val="00D11CC2"/>
    <w:rsid w:val="00D11E3D"/>
    <w:rsid w:val="00D1246A"/>
    <w:rsid w:val="00D12576"/>
    <w:rsid w:val="00D12D2D"/>
    <w:rsid w:val="00D12E12"/>
    <w:rsid w:val="00D132F8"/>
    <w:rsid w:val="00D134AA"/>
    <w:rsid w:val="00D136AD"/>
    <w:rsid w:val="00D136BC"/>
    <w:rsid w:val="00D13EBA"/>
    <w:rsid w:val="00D142A8"/>
    <w:rsid w:val="00D14495"/>
    <w:rsid w:val="00D14B09"/>
    <w:rsid w:val="00D15726"/>
    <w:rsid w:val="00D15D76"/>
    <w:rsid w:val="00D15F17"/>
    <w:rsid w:val="00D15FC9"/>
    <w:rsid w:val="00D160A8"/>
    <w:rsid w:val="00D162CF"/>
    <w:rsid w:val="00D17041"/>
    <w:rsid w:val="00D1704E"/>
    <w:rsid w:val="00D171ED"/>
    <w:rsid w:val="00D17400"/>
    <w:rsid w:val="00D1771E"/>
    <w:rsid w:val="00D17A0E"/>
    <w:rsid w:val="00D17D37"/>
    <w:rsid w:val="00D17FFE"/>
    <w:rsid w:val="00D206D6"/>
    <w:rsid w:val="00D2070B"/>
    <w:rsid w:val="00D20ADE"/>
    <w:rsid w:val="00D20B2A"/>
    <w:rsid w:val="00D20C57"/>
    <w:rsid w:val="00D20F9D"/>
    <w:rsid w:val="00D21135"/>
    <w:rsid w:val="00D211B1"/>
    <w:rsid w:val="00D217CA"/>
    <w:rsid w:val="00D21939"/>
    <w:rsid w:val="00D21BCE"/>
    <w:rsid w:val="00D21C4B"/>
    <w:rsid w:val="00D2213D"/>
    <w:rsid w:val="00D23B75"/>
    <w:rsid w:val="00D23FCC"/>
    <w:rsid w:val="00D24311"/>
    <w:rsid w:val="00D245C9"/>
    <w:rsid w:val="00D247B1"/>
    <w:rsid w:val="00D24F97"/>
    <w:rsid w:val="00D251FE"/>
    <w:rsid w:val="00D2585F"/>
    <w:rsid w:val="00D26193"/>
    <w:rsid w:val="00D26E83"/>
    <w:rsid w:val="00D2705F"/>
    <w:rsid w:val="00D27A76"/>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F5"/>
    <w:rsid w:val="00D33DA1"/>
    <w:rsid w:val="00D33E9E"/>
    <w:rsid w:val="00D34205"/>
    <w:rsid w:val="00D34AB0"/>
    <w:rsid w:val="00D34C0E"/>
    <w:rsid w:val="00D3540C"/>
    <w:rsid w:val="00D35853"/>
    <w:rsid w:val="00D35D88"/>
    <w:rsid w:val="00D3602A"/>
    <w:rsid w:val="00D360FB"/>
    <w:rsid w:val="00D36B8C"/>
    <w:rsid w:val="00D36C06"/>
    <w:rsid w:val="00D36C44"/>
    <w:rsid w:val="00D3708C"/>
    <w:rsid w:val="00D371C9"/>
    <w:rsid w:val="00D37287"/>
    <w:rsid w:val="00D3733F"/>
    <w:rsid w:val="00D401EF"/>
    <w:rsid w:val="00D40289"/>
    <w:rsid w:val="00D403DB"/>
    <w:rsid w:val="00D4067D"/>
    <w:rsid w:val="00D40CB9"/>
    <w:rsid w:val="00D419C0"/>
    <w:rsid w:val="00D41BCD"/>
    <w:rsid w:val="00D41D1C"/>
    <w:rsid w:val="00D41DB1"/>
    <w:rsid w:val="00D41F5C"/>
    <w:rsid w:val="00D41FD6"/>
    <w:rsid w:val="00D42125"/>
    <w:rsid w:val="00D422DB"/>
    <w:rsid w:val="00D422FE"/>
    <w:rsid w:val="00D4233C"/>
    <w:rsid w:val="00D42549"/>
    <w:rsid w:val="00D42A4B"/>
    <w:rsid w:val="00D42C43"/>
    <w:rsid w:val="00D4316F"/>
    <w:rsid w:val="00D4404B"/>
    <w:rsid w:val="00D450AD"/>
    <w:rsid w:val="00D45522"/>
    <w:rsid w:val="00D455F7"/>
    <w:rsid w:val="00D4563D"/>
    <w:rsid w:val="00D45751"/>
    <w:rsid w:val="00D459E9"/>
    <w:rsid w:val="00D45E43"/>
    <w:rsid w:val="00D464FC"/>
    <w:rsid w:val="00D46828"/>
    <w:rsid w:val="00D46A84"/>
    <w:rsid w:val="00D46B86"/>
    <w:rsid w:val="00D46BBF"/>
    <w:rsid w:val="00D471EC"/>
    <w:rsid w:val="00D474AB"/>
    <w:rsid w:val="00D4760C"/>
    <w:rsid w:val="00D4769A"/>
    <w:rsid w:val="00D477F8"/>
    <w:rsid w:val="00D47C62"/>
    <w:rsid w:val="00D47E4F"/>
    <w:rsid w:val="00D5015A"/>
    <w:rsid w:val="00D5039A"/>
    <w:rsid w:val="00D507BE"/>
    <w:rsid w:val="00D50E99"/>
    <w:rsid w:val="00D5117E"/>
    <w:rsid w:val="00D5175A"/>
    <w:rsid w:val="00D51CF2"/>
    <w:rsid w:val="00D5202E"/>
    <w:rsid w:val="00D52090"/>
    <w:rsid w:val="00D52B27"/>
    <w:rsid w:val="00D52C38"/>
    <w:rsid w:val="00D52C4F"/>
    <w:rsid w:val="00D53122"/>
    <w:rsid w:val="00D53592"/>
    <w:rsid w:val="00D54044"/>
    <w:rsid w:val="00D546C2"/>
    <w:rsid w:val="00D54A65"/>
    <w:rsid w:val="00D553F9"/>
    <w:rsid w:val="00D5565D"/>
    <w:rsid w:val="00D55743"/>
    <w:rsid w:val="00D55819"/>
    <w:rsid w:val="00D55CB0"/>
    <w:rsid w:val="00D561BF"/>
    <w:rsid w:val="00D566EC"/>
    <w:rsid w:val="00D575CA"/>
    <w:rsid w:val="00D57823"/>
    <w:rsid w:val="00D57ADE"/>
    <w:rsid w:val="00D57B21"/>
    <w:rsid w:val="00D603C8"/>
    <w:rsid w:val="00D60422"/>
    <w:rsid w:val="00D60488"/>
    <w:rsid w:val="00D605A3"/>
    <w:rsid w:val="00D60A70"/>
    <w:rsid w:val="00D60B0C"/>
    <w:rsid w:val="00D60B11"/>
    <w:rsid w:val="00D60B58"/>
    <w:rsid w:val="00D60D86"/>
    <w:rsid w:val="00D61574"/>
    <w:rsid w:val="00D6160E"/>
    <w:rsid w:val="00D618A2"/>
    <w:rsid w:val="00D620D9"/>
    <w:rsid w:val="00D62409"/>
    <w:rsid w:val="00D6268F"/>
    <w:rsid w:val="00D62DE0"/>
    <w:rsid w:val="00D6318D"/>
    <w:rsid w:val="00D63857"/>
    <w:rsid w:val="00D63B39"/>
    <w:rsid w:val="00D63C63"/>
    <w:rsid w:val="00D64768"/>
    <w:rsid w:val="00D647B8"/>
    <w:rsid w:val="00D65256"/>
    <w:rsid w:val="00D65557"/>
    <w:rsid w:val="00D660D6"/>
    <w:rsid w:val="00D6630A"/>
    <w:rsid w:val="00D668B1"/>
    <w:rsid w:val="00D66990"/>
    <w:rsid w:val="00D66AD8"/>
    <w:rsid w:val="00D66C05"/>
    <w:rsid w:val="00D66D35"/>
    <w:rsid w:val="00D66D69"/>
    <w:rsid w:val="00D66E97"/>
    <w:rsid w:val="00D66EAB"/>
    <w:rsid w:val="00D67D43"/>
    <w:rsid w:val="00D7016E"/>
    <w:rsid w:val="00D70ABD"/>
    <w:rsid w:val="00D70FB3"/>
    <w:rsid w:val="00D710F6"/>
    <w:rsid w:val="00D714C1"/>
    <w:rsid w:val="00D719CD"/>
    <w:rsid w:val="00D71AE7"/>
    <w:rsid w:val="00D72279"/>
    <w:rsid w:val="00D73560"/>
    <w:rsid w:val="00D7358A"/>
    <w:rsid w:val="00D73F89"/>
    <w:rsid w:val="00D7483C"/>
    <w:rsid w:val="00D757E7"/>
    <w:rsid w:val="00D759D0"/>
    <w:rsid w:val="00D75D60"/>
    <w:rsid w:val="00D760E0"/>
    <w:rsid w:val="00D76A70"/>
    <w:rsid w:val="00D770F3"/>
    <w:rsid w:val="00D77864"/>
    <w:rsid w:val="00D778A9"/>
    <w:rsid w:val="00D80376"/>
    <w:rsid w:val="00D805D3"/>
    <w:rsid w:val="00D81386"/>
    <w:rsid w:val="00D81411"/>
    <w:rsid w:val="00D817EC"/>
    <w:rsid w:val="00D81971"/>
    <w:rsid w:val="00D81ACD"/>
    <w:rsid w:val="00D81CD9"/>
    <w:rsid w:val="00D81FF7"/>
    <w:rsid w:val="00D82449"/>
    <w:rsid w:val="00D825AE"/>
    <w:rsid w:val="00D8282E"/>
    <w:rsid w:val="00D82C41"/>
    <w:rsid w:val="00D8400B"/>
    <w:rsid w:val="00D8410B"/>
    <w:rsid w:val="00D842A0"/>
    <w:rsid w:val="00D846F4"/>
    <w:rsid w:val="00D848DF"/>
    <w:rsid w:val="00D8496C"/>
    <w:rsid w:val="00D84A4A"/>
    <w:rsid w:val="00D84AFE"/>
    <w:rsid w:val="00D84C40"/>
    <w:rsid w:val="00D8557C"/>
    <w:rsid w:val="00D85D03"/>
    <w:rsid w:val="00D85F79"/>
    <w:rsid w:val="00D86A9B"/>
    <w:rsid w:val="00D86BFE"/>
    <w:rsid w:val="00D86CC5"/>
    <w:rsid w:val="00D86F0C"/>
    <w:rsid w:val="00D8721E"/>
    <w:rsid w:val="00D876BE"/>
    <w:rsid w:val="00D87915"/>
    <w:rsid w:val="00D879D2"/>
    <w:rsid w:val="00D87D22"/>
    <w:rsid w:val="00D87DA4"/>
    <w:rsid w:val="00D900A2"/>
    <w:rsid w:val="00D901A3"/>
    <w:rsid w:val="00D9057B"/>
    <w:rsid w:val="00D90B3A"/>
    <w:rsid w:val="00D90D10"/>
    <w:rsid w:val="00D91725"/>
    <w:rsid w:val="00D91775"/>
    <w:rsid w:val="00D917A7"/>
    <w:rsid w:val="00D91A3E"/>
    <w:rsid w:val="00D91D17"/>
    <w:rsid w:val="00D9227D"/>
    <w:rsid w:val="00D924AD"/>
    <w:rsid w:val="00D92545"/>
    <w:rsid w:val="00D925DA"/>
    <w:rsid w:val="00D92B82"/>
    <w:rsid w:val="00D936AC"/>
    <w:rsid w:val="00D93945"/>
    <w:rsid w:val="00D93B1A"/>
    <w:rsid w:val="00D93E55"/>
    <w:rsid w:val="00D940F8"/>
    <w:rsid w:val="00D94801"/>
    <w:rsid w:val="00D948CF"/>
    <w:rsid w:val="00D94AB2"/>
    <w:rsid w:val="00D952D6"/>
    <w:rsid w:val="00D96175"/>
    <w:rsid w:val="00D96364"/>
    <w:rsid w:val="00D96566"/>
    <w:rsid w:val="00D96784"/>
    <w:rsid w:val="00D96A55"/>
    <w:rsid w:val="00D96B77"/>
    <w:rsid w:val="00D97105"/>
    <w:rsid w:val="00D97314"/>
    <w:rsid w:val="00D9760E"/>
    <w:rsid w:val="00D97A39"/>
    <w:rsid w:val="00D97C3A"/>
    <w:rsid w:val="00D97E78"/>
    <w:rsid w:val="00DA0500"/>
    <w:rsid w:val="00DA09E8"/>
    <w:rsid w:val="00DA0BB3"/>
    <w:rsid w:val="00DA0C02"/>
    <w:rsid w:val="00DA11E3"/>
    <w:rsid w:val="00DA1403"/>
    <w:rsid w:val="00DA142D"/>
    <w:rsid w:val="00DA143C"/>
    <w:rsid w:val="00DA1669"/>
    <w:rsid w:val="00DA1BC6"/>
    <w:rsid w:val="00DA1C7F"/>
    <w:rsid w:val="00DA27AD"/>
    <w:rsid w:val="00DA2DB6"/>
    <w:rsid w:val="00DA3544"/>
    <w:rsid w:val="00DA366B"/>
    <w:rsid w:val="00DA371F"/>
    <w:rsid w:val="00DA3878"/>
    <w:rsid w:val="00DA3A9A"/>
    <w:rsid w:val="00DA455C"/>
    <w:rsid w:val="00DA4622"/>
    <w:rsid w:val="00DA46E9"/>
    <w:rsid w:val="00DA4895"/>
    <w:rsid w:val="00DA493E"/>
    <w:rsid w:val="00DA4D95"/>
    <w:rsid w:val="00DA4EF3"/>
    <w:rsid w:val="00DA58A4"/>
    <w:rsid w:val="00DA5944"/>
    <w:rsid w:val="00DA5B40"/>
    <w:rsid w:val="00DA5B6C"/>
    <w:rsid w:val="00DA5FBB"/>
    <w:rsid w:val="00DA63D3"/>
    <w:rsid w:val="00DA6607"/>
    <w:rsid w:val="00DA7A92"/>
    <w:rsid w:val="00DA7E0C"/>
    <w:rsid w:val="00DB0702"/>
    <w:rsid w:val="00DB0C48"/>
    <w:rsid w:val="00DB0EB6"/>
    <w:rsid w:val="00DB100E"/>
    <w:rsid w:val="00DB1B50"/>
    <w:rsid w:val="00DB258D"/>
    <w:rsid w:val="00DB25AC"/>
    <w:rsid w:val="00DB27A9"/>
    <w:rsid w:val="00DB296E"/>
    <w:rsid w:val="00DB2991"/>
    <w:rsid w:val="00DB2A2C"/>
    <w:rsid w:val="00DB2FB6"/>
    <w:rsid w:val="00DB311E"/>
    <w:rsid w:val="00DB3406"/>
    <w:rsid w:val="00DB34A1"/>
    <w:rsid w:val="00DB34CA"/>
    <w:rsid w:val="00DB3A8C"/>
    <w:rsid w:val="00DB3BE3"/>
    <w:rsid w:val="00DB3CB9"/>
    <w:rsid w:val="00DB3E62"/>
    <w:rsid w:val="00DB3EE0"/>
    <w:rsid w:val="00DB42D0"/>
    <w:rsid w:val="00DB445E"/>
    <w:rsid w:val="00DB4532"/>
    <w:rsid w:val="00DB47DB"/>
    <w:rsid w:val="00DB5064"/>
    <w:rsid w:val="00DB5217"/>
    <w:rsid w:val="00DB5776"/>
    <w:rsid w:val="00DB65AF"/>
    <w:rsid w:val="00DB68C2"/>
    <w:rsid w:val="00DB7B7E"/>
    <w:rsid w:val="00DB7E59"/>
    <w:rsid w:val="00DB7FDE"/>
    <w:rsid w:val="00DC015D"/>
    <w:rsid w:val="00DC0376"/>
    <w:rsid w:val="00DC037C"/>
    <w:rsid w:val="00DC06BA"/>
    <w:rsid w:val="00DC09CE"/>
    <w:rsid w:val="00DC0AA6"/>
    <w:rsid w:val="00DC0D6E"/>
    <w:rsid w:val="00DC0DBE"/>
    <w:rsid w:val="00DC130B"/>
    <w:rsid w:val="00DC146A"/>
    <w:rsid w:val="00DC17D1"/>
    <w:rsid w:val="00DC1A2E"/>
    <w:rsid w:val="00DC2017"/>
    <w:rsid w:val="00DC2DBB"/>
    <w:rsid w:val="00DC3154"/>
    <w:rsid w:val="00DC3239"/>
    <w:rsid w:val="00DC3304"/>
    <w:rsid w:val="00DC3DCD"/>
    <w:rsid w:val="00DC43B3"/>
    <w:rsid w:val="00DC4C2E"/>
    <w:rsid w:val="00DC4C88"/>
    <w:rsid w:val="00DC4C96"/>
    <w:rsid w:val="00DC5145"/>
    <w:rsid w:val="00DC5251"/>
    <w:rsid w:val="00DC54C0"/>
    <w:rsid w:val="00DC54C3"/>
    <w:rsid w:val="00DC5948"/>
    <w:rsid w:val="00DC5BA1"/>
    <w:rsid w:val="00DC5D9A"/>
    <w:rsid w:val="00DC63D7"/>
    <w:rsid w:val="00DC6951"/>
    <w:rsid w:val="00DC6D10"/>
    <w:rsid w:val="00DC70CE"/>
    <w:rsid w:val="00DC71CF"/>
    <w:rsid w:val="00DC75D6"/>
    <w:rsid w:val="00DC79EA"/>
    <w:rsid w:val="00DC7AFD"/>
    <w:rsid w:val="00DC7BFD"/>
    <w:rsid w:val="00DD0F96"/>
    <w:rsid w:val="00DD1AA3"/>
    <w:rsid w:val="00DD2536"/>
    <w:rsid w:val="00DD25FC"/>
    <w:rsid w:val="00DD2713"/>
    <w:rsid w:val="00DD2C51"/>
    <w:rsid w:val="00DD2C96"/>
    <w:rsid w:val="00DD3105"/>
    <w:rsid w:val="00DD33A9"/>
    <w:rsid w:val="00DD3825"/>
    <w:rsid w:val="00DD3E8D"/>
    <w:rsid w:val="00DD4CF1"/>
    <w:rsid w:val="00DD4D50"/>
    <w:rsid w:val="00DD54DA"/>
    <w:rsid w:val="00DD5686"/>
    <w:rsid w:val="00DD5A60"/>
    <w:rsid w:val="00DD5A66"/>
    <w:rsid w:val="00DD6205"/>
    <w:rsid w:val="00DD64FC"/>
    <w:rsid w:val="00DD6680"/>
    <w:rsid w:val="00DD6ACF"/>
    <w:rsid w:val="00DD6E6D"/>
    <w:rsid w:val="00DD7305"/>
    <w:rsid w:val="00DD75C2"/>
    <w:rsid w:val="00DD777C"/>
    <w:rsid w:val="00DD782E"/>
    <w:rsid w:val="00DE035B"/>
    <w:rsid w:val="00DE0690"/>
    <w:rsid w:val="00DE06FA"/>
    <w:rsid w:val="00DE0749"/>
    <w:rsid w:val="00DE0A29"/>
    <w:rsid w:val="00DE0DCE"/>
    <w:rsid w:val="00DE12C0"/>
    <w:rsid w:val="00DE18E4"/>
    <w:rsid w:val="00DE1B9E"/>
    <w:rsid w:val="00DE1DFA"/>
    <w:rsid w:val="00DE2246"/>
    <w:rsid w:val="00DE23B4"/>
    <w:rsid w:val="00DE2954"/>
    <w:rsid w:val="00DE2D5D"/>
    <w:rsid w:val="00DE2FC1"/>
    <w:rsid w:val="00DE3B31"/>
    <w:rsid w:val="00DE41C1"/>
    <w:rsid w:val="00DE42F5"/>
    <w:rsid w:val="00DE4952"/>
    <w:rsid w:val="00DE4B5B"/>
    <w:rsid w:val="00DE4BE0"/>
    <w:rsid w:val="00DE4D08"/>
    <w:rsid w:val="00DE4F3A"/>
    <w:rsid w:val="00DE4F54"/>
    <w:rsid w:val="00DE5322"/>
    <w:rsid w:val="00DE5FD7"/>
    <w:rsid w:val="00DE6AE9"/>
    <w:rsid w:val="00DE6B95"/>
    <w:rsid w:val="00DE6E99"/>
    <w:rsid w:val="00DE6F30"/>
    <w:rsid w:val="00DE72D0"/>
    <w:rsid w:val="00DE7498"/>
    <w:rsid w:val="00DE7499"/>
    <w:rsid w:val="00DE7780"/>
    <w:rsid w:val="00DF0327"/>
    <w:rsid w:val="00DF0561"/>
    <w:rsid w:val="00DF05B1"/>
    <w:rsid w:val="00DF0762"/>
    <w:rsid w:val="00DF089D"/>
    <w:rsid w:val="00DF0B27"/>
    <w:rsid w:val="00DF0CF7"/>
    <w:rsid w:val="00DF131D"/>
    <w:rsid w:val="00DF1A39"/>
    <w:rsid w:val="00DF1B79"/>
    <w:rsid w:val="00DF1C43"/>
    <w:rsid w:val="00DF1E25"/>
    <w:rsid w:val="00DF1EB7"/>
    <w:rsid w:val="00DF21E3"/>
    <w:rsid w:val="00DF245D"/>
    <w:rsid w:val="00DF2468"/>
    <w:rsid w:val="00DF2ACA"/>
    <w:rsid w:val="00DF2EDA"/>
    <w:rsid w:val="00DF313C"/>
    <w:rsid w:val="00DF3864"/>
    <w:rsid w:val="00DF39AE"/>
    <w:rsid w:val="00DF3F61"/>
    <w:rsid w:val="00DF42EB"/>
    <w:rsid w:val="00DF468E"/>
    <w:rsid w:val="00DF48E8"/>
    <w:rsid w:val="00DF48F2"/>
    <w:rsid w:val="00DF4ABB"/>
    <w:rsid w:val="00DF4DF7"/>
    <w:rsid w:val="00DF4F8F"/>
    <w:rsid w:val="00DF51A6"/>
    <w:rsid w:val="00DF52AB"/>
    <w:rsid w:val="00DF52CF"/>
    <w:rsid w:val="00DF59EF"/>
    <w:rsid w:val="00DF5A41"/>
    <w:rsid w:val="00DF5AED"/>
    <w:rsid w:val="00DF5E71"/>
    <w:rsid w:val="00DF5F29"/>
    <w:rsid w:val="00DF6155"/>
    <w:rsid w:val="00DF63AB"/>
    <w:rsid w:val="00DF63FC"/>
    <w:rsid w:val="00DF668F"/>
    <w:rsid w:val="00DF67A3"/>
    <w:rsid w:val="00DF6D74"/>
    <w:rsid w:val="00DF7288"/>
    <w:rsid w:val="00DF72BB"/>
    <w:rsid w:val="00DF74FA"/>
    <w:rsid w:val="00DF7511"/>
    <w:rsid w:val="00DF78BC"/>
    <w:rsid w:val="00E000A3"/>
    <w:rsid w:val="00E002B5"/>
    <w:rsid w:val="00E0038B"/>
    <w:rsid w:val="00E0084A"/>
    <w:rsid w:val="00E01463"/>
    <w:rsid w:val="00E01738"/>
    <w:rsid w:val="00E01CD0"/>
    <w:rsid w:val="00E01F69"/>
    <w:rsid w:val="00E0222E"/>
    <w:rsid w:val="00E02DA6"/>
    <w:rsid w:val="00E02DCA"/>
    <w:rsid w:val="00E037A4"/>
    <w:rsid w:val="00E0384C"/>
    <w:rsid w:val="00E039B1"/>
    <w:rsid w:val="00E03AFB"/>
    <w:rsid w:val="00E03B12"/>
    <w:rsid w:val="00E041D1"/>
    <w:rsid w:val="00E04896"/>
    <w:rsid w:val="00E04BD7"/>
    <w:rsid w:val="00E04C0F"/>
    <w:rsid w:val="00E04CCC"/>
    <w:rsid w:val="00E051F6"/>
    <w:rsid w:val="00E0556C"/>
    <w:rsid w:val="00E05965"/>
    <w:rsid w:val="00E05C3A"/>
    <w:rsid w:val="00E05D10"/>
    <w:rsid w:val="00E05F4F"/>
    <w:rsid w:val="00E05FC9"/>
    <w:rsid w:val="00E061D0"/>
    <w:rsid w:val="00E06F48"/>
    <w:rsid w:val="00E07872"/>
    <w:rsid w:val="00E079D1"/>
    <w:rsid w:val="00E101A9"/>
    <w:rsid w:val="00E1085D"/>
    <w:rsid w:val="00E10CFB"/>
    <w:rsid w:val="00E10E64"/>
    <w:rsid w:val="00E114C6"/>
    <w:rsid w:val="00E1180B"/>
    <w:rsid w:val="00E11A99"/>
    <w:rsid w:val="00E11B05"/>
    <w:rsid w:val="00E1210D"/>
    <w:rsid w:val="00E123D6"/>
    <w:rsid w:val="00E125C1"/>
    <w:rsid w:val="00E126B2"/>
    <w:rsid w:val="00E12721"/>
    <w:rsid w:val="00E1292F"/>
    <w:rsid w:val="00E13039"/>
    <w:rsid w:val="00E13140"/>
    <w:rsid w:val="00E13915"/>
    <w:rsid w:val="00E13A74"/>
    <w:rsid w:val="00E13C3F"/>
    <w:rsid w:val="00E13FC4"/>
    <w:rsid w:val="00E14151"/>
    <w:rsid w:val="00E143F4"/>
    <w:rsid w:val="00E14843"/>
    <w:rsid w:val="00E15814"/>
    <w:rsid w:val="00E15D84"/>
    <w:rsid w:val="00E16E69"/>
    <w:rsid w:val="00E16F65"/>
    <w:rsid w:val="00E179D4"/>
    <w:rsid w:val="00E17A65"/>
    <w:rsid w:val="00E17E88"/>
    <w:rsid w:val="00E2044D"/>
    <w:rsid w:val="00E206A6"/>
    <w:rsid w:val="00E2085E"/>
    <w:rsid w:val="00E20D6B"/>
    <w:rsid w:val="00E215B9"/>
    <w:rsid w:val="00E216DE"/>
    <w:rsid w:val="00E22369"/>
    <w:rsid w:val="00E22D7A"/>
    <w:rsid w:val="00E2398E"/>
    <w:rsid w:val="00E23AE3"/>
    <w:rsid w:val="00E23BE1"/>
    <w:rsid w:val="00E23C52"/>
    <w:rsid w:val="00E23ED8"/>
    <w:rsid w:val="00E2415E"/>
    <w:rsid w:val="00E246F8"/>
    <w:rsid w:val="00E25A68"/>
    <w:rsid w:val="00E26D00"/>
    <w:rsid w:val="00E274F4"/>
    <w:rsid w:val="00E27626"/>
    <w:rsid w:val="00E27E26"/>
    <w:rsid w:val="00E27EB4"/>
    <w:rsid w:val="00E3050C"/>
    <w:rsid w:val="00E307C9"/>
    <w:rsid w:val="00E30DFB"/>
    <w:rsid w:val="00E312F3"/>
    <w:rsid w:val="00E314EF"/>
    <w:rsid w:val="00E31514"/>
    <w:rsid w:val="00E31690"/>
    <w:rsid w:val="00E31862"/>
    <w:rsid w:val="00E31CB5"/>
    <w:rsid w:val="00E3234E"/>
    <w:rsid w:val="00E3265A"/>
    <w:rsid w:val="00E32AAD"/>
    <w:rsid w:val="00E33A0F"/>
    <w:rsid w:val="00E33B12"/>
    <w:rsid w:val="00E33D48"/>
    <w:rsid w:val="00E33D6E"/>
    <w:rsid w:val="00E33FF1"/>
    <w:rsid w:val="00E34043"/>
    <w:rsid w:val="00E341A1"/>
    <w:rsid w:val="00E34B30"/>
    <w:rsid w:val="00E35037"/>
    <w:rsid w:val="00E354B4"/>
    <w:rsid w:val="00E3565B"/>
    <w:rsid w:val="00E357BF"/>
    <w:rsid w:val="00E3594D"/>
    <w:rsid w:val="00E35B72"/>
    <w:rsid w:val="00E362BA"/>
    <w:rsid w:val="00E36B0F"/>
    <w:rsid w:val="00E3766E"/>
    <w:rsid w:val="00E37A0D"/>
    <w:rsid w:val="00E37A3C"/>
    <w:rsid w:val="00E40040"/>
    <w:rsid w:val="00E405FE"/>
    <w:rsid w:val="00E40661"/>
    <w:rsid w:val="00E4081C"/>
    <w:rsid w:val="00E40AD2"/>
    <w:rsid w:val="00E40ADB"/>
    <w:rsid w:val="00E41132"/>
    <w:rsid w:val="00E4117A"/>
    <w:rsid w:val="00E41489"/>
    <w:rsid w:val="00E416B3"/>
    <w:rsid w:val="00E41707"/>
    <w:rsid w:val="00E41899"/>
    <w:rsid w:val="00E419AA"/>
    <w:rsid w:val="00E419F6"/>
    <w:rsid w:val="00E41A1A"/>
    <w:rsid w:val="00E41B1F"/>
    <w:rsid w:val="00E41BDD"/>
    <w:rsid w:val="00E41FF2"/>
    <w:rsid w:val="00E4211E"/>
    <w:rsid w:val="00E42882"/>
    <w:rsid w:val="00E42AF5"/>
    <w:rsid w:val="00E42BF0"/>
    <w:rsid w:val="00E42E38"/>
    <w:rsid w:val="00E43620"/>
    <w:rsid w:val="00E4386F"/>
    <w:rsid w:val="00E43DF8"/>
    <w:rsid w:val="00E43E63"/>
    <w:rsid w:val="00E44151"/>
    <w:rsid w:val="00E44748"/>
    <w:rsid w:val="00E45453"/>
    <w:rsid w:val="00E4573B"/>
    <w:rsid w:val="00E45D6B"/>
    <w:rsid w:val="00E45FEB"/>
    <w:rsid w:val="00E461C7"/>
    <w:rsid w:val="00E462B9"/>
    <w:rsid w:val="00E465D6"/>
    <w:rsid w:val="00E46984"/>
    <w:rsid w:val="00E46EEA"/>
    <w:rsid w:val="00E470F8"/>
    <w:rsid w:val="00E4750A"/>
    <w:rsid w:val="00E50426"/>
    <w:rsid w:val="00E51462"/>
    <w:rsid w:val="00E514AF"/>
    <w:rsid w:val="00E515DF"/>
    <w:rsid w:val="00E51CB2"/>
    <w:rsid w:val="00E51D79"/>
    <w:rsid w:val="00E52230"/>
    <w:rsid w:val="00E52D9E"/>
    <w:rsid w:val="00E52E5F"/>
    <w:rsid w:val="00E532CD"/>
    <w:rsid w:val="00E536B3"/>
    <w:rsid w:val="00E53D9E"/>
    <w:rsid w:val="00E53DA2"/>
    <w:rsid w:val="00E53EB4"/>
    <w:rsid w:val="00E54435"/>
    <w:rsid w:val="00E55165"/>
    <w:rsid w:val="00E55A1E"/>
    <w:rsid w:val="00E55BF5"/>
    <w:rsid w:val="00E55E14"/>
    <w:rsid w:val="00E56168"/>
    <w:rsid w:val="00E5688A"/>
    <w:rsid w:val="00E56C70"/>
    <w:rsid w:val="00E56F98"/>
    <w:rsid w:val="00E56FD9"/>
    <w:rsid w:val="00E57324"/>
    <w:rsid w:val="00E57B40"/>
    <w:rsid w:val="00E57C5E"/>
    <w:rsid w:val="00E57DF1"/>
    <w:rsid w:val="00E57F75"/>
    <w:rsid w:val="00E601B9"/>
    <w:rsid w:val="00E60248"/>
    <w:rsid w:val="00E60565"/>
    <w:rsid w:val="00E60F62"/>
    <w:rsid w:val="00E60F94"/>
    <w:rsid w:val="00E61BA9"/>
    <w:rsid w:val="00E61DB6"/>
    <w:rsid w:val="00E62342"/>
    <w:rsid w:val="00E62792"/>
    <w:rsid w:val="00E62E2E"/>
    <w:rsid w:val="00E63023"/>
    <w:rsid w:val="00E6356E"/>
    <w:rsid w:val="00E6517A"/>
    <w:rsid w:val="00E65223"/>
    <w:rsid w:val="00E655F7"/>
    <w:rsid w:val="00E65920"/>
    <w:rsid w:val="00E65AA2"/>
    <w:rsid w:val="00E65BAF"/>
    <w:rsid w:val="00E65E3A"/>
    <w:rsid w:val="00E664B8"/>
    <w:rsid w:val="00E66715"/>
    <w:rsid w:val="00E668DD"/>
    <w:rsid w:val="00E66A3D"/>
    <w:rsid w:val="00E67A6C"/>
    <w:rsid w:val="00E67B03"/>
    <w:rsid w:val="00E67BEA"/>
    <w:rsid w:val="00E70439"/>
    <w:rsid w:val="00E706EF"/>
    <w:rsid w:val="00E71B69"/>
    <w:rsid w:val="00E725F0"/>
    <w:rsid w:val="00E72682"/>
    <w:rsid w:val="00E7273A"/>
    <w:rsid w:val="00E72A6C"/>
    <w:rsid w:val="00E72A7B"/>
    <w:rsid w:val="00E731B6"/>
    <w:rsid w:val="00E7336B"/>
    <w:rsid w:val="00E73445"/>
    <w:rsid w:val="00E734BC"/>
    <w:rsid w:val="00E74DAB"/>
    <w:rsid w:val="00E753E7"/>
    <w:rsid w:val="00E757B7"/>
    <w:rsid w:val="00E76029"/>
    <w:rsid w:val="00E76972"/>
    <w:rsid w:val="00E77BCC"/>
    <w:rsid w:val="00E77CB2"/>
    <w:rsid w:val="00E800D6"/>
    <w:rsid w:val="00E802C5"/>
    <w:rsid w:val="00E808E5"/>
    <w:rsid w:val="00E809FA"/>
    <w:rsid w:val="00E80F3C"/>
    <w:rsid w:val="00E811A8"/>
    <w:rsid w:val="00E812D4"/>
    <w:rsid w:val="00E81645"/>
    <w:rsid w:val="00E81766"/>
    <w:rsid w:val="00E81C2F"/>
    <w:rsid w:val="00E81C9D"/>
    <w:rsid w:val="00E81D53"/>
    <w:rsid w:val="00E81E1F"/>
    <w:rsid w:val="00E820DA"/>
    <w:rsid w:val="00E82372"/>
    <w:rsid w:val="00E828E3"/>
    <w:rsid w:val="00E82E4E"/>
    <w:rsid w:val="00E832D2"/>
    <w:rsid w:val="00E837EE"/>
    <w:rsid w:val="00E8393A"/>
    <w:rsid w:val="00E83DDC"/>
    <w:rsid w:val="00E84902"/>
    <w:rsid w:val="00E84B10"/>
    <w:rsid w:val="00E85190"/>
    <w:rsid w:val="00E85361"/>
    <w:rsid w:val="00E8542B"/>
    <w:rsid w:val="00E85AAD"/>
    <w:rsid w:val="00E85B02"/>
    <w:rsid w:val="00E85DC1"/>
    <w:rsid w:val="00E85EFF"/>
    <w:rsid w:val="00E85FB3"/>
    <w:rsid w:val="00E86FA6"/>
    <w:rsid w:val="00E87469"/>
    <w:rsid w:val="00E87A92"/>
    <w:rsid w:val="00E87AF2"/>
    <w:rsid w:val="00E87CCC"/>
    <w:rsid w:val="00E904D3"/>
    <w:rsid w:val="00E90D70"/>
    <w:rsid w:val="00E90F67"/>
    <w:rsid w:val="00E91984"/>
    <w:rsid w:val="00E91BD4"/>
    <w:rsid w:val="00E91D5A"/>
    <w:rsid w:val="00E91F57"/>
    <w:rsid w:val="00E92115"/>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8"/>
    <w:rsid w:val="00E978EE"/>
    <w:rsid w:val="00EA0FAA"/>
    <w:rsid w:val="00EA1689"/>
    <w:rsid w:val="00EA17EC"/>
    <w:rsid w:val="00EA1C31"/>
    <w:rsid w:val="00EA2474"/>
    <w:rsid w:val="00EA2675"/>
    <w:rsid w:val="00EA290E"/>
    <w:rsid w:val="00EA2AA2"/>
    <w:rsid w:val="00EA2B47"/>
    <w:rsid w:val="00EA2C74"/>
    <w:rsid w:val="00EA2DB3"/>
    <w:rsid w:val="00EA2E5C"/>
    <w:rsid w:val="00EA2EDE"/>
    <w:rsid w:val="00EA2EF9"/>
    <w:rsid w:val="00EA32E9"/>
    <w:rsid w:val="00EA33C8"/>
    <w:rsid w:val="00EA3438"/>
    <w:rsid w:val="00EA4253"/>
    <w:rsid w:val="00EA42F9"/>
    <w:rsid w:val="00EA496D"/>
    <w:rsid w:val="00EA4CEE"/>
    <w:rsid w:val="00EA4EF0"/>
    <w:rsid w:val="00EA4F01"/>
    <w:rsid w:val="00EA4F6B"/>
    <w:rsid w:val="00EA54C2"/>
    <w:rsid w:val="00EA5C0E"/>
    <w:rsid w:val="00EA5C6F"/>
    <w:rsid w:val="00EA5F3B"/>
    <w:rsid w:val="00EA65A1"/>
    <w:rsid w:val="00EA691D"/>
    <w:rsid w:val="00EA6A0D"/>
    <w:rsid w:val="00EA6C9D"/>
    <w:rsid w:val="00EB12F4"/>
    <w:rsid w:val="00EB1362"/>
    <w:rsid w:val="00EB1817"/>
    <w:rsid w:val="00EB1AAD"/>
    <w:rsid w:val="00EB21A8"/>
    <w:rsid w:val="00EB24DF"/>
    <w:rsid w:val="00EB258B"/>
    <w:rsid w:val="00EB2B20"/>
    <w:rsid w:val="00EB2D72"/>
    <w:rsid w:val="00EB2EB1"/>
    <w:rsid w:val="00EB2ECE"/>
    <w:rsid w:val="00EB2F23"/>
    <w:rsid w:val="00EB2F24"/>
    <w:rsid w:val="00EB34D1"/>
    <w:rsid w:val="00EB4727"/>
    <w:rsid w:val="00EB5826"/>
    <w:rsid w:val="00EB61F2"/>
    <w:rsid w:val="00EB626C"/>
    <w:rsid w:val="00EB64E7"/>
    <w:rsid w:val="00EB6641"/>
    <w:rsid w:val="00EB6838"/>
    <w:rsid w:val="00EB6C93"/>
    <w:rsid w:val="00EB6FC2"/>
    <w:rsid w:val="00EB71D6"/>
    <w:rsid w:val="00EB7378"/>
    <w:rsid w:val="00EB78DC"/>
    <w:rsid w:val="00EB7C04"/>
    <w:rsid w:val="00EB7E35"/>
    <w:rsid w:val="00EC006C"/>
    <w:rsid w:val="00EC0324"/>
    <w:rsid w:val="00EC04E4"/>
    <w:rsid w:val="00EC0559"/>
    <w:rsid w:val="00EC09F4"/>
    <w:rsid w:val="00EC0B74"/>
    <w:rsid w:val="00EC0CE4"/>
    <w:rsid w:val="00EC0D8D"/>
    <w:rsid w:val="00EC0E70"/>
    <w:rsid w:val="00EC10FB"/>
    <w:rsid w:val="00EC13C6"/>
    <w:rsid w:val="00EC17C1"/>
    <w:rsid w:val="00EC1B9A"/>
    <w:rsid w:val="00EC1FE7"/>
    <w:rsid w:val="00EC2172"/>
    <w:rsid w:val="00EC233C"/>
    <w:rsid w:val="00EC2511"/>
    <w:rsid w:val="00EC2E8F"/>
    <w:rsid w:val="00EC2F85"/>
    <w:rsid w:val="00EC3883"/>
    <w:rsid w:val="00EC3B03"/>
    <w:rsid w:val="00EC3D30"/>
    <w:rsid w:val="00EC4475"/>
    <w:rsid w:val="00EC4A7C"/>
    <w:rsid w:val="00EC4D21"/>
    <w:rsid w:val="00EC4EC7"/>
    <w:rsid w:val="00EC5029"/>
    <w:rsid w:val="00EC51CF"/>
    <w:rsid w:val="00EC55FD"/>
    <w:rsid w:val="00EC5636"/>
    <w:rsid w:val="00EC5E97"/>
    <w:rsid w:val="00EC66E3"/>
    <w:rsid w:val="00EC677A"/>
    <w:rsid w:val="00EC69B5"/>
    <w:rsid w:val="00EC6C0A"/>
    <w:rsid w:val="00EC6D2D"/>
    <w:rsid w:val="00EC6F7B"/>
    <w:rsid w:val="00EC6F92"/>
    <w:rsid w:val="00EC7859"/>
    <w:rsid w:val="00EC7A6B"/>
    <w:rsid w:val="00ED1790"/>
    <w:rsid w:val="00ED17E5"/>
    <w:rsid w:val="00ED1A60"/>
    <w:rsid w:val="00ED1C68"/>
    <w:rsid w:val="00ED25DF"/>
    <w:rsid w:val="00ED2B8D"/>
    <w:rsid w:val="00ED2DD2"/>
    <w:rsid w:val="00ED2F37"/>
    <w:rsid w:val="00ED3010"/>
    <w:rsid w:val="00ED3370"/>
    <w:rsid w:val="00ED3A1C"/>
    <w:rsid w:val="00ED4120"/>
    <w:rsid w:val="00ED442C"/>
    <w:rsid w:val="00ED4447"/>
    <w:rsid w:val="00ED44C1"/>
    <w:rsid w:val="00ED454E"/>
    <w:rsid w:val="00ED4995"/>
    <w:rsid w:val="00ED4DFC"/>
    <w:rsid w:val="00ED5147"/>
    <w:rsid w:val="00ED54BA"/>
    <w:rsid w:val="00ED58C3"/>
    <w:rsid w:val="00ED5B87"/>
    <w:rsid w:val="00ED60A3"/>
    <w:rsid w:val="00ED62F6"/>
    <w:rsid w:val="00ED65D9"/>
    <w:rsid w:val="00ED6DD9"/>
    <w:rsid w:val="00ED6EE9"/>
    <w:rsid w:val="00ED74DE"/>
    <w:rsid w:val="00ED765E"/>
    <w:rsid w:val="00ED7E78"/>
    <w:rsid w:val="00EE0136"/>
    <w:rsid w:val="00EE040B"/>
    <w:rsid w:val="00EE04E0"/>
    <w:rsid w:val="00EE09DB"/>
    <w:rsid w:val="00EE0E87"/>
    <w:rsid w:val="00EE0ECF"/>
    <w:rsid w:val="00EE0EE5"/>
    <w:rsid w:val="00EE10ED"/>
    <w:rsid w:val="00EE170E"/>
    <w:rsid w:val="00EE1791"/>
    <w:rsid w:val="00EE18E5"/>
    <w:rsid w:val="00EE195E"/>
    <w:rsid w:val="00EE257D"/>
    <w:rsid w:val="00EE301F"/>
    <w:rsid w:val="00EE30B1"/>
    <w:rsid w:val="00EE314E"/>
    <w:rsid w:val="00EE3214"/>
    <w:rsid w:val="00EE3532"/>
    <w:rsid w:val="00EE3657"/>
    <w:rsid w:val="00EE3C7C"/>
    <w:rsid w:val="00EE44C5"/>
    <w:rsid w:val="00EE4891"/>
    <w:rsid w:val="00EE4897"/>
    <w:rsid w:val="00EE4CB2"/>
    <w:rsid w:val="00EE5117"/>
    <w:rsid w:val="00EE52A0"/>
    <w:rsid w:val="00EE5ACA"/>
    <w:rsid w:val="00EE6224"/>
    <w:rsid w:val="00EE62AC"/>
    <w:rsid w:val="00EE631B"/>
    <w:rsid w:val="00EE6632"/>
    <w:rsid w:val="00EE7A48"/>
    <w:rsid w:val="00EF01E1"/>
    <w:rsid w:val="00EF0603"/>
    <w:rsid w:val="00EF14C5"/>
    <w:rsid w:val="00EF2049"/>
    <w:rsid w:val="00EF2362"/>
    <w:rsid w:val="00EF25FB"/>
    <w:rsid w:val="00EF32DD"/>
    <w:rsid w:val="00EF35F2"/>
    <w:rsid w:val="00EF3E85"/>
    <w:rsid w:val="00EF41B8"/>
    <w:rsid w:val="00EF45DE"/>
    <w:rsid w:val="00EF4632"/>
    <w:rsid w:val="00EF4A48"/>
    <w:rsid w:val="00EF4C75"/>
    <w:rsid w:val="00EF5011"/>
    <w:rsid w:val="00EF5489"/>
    <w:rsid w:val="00EF557C"/>
    <w:rsid w:val="00EF5698"/>
    <w:rsid w:val="00EF5A5C"/>
    <w:rsid w:val="00EF5DCB"/>
    <w:rsid w:val="00EF636A"/>
    <w:rsid w:val="00EF63EC"/>
    <w:rsid w:val="00EF653C"/>
    <w:rsid w:val="00EF6A2C"/>
    <w:rsid w:val="00EF6C60"/>
    <w:rsid w:val="00EF79CD"/>
    <w:rsid w:val="00EF7C37"/>
    <w:rsid w:val="00F00601"/>
    <w:rsid w:val="00F00E9D"/>
    <w:rsid w:val="00F01C42"/>
    <w:rsid w:val="00F01C59"/>
    <w:rsid w:val="00F01DEC"/>
    <w:rsid w:val="00F022BF"/>
    <w:rsid w:val="00F03F5B"/>
    <w:rsid w:val="00F04232"/>
    <w:rsid w:val="00F042A5"/>
    <w:rsid w:val="00F044FB"/>
    <w:rsid w:val="00F04C16"/>
    <w:rsid w:val="00F04DA1"/>
    <w:rsid w:val="00F04DEB"/>
    <w:rsid w:val="00F04E02"/>
    <w:rsid w:val="00F04E1E"/>
    <w:rsid w:val="00F04F86"/>
    <w:rsid w:val="00F05300"/>
    <w:rsid w:val="00F05769"/>
    <w:rsid w:val="00F05B3D"/>
    <w:rsid w:val="00F0602B"/>
    <w:rsid w:val="00F06088"/>
    <w:rsid w:val="00F060F2"/>
    <w:rsid w:val="00F065E0"/>
    <w:rsid w:val="00F06754"/>
    <w:rsid w:val="00F06BE3"/>
    <w:rsid w:val="00F06F40"/>
    <w:rsid w:val="00F077C9"/>
    <w:rsid w:val="00F07E21"/>
    <w:rsid w:val="00F100C9"/>
    <w:rsid w:val="00F10AED"/>
    <w:rsid w:val="00F10F66"/>
    <w:rsid w:val="00F11016"/>
    <w:rsid w:val="00F11373"/>
    <w:rsid w:val="00F11BAA"/>
    <w:rsid w:val="00F11E90"/>
    <w:rsid w:val="00F1215D"/>
    <w:rsid w:val="00F122CA"/>
    <w:rsid w:val="00F12534"/>
    <w:rsid w:val="00F13055"/>
    <w:rsid w:val="00F130F8"/>
    <w:rsid w:val="00F1395A"/>
    <w:rsid w:val="00F13A9B"/>
    <w:rsid w:val="00F13C7A"/>
    <w:rsid w:val="00F142E6"/>
    <w:rsid w:val="00F14726"/>
    <w:rsid w:val="00F1480B"/>
    <w:rsid w:val="00F148B3"/>
    <w:rsid w:val="00F15426"/>
    <w:rsid w:val="00F15505"/>
    <w:rsid w:val="00F15641"/>
    <w:rsid w:val="00F15756"/>
    <w:rsid w:val="00F15A77"/>
    <w:rsid w:val="00F16001"/>
    <w:rsid w:val="00F16882"/>
    <w:rsid w:val="00F16F7C"/>
    <w:rsid w:val="00F17255"/>
    <w:rsid w:val="00F1768D"/>
    <w:rsid w:val="00F17F43"/>
    <w:rsid w:val="00F207CE"/>
    <w:rsid w:val="00F20BB7"/>
    <w:rsid w:val="00F20BF5"/>
    <w:rsid w:val="00F20C8B"/>
    <w:rsid w:val="00F2130B"/>
    <w:rsid w:val="00F21396"/>
    <w:rsid w:val="00F21790"/>
    <w:rsid w:val="00F21A06"/>
    <w:rsid w:val="00F21B03"/>
    <w:rsid w:val="00F21B78"/>
    <w:rsid w:val="00F22072"/>
    <w:rsid w:val="00F2323C"/>
    <w:rsid w:val="00F239C5"/>
    <w:rsid w:val="00F23D7B"/>
    <w:rsid w:val="00F23EBC"/>
    <w:rsid w:val="00F23FFD"/>
    <w:rsid w:val="00F241CC"/>
    <w:rsid w:val="00F24418"/>
    <w:rsid w:val="00F2491B"/>
    <w:rsid w:val="00F24C22"/>
    <w:rsid w:val="00F24DB6"/>
    <w:rsid w:val="00F24FBC"/>
    <w:rsid w:val="00F250F8"/>
    <w:rsid w:val="00F257EE"/>
    <w:rsid w:val="00F25958"/>
    <w:rsid w:val="00F25FBD"/>
    <w:rsid w:val="00F26780"/>
    <w:rsid w:val="00F26C65"/>
    <w:rsid w:val="00F26EF9"/>
    <w:rsid w:val="00F27096"/>
    <w:rsid w:val="00F271FF"/>
    <w:rsid w:val="00F2723F"/>
    <w:rsid w:val="00F272E1"/>
    <w:rsid w:val="00F27385"/>
    <w:rsid w:val="00F27DF2"/>
    <w:rsid w:val="00F3081B"/>
    <w:rsid w:val="00F3093D"/>
    <w:rsid w:val="00F30AD7"/>
    <w:rsid w:val="00F30C97"/>
    <w:rsid w:val="00F31345"/>
    <w:rsid w:val="00F31418"/>
    <w:rsid w:val="00F31701"/>
    <w:rsid w:val="00F31805"/>
    <w:rsid w:val="00F31A3E"/>
    <w:rsid w:val="00F31D6A"/>
    <w:rsid w:val="00F32281"/>
    <w:rsid w:val="00F3292F"/>
    <w:rsid w:val="00F32ADD"/>
    <w:rsid w:val="00F33092"/>
    <w:rsid w:val="00F330C4"/>
    <w:rsid w:val="00F33764"/>
    <w:rsid w:val="00F33890"/>
    <w:rsid w:val="00F33B06"/>
    <w:rsid w:val="00F3425F"/>
    <w:rsid w:val="00F34332"/>
    <w:rsid w:val="00F34462"/>
    <w:rsid w:val="00F344F9"/>
    <w:rsid w:val="00F34DC1"/>
    <w:rsid w:val="00F34E2A"/>
    <w:rsid w:val="00F34E7E"/>
    <w:rsid w:val="00F352D7"/>
    <w:rsid w:val="00F35461"/>
    <w:rsid w:val="00F354FD"/>
    <w:rsid w:val="00F35919"/>
    <w:rsid w:val="00F35A2F"/>
    <w:rsid w:val="00F35A7F"/>
    <w:rsid w:val="00F35ADB"/>
    <w:rsid w:val="00F36710"/>
    <w:rsid w:val="00F3671E"/>
    <w:rsid w:val="00F3727C"/>
    <w:rsid w:val="00F3745D"/>
    <w:rsid w:val="00F374AA"/>
    <w:rsid w:val="00F37B10"/>
    <w:rsid w:val="00F40635"/>
    <w:rsid w:val="00F40750"/>
    <w:rsid w:val="00F4152B"/>
    <w:rsid w:val="00F41CCA"/>
    <w:rsid w:val="00F41DA3"/>
    <w:rsid w:val="00F42405"/>
    <w:rsid w:val="00F4260A"/>
    <w:rsid w:val="00F42670"/>
    <w:rsid w:val="00F431FF"/>
    <w:rsid w:val="00F43282"/>
    <w:rsid w:val="00F43363"/>
    <w:rsid w:val="00F4363E"/>
    <w:rsid w:val="00F43A42"/>
    <w:rsid w:val="00F444E9"/>
    <w:rsid w:val="00F44928"/>
    <w:rsid w:val="00F449E0"/>
    <w:rsid w:val="00F44B48"/>
    <w:rsid w:val="00F45397"/>
    <w:rsid w:val="00F457F3"/>
    <w:rsid w:val="00F45C45"/>
    <w:rsid w:val="00F46094"/>
    <w:rsid w:val="00F46113"/>
    <w:rsid w:val="00F4620A"/>
    <w:rsid w:val="00F46908"/>
    <w:rsid w:val="00F46DB2"/>
    <w:rsid w:val="00F4756D"/>
    <w:rsid w:val="00F505EB"/>
    <w:rsid w:val="00F50655"/>
    <w:rsid w:val="00F506A9"/>
    <w:rsid w:val="00F50EAF"/>
    <w:rsid w:val="00F50EC3"/>
    <w:rsid w:val="00F51537"/>
    <w:rsid w:val="00F51AA5"/>
    <w:rsid w:val="00F51BC3"/>
    <w:rsid w:val="00F523D2"/>
    <w:rsid w:val="00F526FC"/>
    <w:rsid w:val="00F52BC1"/>
    <w:rsid w:val="00F52F22"/>
    <w:rsid w:val="00F52F36"/>
    <w:rsid w:val="00F533B5"/>
    <w:rsid w:val="00F536B5"/>
    <w:rsid w:val="00F5388E"/>
    <w:rsid w:val="00F53FF0"/>
    <w:rsid w:val="00F54424"/>
    <w:rsid w:val="00F54838"/>
    <w:rsid w:val="00F54AFF"/>
    <w:rsid w:val="00F5549F"/>
    <w:rsid w:val="00F555D8"/>
    <w:rsid w:val="00F56786"/>
    <w:rsid w:val="00F569CE"/>
    <w:rsid w:val="00F56B46"/>
    <w:rsid w:val="00F56ECF"/>
    <w:rsid w:val="00F57033"/>
    <w:rsid w:val="00F57094"/>
    <w:rsid w:val="00F576B4"/>
    <w:rsid w:val="00F57FB8"/>
    <w:rsid w:val="00F604A4"/>
    <w:rsid w:val="00F60C83"/>
    <w:rsid w:val="00F61073"/>
    <w:rsid w:val="00F61A64"/>
    <w:rsid w:val="00F62079"/>
    <w:rsid w:val="00F622E5"/>
    <w:rsid w:val="00F62B05"/>
    <w:rsid w:val="00F633A5"/>
    <w:rsid w:val="00F63701"/>
    <w:rsid w:val="00F63716"/>
    <w:rsid w:val="00F638F0"/>
    <w:rsid w:val="00F63AB7"/>
    <w:rsid w:val="00F63DEB"/>
    <w:rsid w:val="00F64055"/>
    <w:rsid w:val="00F640CE"/>
    <w:rsid w:val="00F641EB"/>
    <w:rsid w:val="00F642BD"/>
    <w:rsid w:val="00F6455B"/>
    <w:rsid w:val="00F6477D"/>
    <w:rsid w:val="00F64D40"/>
    <w:rsid w:val="00F65583"/>
    <w:rsid w:val="00F65BA1"/>
    <w:rsid w:val="00F66979"/>
    <w:rsid w:val="00F66C50"/>
    <w:rsid w:val="00F66ECA"/>
    <w:rsid w:val="00F67333"/>
    <w:rsid w:val="00F67842"/>
    <w:rsid w:val="00F679B0"/>
    <w:rsid w:val="00F67C1E"/>
    <w:rsid w:val="00F70230"/>
    <w:rsid w:val="00F70245"/>
    <w:rsid w:val="00F708B2"/>
    <w:rsid w:val="00F70A78"/>
    <w:rsid w:val="00F70D99"/>
    <w:rsid w:val="00F70FD6"/>
    <w:rsid w:val="00F7176E"/>
    <w:rsid w:val="00F718ED"/>
    <w:rsid w:val="00F71B1A"/>
    <w:rsid w:val="00F729E5"/>
    <w:rsid w:val="00F733FA"/>
    <w:rsid w:val="00F73EB5"/>
    <w:rsid w:val="00F740AF"/>
    <w:rsid w:val="00F74962"/>
    <w:rsid w:val="00F751DA"/>
    <w:rsid w:val="00F75518"/>
    <w:rsid w:val="00F75534"/>
    <w:rsid w:val="00F755DF"/>
    <w:rsid w:val="00F758C5"/>
    <w:rsid w:val="00F75A7C"/>
    <w:rsid w:val="00F76082"/>
    <w:rsid w:val="00F765A3"/>
    <w:rsid w:val="00F767C1"/>
    <w:rsid w:val="00F770F5"/>
    <w:rsid w:val="00F772A0"/>
    <w:rsid w:val="00F7737C"/>
    <w:rsid w:val="00F776FD"/>
    <w:rsid w:val="00F77988"/>
    <w:rsid w:val="00F77D7B"/>
    <w:rsid w:val="00F77DDC"/>
    <w:rsid w:val="00F801D9"/>
    <w:rsid w:val="00F80495"/>
    <w:rsid w:val="00F80664"/>
    <w:rsid w:val="00F80B71"/>
    <w:rsid w:val="00F80F2D"/>
    <w:rsid w:val="00F81831"/>
    <w:rsid w:val="00F81B31"/>
    <w:rsid w:val="00F81C19"/>
    <w:rsid w:val="00F81CE2"/>
    <w:rsid w:val="00F81FE4"/>
    <w:rsid w:val="00F82414"/>
    <w:rsid w:val="00F82486"/>
    <w:rsid w:val="00F82866"/>
    <w:rsid w:val="00F828EB"/>
    <w:rsid w:val="00F82FFF"/>
    <w:rsid w:val="00F83304"/>
    <w:rsid w:val="00F83453"/>
    <w:rsid w:val="00F8378B"/>
    <w:rsid w:val="00F84024"/>
    <w:rsid w:val="00F84543"/>
    <w:rsid w:val="00F84825"/>
    <w:rsid w:val="00F84B9C"/>
    <w:rsid w:val="00F84F89"/>
    <w:rsid w:val="00F85154"/>
    <w:rsid w:val="00F85159"/>
    <w:rsid w:val="00F861F6"/>
    <w:rsid w:val="00F86761"/>
    <w:rsid w:val="00F86C6C"/>
    <w:rsid w:val="00F86F6F"/>
    <w:rsid w:val="00F870D9"/>
    <w:rsid w:val="00F87142"/>
    <w:rsid w:val="00F87284"/>
    <w:rsid w:val="00F872B4"/>
    <w:rsid w:val="00F87334"/>
    <w:rsid w:val="00F8776E"/>
    <w:rsid w:val="00F87C01"/>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AFA"/>
    <w:rsid w:val="00F95B78"/>
    <w:rsid w:val="00F95F39"/>
    <w:rsid w:val="00F96058"/>
    <w:rsid w:val="00F962A0"/>
    <w:rsid w:val="00F9712B"/>
    <w:rsid w:val="00F97AD6"/>
    <w:rsid w:val="00FA01A7"/>
    <w:rsid w:val="00FA0E54"/>
    <w:rsid w:val="00FA1D99"/>
    <w:rsid w:val="00FA2246"/>
    <w:rsid w:val="00FA2260"/>
    <w:rsid w:val="00FA2798"/>
    <w:rsid w:val="00FA296C"/>
    <w:rsid w:val="00FA2BDA"/>
    <w:rsid w:val="00FA2C34"/>
    <w:rsid w:val="00FA2D78"/>
    <w:rsid w:val="00FA2FB4"/>
    <w:rsid w:val="00FA3271"/>
    <w:rsid w:val="00FA3320"/>
    <w:rsid w:val="00FA385D"/>
    <w:rsid w:val="00FA3940"/>
    <w:rsid w:val="00FA3AA3"/>
    <w:rsid w:val="00FA4578"/>
    <w:rsid w:val="00FA482D"/>
    <w:rsid w:val="00FA4FAF"/>
    <w:rsid w:val="00FA57CE"/>
    <w:rsid w:val="00FA5B24"/>
    <w:rsid w:val="00FA5D04"/>
    <w:rsid w:val="00FA5DE1"/>
    <w:rsid w:val="00FA5F87"/>
    <w:rsid w:val="00FA6225"/>
    <w:rsid w:val="00FA635C"/>
    <w:rsid w:val="00FA6554"/>
    <w:rsid w:val="00FA6961"/>
    <w:rsid w:val="00FA6A32"/>
    <w:rsid w:val="00FA755F"/>
    <w:rsid w:val="00FA763B"/>
    <w:rsid w:val="00FB0286"/>
    <w:rsid w:val="00FB02B5"/>
    <w:rsid w:val="00FB0856"/>
    <w:rsid w:val="00FB1240"/>
    <w:rsid w:val="00FB1276"/>
    <w:rsid w:val="00FB16FE"/>
    <w:rsid w:val="00FB1768"/>
    <w:rsid w:val="00FB2115"/>
    <w:rsid w:val="00FB2843"/>
    <w:rsid w:val="00FB285D"/>
    <w:rsid w:val="00FB292E"/>
    <w:rsid w:val="00FB29AC"/>
    <w:rsid w:val="00FB2B71"/>
    <w:rsid w:val="00FB36AD"/>
    <w:rsid w:val="00FB384A"/>
    <w:rsid w:val="00FB394C"/>
    <w:rsid w:val="00FB4490"/>
    <w:rsid w:val="00FB451F"/>
    <w:rsid w:val="00FB4969"/>
    <w:rsid w:val="00FB4E9D"/>
    <w:rsid w:val="00FB4EBD"/>
    <w:rsid w:val="00FB5D05"/>
    <w:rsid w:val="00FB5E55"/>
    <w:rsid w:val="00FB5F96"/>
    <w:rsid w:val="00FB6461"/>
    <w:rsid w:val="00FB6609"/>
    <w:rsid w:val="00FB6A1A"/>
    <w:rsid w:val="00FB751E"/>
    <w:rsid w:val="00FB77B6"/>
    <w:rsid w:val="00FB7930"/>
    <w:rsid w:val="00FB7AF6"/>
    <w:rsid w:val="00FC004B"/>
    <w:rsid w:val="00FC065C"/>
    <w:rsid w:val="00FC066D"/>
    <w:rsid w:val="00FC0F01"/>
    <w:rsid w:val="00FC0FBE"/>
    <w:rsid w:val="00FC1173"/>
    <w:rsid w:val="00FC1841"/>
    <w:rsid w:val="00FC1AB1"/>
    <w:rsid w:val="00FC1AEE"/>
    <w:rsid w:val="00FC27BE"/>
    <w:rsid w:val="00FC28A2"/>
    <w:rsid w:val="00FC2F2A"/>
    <w:rsid w:val="00FC310F"/>
    <w:rsid w:val="00FC3ACD"/>
    <w:rsid w:val="00FC3E3E"/>
    <w:rsid w:val="00FC3F48"/>
    <w:rsid w:val="00FC3F9A"/>
    <w:rsid w:val="00FC4232"/>
    <w:rsid w:val="00FC4585"/>
    <w:rsid w:val="00FC45E7"/>
    <w:rsid w:val="00FC48D9"/>
    <w:rsid w:val="00FC4B0B"/>
    <w:rsid w:val="00FC4FAC"/>
    <w:rsid w:val="00FC52CD"/>
    <w:rsid w:val="00FC596F"/>
    <w:rsid w:val="00FC5C8A"/>
    <w:rsid w:val="00FC5FA0"/>
    <w:rsid w:val="00FC62E9"/>
    <w:rsid w:val="00FC6888"/>
    <w:rsid w:val="00FC7409"/>
    <w:rsid w:val="00FC7F25"/>
    <w:rsid w:val="00FC7F7D"/>
    <w:rsid w:val="00FC7F97"/>
    <w:rsid w:val="00FD0244"/>
    <w:rsid w:val="00FD0759"/>
    <w:rsid w:val="00FD07D8"/>
    <w:rsid w:val="00FD0A44"/>
    <w:rsid w:val="00FD0A8D"/>
    <w:rsid w:val="00FD11D4"/>
    <w:rsid w:val="00FD1366"/>
    <w:rsid w:val="00FD140E"/>
    <w:rsid w:val="00FD1521"/>
    <w:rsid w:val="00FD1A14"/>
    <w:rsid w:val="00FD2220"/>
    <w:rsid w:val="00FD22DA"/>
    <w:rsid w:val="00FD25A9"/>
    <w:rsid w:val="00FD268C"/>
    <w:rsid w:val="00FD2787"/>
    <w:rsid w:val="00FD2D3B"/>
    <w:rsid w:val="00FD2DF2"/>
    <w:rsid w:val="00FD3132"/>
    <w:rsid w:val="00FD32C2"/>
    <w:rsid w:val="00FD3713"/>
    <w:rsid w:val="00FD3B83"/>
    <w:rsid w:val="00FD3E20"/>
    <w:rsid w:val="00FD41DD"/>
    <w:rsid w:val="00FD4345"/>
    <w:rsid w:val="00FD45B8"/>
    <w:rsid w:val="00FD485D"/>
    <w:rsid w:val="00FD4BD5"/>
    <w:rsid w:val="00FD5802"/>
    <w:rsid w:val="00FD5EA3"/>
    <w:rsid w:val="00FD5ED6"/>
    <w:rsid w:val="00FD5F6E"/>
    <w:rsid w:val="00FD6037"/>
    <w:rsid w:val="00FD683F"/>
    <w:rsid w:val="00FD6D0F"/>
    <w:rsid w:val="00FD6FA4"/>
    <w:rsid w:val="00FD712E"/>
    <w:rsid w:val="00FD73BF"/>
    <w:rsid w:val="00FD799F"/>
    <w:rsid w:val="00FD7D28"/>
    <w:rsid w:val="00FD7FE3"/>
    <w:rsid w:val="00FE01F3"/>
    <w:rsid w:val="00FE05A2"/>
    <w:rsid w:val="00FE0675"/>
    <w:rsid w:val="00FE071B"/>
    <w:rsid w:val="00FE09C5"/>
    <w:rsid w:val="00FE1B64"/>
    <w:rsid w:val="00FE1D81"/>
    <w:rsid w:val="00FE2077"/>
    <w:rsid w:val="00FE27AA"/>
    <w:rsid w:val="00FE2A98"/>
    <w:rsid w:val="00FE2BAB"/>
    <w:rsid w:val="00FE2C57"/>
    <w:rsid w:val="00FE3027"/>
    <w:rsid w:val="00FE3233"/>
    <w:rsid w:val="00FE3D87"/>
    <w:rsid w:val="00FE3D9F"/>
    <w:rsid w:val="00FE493E"/>
    <w:rsid w:val="00FE4CC6"/>
    <w:rsid w:val="00FE4E61"/>
    <w:rsid w:val="00FE4FAC"/>
    <w:rsid w:val="00FE5BE6"/>
    <w:rsid w:val="00FE5CDE"/>
    <w:rsid w:val="00FE5DFA"/>
    <w:rsid w:val="00FE5FD8"/>
    <w:rsid w:val="00FE612C"/>
    <w:rsid w:val="00FE7129"/>
    <w:rsid w:val="00FE78CB"/>
    <w:rsid w:val="00FE7B42"/>
    <w:rsid w:val="00FF00D3"/>
    <w:rsid w:val="00FF03BA"/>
    <w:rsid w:val="00FF045F"/>
    <w:rsid w:val="00FF059D"/>
    <w:rsid w:val="00FF0D0B"/>
    <w:rsid w:val="00FF161D"/>
    <w:rsid w:val="00FF1B03"/>
    <w:rsid w:val="00FF1CB9"/>
    <w:rsid w:val="00FF2568"/>
    <w:rsid w:val="00FF2B63"/>
    <w:rsid w:val="00FF2FA1"/>
    <w:rsid w:val="00FF346B"/>
    <w:rsid w:val="00FF375A"/>
    <w:rsid w:val="00FF3C9C"/>
    <w:rsid w:val="00FF43BB"/>
    <w:rsid w:val="00FF4574"/>
    <w:rsid w:val="00FF4682"/>
    <w:rsid w:val="00FF46AA"/>
    <w:rsid w:val="00FF47AA"/>
    <w:rsid w:val="00FF4BE3"/>
    <w:rsid w:val="00FF4C9E"/>
    <w:rsid w:val="00FF5191"/>
    <w:rsid w:val="00FF5222"/>
    <w:rsid w:val="00FF537B"/>
    <w:rsid w:val="00FF61E5"/>
    <w:rsid w:val="00FF66E6"/>
    <w:rsid w:val="00FF6A02"/>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B31B22A"/>
  <w15:docId w15:val="{83B5E7D4-3C6A-4D3B-9BBA-B9BB72A62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2A1C"/>
  </w:style>
  <w:style w:type="paragraph" w:styleId="Heading5">
    <w:name w:val="heading 5"/>
    <w:basedOn w:val="Normal"/>
    <w:next w:val="Normal"/>
    <w:link w:val="Heading5Char"/>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locked/>
    <w:rsid w:val="00AF2180"/>
    <w:rPr>
      <w:rFonts w:ascii="Calibri" w:hAnsi="Calibri" w:cs="Times New Roman"/>
      <w:b/>
      <w:bCs/>
      <w:i/>
      <w:iCs/>
      <w:sz w:val="26"/>
      <w:szCs w:val="26"/>
    </w:rPr>
  </w:style>
  <w:style w:type="paragraph" w:styleId="Header">
    <w:name w:val="header"/>
    <w:basedOn w:val="Normal"/>
    <w:link w:val="HeaderChar"/>
    <w:rsid w:val="005E2A1C"/>
    <w:pPr>
      <w:tabs>
        <w:tab w:val="center" w:pos="4320"/>
        <w:tab w:val="right" w:pos="8640"/>
      </w:tabs>
    </w:pPr>
  </w:style>
  <w:style w:type="character" w:customStyle="1" w:styleId="HeaderChar">
    <w:name w:val="Header Char"/>
    <w:basedOn w:val="DefaultParagraphFont"/>
    <w:link w:val="Header"/>
    <w:semiHidden/>
    <w:locked/>
    <w:rsid w:val="00AF2180"/>
    <w:rPr>
      <w:rFonts w:cs="Times New Roman"/>
      <w:sz w:val="20"/>
      <w:szCs w:val="20"/>
    </w:rPr>
  </w:style>
  <w:style w:type="paragraph" w:styleId="Footer">
    <w:name w:val="footer"/>
    <w:basedOn w:val="Normal"/>
    <w:link w:val="FooterChar"/>
    <w:rsid w:val="005E2A1C"/>
    <w:pPr>
      <w:tabs>
        <w:tab w:val="center" w:pos="4320"/>
        <w:tab w:val="right" w:pos="8640"/>
      </w:tabs>
    </w:pPr>
  </w:style>
  <w:style w:type="character" w:customStyle="1" w:styleId="FooterChar">
    <w:name w:val="Footer Char"/>
    <w:basedOn w:val="DefaultParagraphFont"/>
    <w:link w:val="Footer"/>
    <w:semiHidden/>
    <w:locked/>
    <w:rsid w:val="00AF2180"/>
    <w:rPr>
      <w:rFonts w:cs="Times New Roman"/>
      <w:sz w:val="20"/>
      <w:szCs w:val="20"/>
    </w:rPr>
  </w:style>
  <w:style w:type="character" w:styleId="Hyperlink">
    <w:name w:val="Hyperlink"/>
    <w:basedOn w:val="DefaultParagraphFont"/>
    <w:rsid w:val="005E2A1C"/>
    <w:rPr>
      <w:rFonts w:cs="Times New Roman"/>
      <w:color w:val="0000FF"/>
      <w:u w:val="single"/>
    </w:rPr>
  </w:style>
  <w:style w:type="paragraph" w:styleId="DocumentMap">
    <w:name w:val="Document Map"/>
    <w:basedOn w:val="Normal"/>
    <w:link w:val="DocumentMapChar"/>
    <w:semiHidden/>
    <w:rsid w:val="007964E8"/>
    <w:pPr>
      <w:shd w:val="clear" w:color="auto" w:fill="000080"/>
    </w:pPr>
    <w:rPr>
      <w:rFonts w:ascii="Tahoma" w:hAnsi="Tahoma" w:cs="Tahoma"/>
    </w:rPr>
  </w:style>
  <w:style w:type="character" w:customStyle="1" w:styleId="DocumentMapChar">
    <w:name w:val="Document Map Char"/>
    <w:basedOn w:val="DefaultParagraphFont"/>
    <w:link w:val="DocumentMap"/>
    <w:semiHidden/>
    <w:locked/>
    <w:rsid w:val="00AF2180"/>
    <w:rPr>
      <w:rFonts w:cs="Times New Roman"/>
      <w:sz w:val="2"/>
    </w:rPr>
  </w:style>
  <w:style w:type="paragraph" w:styleId="BalloonText">
    <w:name w:val="Balloon Text"/>
    <w:basedOn w:val="Normal"/>
    <w:link w:val="BalloonTextChar"/>
    <w:semiHidden/>
    <w:rsid w:val="007964E8"/>
    <w:rPr>
      <w:rFonts w:ascii="Tahoma" w:hAnsi="Tahoma" w:cs="Tahoma"/>
      <w:sz w:val="16"/>
      <w:szCs w:val="16"/>
    </w:rPr>
  </w:style>
  <w:style w:type="character" w:customStyle="1" w:styleId="BalloonTextChar">
    <w:name w:val="Balloon Text Char"/>
    <w:basedOn w:val="DefaultParagraphFont"/>
    <w:link w:val="BalloonText"/>
    <w:semiHidden/>
    <w:locked/>
    <w:rsid w:val="00AF2180"/>
    <w:rPr>
      <w:rFonts w:cs="Times New Roman"/>
      <w:sz w:val="2"/>
    </w:rPr>
  </w:style>
  <w:style w:type="character" w:styleId="FollowedHyperlink">
    <w:name w:val="FollowedHyperlink"/>
    <w:basedOn w:val="DefaultParagraphFont"/>
    <w:rsid w:val="00204187"/>
    <w:rPr>
      <w:rFonts w:cs="Times New Roman"/>
      <w:color w:val="800080"/>
      <w:u w:val="single"/>
    </w:rPr>
  </w:style>
  <w:style w:type="character" w:styleId="CommentReference">
    <w:name w:val="annotation reference"/>
    <w:basedOn w:val="DefaultParagraphFont"/>
    <w:semiHidden/>
    <w:rsid w:val="003254AA"/>
    <w:rPr>
      <w:rFonts w:cs="Times New Roman"/>
      <w:sz w:val="16"/>
      <w:szCs w:val="16"/>
    </w:rPr>
  </w:style>
  <w:style w:type="paragraph" w:styleId="CommentText">
    <w:name w:val="annotation text"/>
    <w:basedOn w:val="Normal"/>
    <w:link w:val="CommentTextChar"/>
    <w:semiHidden/>
    <w:rsid w:val="003254AA"/>
  </w:style>
  <w:style w:type="character" w:customStyle="1" w:styleId="CommentTextChar">
    <w:name w:val="Comment Text Char"/>
    <w:basedOn w:val="DefaultParagraphFont"/>
    <w:link w:val="CommentText"/>
    <w:locked/>
    <w:rsid w:val="003254AA"/>
    <w:rPr>
      <w:rFonts w:cs="Times New Roman"/>
    </w:rPr>
  </w:style>
  <w:style w:type="paragraph" w:styleId="CommentSubject">
    <w:name w:val="annotation subject"/>
    <w:basedOn w:val="CommentText"/>
    <w:next w:val="CommentText"/>
    <w:link w:val="CommentSubjectChar"/>
    <w:semiHidden/>
    <w:rsid w:val="003254AA"/>
    <w:rPr>
      <w:b/>
      <w:bCs/>
    </w:rPr>
  </w:style>
  <w:style w:type="character" w:customStyle="1" w:styleId="CommentSubjectChar">
    <w:name w:val="Comment Subject Char"/>
    <w:basedOn w:val="CommentTextChar"/>
    <w:link w:val="CommentSubject"/>
    <w:locked/>
    <w:rsid w:val="003254AA"/>
    <w:rPr>
      <w:rFonts w:cs="Times New Roman"/>
      <w:b/>
      <w:bCs/>
    </w:rPr>
  </w:style>
  <w:style w:type="paragraph" w:styleId="ListParagraph">
    <w:name w:val="List Paragraph"/>
    <w:basedOn w:val="Normal"/>
    <w:uiPriority w:val="34"/>
    <w:qFormat/>
    <w:rsid w:val="005E7896"/>
    <w:pPr>
      <w:ind w:left="720"/>
      <w:contextualSpacing/>
    </w:pPr>
  </w:style>
  <w:style w:type="character" w:customStyle="1" w:styleId="InitialStyle">
    <w:name w:val="InitialStyle"/>
    <w:rsid w:val="00E87A92"/>
    <w:rPr>
      <w:rFonts w:ascii="Times New Roman" w:hAnsi="Times New Roman" w:cs="Times New Roman" w:hint="default"/>
      <w:color w:val="auto"/>
      <w:spacing w:val="0"/>
      <w:sz w:val="26"/>
    </w:rPr>
  </w:style>
  <w:style w:type="character" w:styleId="UnresolvedMention">
    <w:name w:val="Unresolved Mention"/>
    <w:basedOn w:val="DefaultParagraphFont"/>
    <w:uiPriority w:val="99"/>
    <w:semiHidden/>
    <w:unhideWhenUsed/>
    <w:rsid w:val="00A035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8292">
      <w:bodyDiv w:val="1"/>
      <w:marLeft w:val="0"/>
      <w:marRight w:val="0"/>
      <w:marTop w:val="0"/>
      <w:marBottom w:val="0"/>
      <w:divBdr>
        <w:top w:val="none" w:sz="0" w:space="0" w:color="auto"/>
        <w:left w:val="none" w:sz="0" w:space="0" w:color="auto"/>
        <w:bottom w:val="none" w:sz="0" w:space="0" w:color="auto"/>
        <w:right w:val="none" w:sz="0" w:space="0" w:color="auto"/>
      </w:divBdr>
      <w:divsChild>
        <w:div w:id="1157459926">
          <w:marLeft w:val="864"/>
          <w:marRight w:val="0"/>
          <w:marTop w:val="106"/>
          <w:marBottom w:val="120"/>
          <w:divBdr>
            <w:top w:val="none" w:sz="0" w:space="0" w:color="auto"/>
            <w:left w:val="none" w:sz="0" w:space="0" w:color="auto"/>
            <w:bottom w:val="none" w:sz="0" w:space="0" w:color="auto"/>
            <w:right w:val="none" w:sz="0" w:space="0" w:color="auto"/>
          </w:divBdr>
        </w:div>
      </w:divsChild>
    </w:div>
    <w:div w:id="251550468">
      <w:bodyDiv w:val="1"/>
      <w:marLeft w:val="0"/>
      <w:marRight w:val="0"/>
      <w:marTop w:val="0"/>
      <w:marBottom w:val="0"/>
      <w:divBdr>
        <w:top w:val="none" w:sz="0" w:space="0" w:color="auto"/>
        <w:left w:val="none" w:sz="0" w:space="0" w:color="auto"/>
        <w:bottom w:val="none" w:sz="0" w:space="0" w:color="auto"/>
        <w:right w:val="none" w:sz="0" w:space="0" w:color="auto"/>
      </w:divBdr>
    </w:div>
    <w:div w:id="936863571">
      <w:bodyDiv w:val="1"/>
      <w:marLeft w:val="0"/>
      <w:marRight w:val="0"/>
      <w:marTop w:val="0"/>
      <w:marBottom w:val="0"/>
      <w:divBdr>
        <w:top w:val="none" w:sz="0" w:space="0" w:color="auto"/>
        <w:left w:val="none" w:sz="0" w:space="0" w:color="auto"/>
        <w:bottom w:val="none" w:sz="0" w:space="0" w:color="auto"/>
        <w:right w:val="none" w:sz="0" w:space="0" w:color="auto"/>
      </w:divBdr>
    </w:div>
    <w:div w:id="1245148059">
      <w:bodyDiv w:val="1"/>
      <w:marLeft w:val="0"/>
      <w:marRight w:val="0"/>
      <w:marTop w:val="0"/>
      <w:marBottom w:val="0"/>
      <w:divBdr>
        <w:top w:val="none" w:sz="0" w:space="0" w:color="auto"/>
        <w:left w:val="none" w:sz="0" w:space="0" w:color="auto"/>
        <w:bottom w:val="none" w:sz="0" w:space="0" w:color="auto"/>
        <w:right w:val="none" w:sz="0" w:space="0" w:color="auto"/>
      </w:divBdr>
    </w:div>
    <w:div w:id="1431317198">
      <w:bodyDiv w:val="1"/>
      <w:marLeft w:val="0"/>
      <w:marRight w:val="0"/>
      <w:marTop w:val="0"/>
      <w:marBottom w:val="0"/>
      <w:divBdr>
        <w:top w:val="none" w:sz="0" w:space="0" w:color="auto"/>
        <w:left w:val="none" w:sz="0" w:space="0" w:color="auto"/>
        <w:bottom w:val="none" w:sz="0" w:space="0" w:color="auto"/>
        <w:right w:val="none" w:sz="0" w:space="0" w:color="auto"/>
      </w:divBdr>
    </w:div>
    <w:div w:id="1717779346">
      <w:bodyDiv w:val="1"/>
      <w:marLeft w:val="0"/>
      <w:marRight w:val="0"/>
      <w:marTop w:val="0"/>
      <w:marBottom w:val="0"/>
      <w:divBdr>
        <w:top w:val="none" w:sz="0" w:space="0" w:color="auto"/>
        <w:left w:val="none" w:sz="0" w:space="0" w:color="auto"/>
        <w:bottom w:val="none" w:sz="0" w:space="0" w:color="auto"/>
        <w:right w:val="none" w:sz="0" w:space="0" w:color="auto"/>
      </w:divBdr>
    </w:div>
    <w:div w:id="180435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esb.org//pdf4/weq_bps101921fm.docx" TargetMode="External"/><Relationship Id="rId13" Type="http://schemas.openxmlformats.org/officeDocument/2006/relationships/hyperlink" Target="https://naesb.org/pdf4/weq_bps101921reqcom_spp.xls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esb.org//pdf4/weq_bps111021a1.doc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esb.org/pdf4/weq_bps101921reqcom_voltus_attachment.docx" TargetMode="External"/><Relationship Id="rId5" Type="http://schemas.openxmlformats.org/officeDocument/2006/relationships/webSettings" Target="webSettings.xml"/><Relationship Id="rId15" Type="http://schemas.openxmlformats.org/officeDocument/2006/relationships/hyperlink" Target="https://naesb.org/member_login_check.asp?doc=weq_bps111021w4.docx" TargetMode="External"/><Relationship Id="rId10" Type="http://schemas.openxmlformats.org/officeDocument/2006/relationships/hyperlink" Target="https://naesb.org/pdf4/weq_bps101921reqcom_voltus.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aesb.org/pdf4/weq_bps101921reqcom_isone.docx" TargetMode="External"/><Relationship Id="rId14" Type="http://schemas.openxmlformats.org/officeDocument/2006/relationships/hyperlink" Target="https://naesb.org/pdf4/weq_bps111021w1.pdf"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CC1D1-064E-447D-9CC7-4CDF31D2F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1415</Words>
  <Characters>8071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April 3-4, 2012 BPS Meeting Minutes</vt:lpstr>
    </vt:vector>
  </TitlesOfParts>
  <Company>North American Energy Standards Board</Company>
  <LinksUpToDate>false</LinksUpToDate>
  <CharactersWithSpaces>9468</CharactersWithSpaces>
  <SharedDoc>false</SharedDoc>
  <HLinks>
    <vt:vector size="150" baseType="variant">
      <vt:variant>
        <vt:i4>5308538</vt:i4>
      </vt:variant>
      <vt:variant>
        <vt:i4>69</vt:i4>
      </vt:variant>
      <vt:variant>
        <vt:i4>0</vt:i4>
      </vt:variant>
      <vt:variant>
        <vt:i4>5</vt:i4>
      </vt:variant>
      <vt:variant>
        <vt:lpwstr>http://www.naesb.org/pdf4/weq_bps110811a3.docx</vt:lpwstr>
      </vt:variant>
      <vt:variant>
        <vt:lpwstr/>
      </vt:variant>
      <vt:variant>
        <vt:i4>2752516</vt:i4>
      </vt:variant>
      <vt:variant>
        <vt:i4>66</vt:i4>
      </vt:variant>
      <vt:variant>
        <vt:i4>0</vt:i4>
      </vt:variant>
      <vt:variant>
        <vt:i4>5</vt:i4>
      </vt:variant>
      <vt:variant>
        <vt:lpwstr>http://www.naesb.org/pdf4/weq_bps110811a2.xls</vt:lpwstr>
      </vt:variant>
      <vt:variant>
        <vt:lpwstr/>
      </vt:variant>
      <vt:variant>
        <vt:i4>2752516</vt:i4>
      </vt:variant>
      <vt:variant>
        <vt:i4>63</vt:i4>
      </vt:variant>
      <vt:variant>
        <vt:i4>0</vt:i4>
      </vt:variant>
      <vt:variant>
        <vt:i4>5</vt:i4>
      </vt:variant>
      <vt:variant>
        <vt:lpwstr>http://www.naesb.org/pdf4/weq_bps110811a2.xls</vt:lpwstr>
      </vt:variant>
      <vt:variant>
        <vt:lpwstr/>
      </vt:variant>
      <vt:variant>
        <vt:i4>4718654</vt:i4>
      </vt:variant>
      <vt:variant>
        <vt:i4>60</vt:i4>
      </vt:variant>
      <vt:variant>
        <vt:i4>0</vt:i4>
      </vt:variant>
      <vt:variant>
        <vt:i4>5</vt:i4>
      </vt:variant>
      <vt:variant>
        <vt:lpwstr>http://www.naesb.org/pdf4/weq_bps110811w11.docx</vt:lpwstr>
      </vt:variant>
      <vt:variant>
        <vt:lpwstr/>
      </vt:variant>
      <vt:variant>
        <vt:i4>2687007</vt:i4>
      </vt:variant>
      <vt:variant>
        <vt:i4>57</vt:i4>
      </vt:variant>
      <vt:variant>
        <vt:i4>0</vt:i4>
      </vt:variant>
      <vt:variant>
        <vt:i4>5</vt:i4>
      </vt:variant>
      <vt:variant>
        <vt:lpwstr>http://www.naesb.org/pdf4/weq_bps110811a5.doc</vt:lpwstr>
      </vt:variant>
      <vt:variant>
        <vt:lpwstr/>
      </vt:variant>
      <vt:variant>
        <vt:i4>2687006</vt:i4>
      </vt:variant>
      <vt:variant>
        <vt:i4>54</vt:i4>
      </vt:variant>
      <vt:variant>
        <vt:i4>0</vt:i4>
      </vt:variant>
      <vt:variant>
        <vt:i4>5</vt:i4>
      </vt:variant>
      <vt:variant>
        <vt:lpwstr>http://www.naesb.org/pdf4/weq_bps110811a4.doc</vt:lpwstr>
      </vt:variant>
      <vt:variant>
        <vt:lpwstr/>
      </vt:variant>
      <vt:variant>
        <vt:i4>5767291</vt:i4>
      </vt:variant>
      <vt:variant>
        <vt:i4>51</vt:i4>
      </vt:variant>
      <vt:variant>
        <vt:i4>0</vt:i4>
      </vt:variant>
      <vt:variant>
        <vt:i4>5</vt:i4>
      </vt:variant>
      <vt:variant>
        <vt:lpwstr>http://www.naesb.org/pdf4/weq_bps110811w1.pptx</vt:lpwstr>
      </vt:variant>
      <vt:variant>
        <vt:lpwstr/>
      </vt:variant>
      <vt:variant>
        <vt:i4>5767291</vt:i4>
      </vt:variant>
      <vt:variant>
        <vt:i4>48</vt:i4>
      </vt:variant>
      <vt:variant>
        <vt:i4>0</vt:i4>
      </vt:variant>
      <vt:variant>
        <vt:i4>5</vt:i4>
      </vt:variant>
      <vt:variant>
        <vt:lpwstr>http://www.naesb.org/pdf4/weq_bps110811w1.pptx</vt:lpwstr>
      </vt:variant>
      <vt:variant>
        <vt:lpwstr/>
      </vt:variant>
      <vt:variant>
        <vt:i4>4849697</vt:i4>
      </vt:variant>
      <vt:variant>
        <vt:i4>45</vt:i4>
      </vt:variant>
      <vt:variant>
        <vt:i4>0</vt:i4>
      </vt:variant>
      <vt:variant>
        <vt:i4>5</vt:i4>
      </vt:variant>
      <vt:variant>
        <vt:lpwstr>http://www.naesb.org/pdf4/weq_bps110811w10.ppt</vt:lpwstr>
      </vt:variant>
      <vt:variant>
        <vt:lpwstr/>
      </vt:variant>
      <vt:variant>
        <vt:i4>2752516</vt:i4>
      </vt:variant>
      <vt:variant>
        <vt:i4>42</vt:i4>
      </vt:variant>
      <vt:variant>
        <vt:i4>0</vt:i4>
      </vt:variant>
      <vt:variant>
        <vt:i4>5</vt:i4>
      </vt:variant>
      <vt:variant>
        <vt:lpwstr>http://www.naesb.org/pdf4/weq_bps110811a2.xls</vt:lpwstr>
      </vt:variant>
      <vt:variant>
        <vt:lpwstr/>
      </vt:variant>
      <vt:variant>
        <vt:i4>2687006</vt:i4>
      </vt:variant>
      <vt:variant>
        <vt:i4>39</vt:i4>
      </vt:variant>
      <vt:variant>
        <vt:i4>0</vt:i4>
      </vt:variant>
      <vt:variant>
        <vt:i4>5</vt:i4>
      </vt:variant>
      <vt:variant>
        <vt:lpwstr>http://www.naesb.org/pdf4/weq_bps110811a4.doc</vt:lpwstr>
      </vt:variant>
      <vt:variant>
        <vt:lpwstr/>
      </vt:variant>
      <vt:variant>
        <vt:i4>2687006</vt:i4>
      </vt:variant>
      <vt:variant>
        <vt:i4>36</vt:i4>
      </vt:variant>
      <vt:variant>
        <vt:i4>0</vt:i4>
      </vt:variant>
      <vt:variant>
        <vt:i4>5</vt:i4>
      </vt:variant>
      <vt:variant>
        <vt:lpwstr>http://www.naesb.org/pdf4/weq_bps110811a4.doc</vt:lpwstr>
      </vt:variant>
      <vt:variant>
        <vt:lpwstr/>
      </vt:variant>
      <vt:variant>
        <vt:i4>2687006</vt:i4>
      </vt:variant>
      <vt:variant>
        <vt:i4>33</vt:i4>
      </vt:variant>
      <vt:variant>
        <vt:i4>0</vt:i4>
      </vt:variant>
      <vt:variant>
        <vt:i4>5</vt:i4>
      </vt:variant>
      <vt:variant>
        <vt:lpwstr>http://www.naesb.org/pdf4/weq_bps110811a4.doc</vt:lpwstr>
      </vt:variant>
      <vt:variant>
        <vt:lpwstr/>
      </vt:variant>
      <vt:variant>
        <vt:i4>2752516</vt:i4>
      </vt:variant>
      <vt:variant>
        <vt:i4>30</vt:i4>
      </vt:variant>
      <vt:variant>
        <vt:i4>0</vt:i4>
      </vt:variant>
      <vt:variant>
        <vt:i4>5</vt:i4>
      </vt:variant>
      <vt:variant>
        <vt:lpwstr>http://www.naesb.org/pdf4/weq_bps110811a2.xls</vt:lpwstr>
      </vt:variant>
      <vt:variant>
        <vt:lpwstr/>
      </vt:variant>
      <vt:variant>
        <vt:i4>2687007</vt:i4>
      </vt:variant>
      <vt:variant>
        <vt:i4>27</vt:i4>
      </vt:variant>
      <vt:variant>
        <vt:i4>0</vt:i4>
      </vt:variant>
      <vt:variant>
        <vt:i4>5</vt:i4>
      </vt:variant>
      <vt:variant>
        <vt:lpwstr>http://www.naesb.org/pdf4/weq_bps110811a5.doc</vt:lpwstr>
      </vt:variant>
      <vt:variant>
        <vt:lpwstr/>
      </vt:variant>
      <vt:variant>
        <vt:i4>2687007</vt:i4>
      </vt:variant>
      <vt:variant>
        <vt:i4>24</vt:i4>
      </vt:variant>
      <vt:variant>
        <vt:i4>0</vt:i4>
      </vt:variant>
      <vt:variant>
        <vt:i4>5</vt:i4>
      </vt:variant>
      <vt:variant>
        <vt:lpwstr>http://www.naesb.org/pdf4/weq_bps110811a5.doc</vt:lpwstr>
      </vt:variant>
      <vt:variant>
        <vt:lpwstr/>
      </vt:variant>
      <vt:variant>
        <vt:i4>4128793</vt:i4>
      </vt:variant>
      <vt:variant>
        <vt:i4>21</vt:i4>
      </vt:variant>
      <vt:variant>
        <vt:i4>0</vt:i4>
      </vt:variant>
      <vt:variant>
        <vt:i4>5</vt:i4>
      </vt:variant>
      <vt:variant>
        <vt:lpwstr>http://www.naesb.org/pdf4/weq_bps110811w3.doc</vt:lpwstr>
      </vt:variant>
      <vt:variant>
        <vt:lpwstr/>
      </vt:variant>
      <vt:variant>
        <vt:i4>2097159</vt:i4>
      </vt:variant>
      <vt:variant>
        <vt:i4>18</vt:i4>
      </vt:variant>
      <vt:variant>
        <vt:i4>0</vt:i4>
      </vt:variant>
      <vt:variant>
        <vt:i4>5</vt:i4>
      </vt:variant>
      <vt:variant>
        <vt:lpwstr>http://www.naesb.org/pdf4/weq_bps110811w9.ppt</vt:lpwstr>
      </vt:variant>
      <vt:variant>
        <vt:lpwstr/>
      </vt:variant>
      <vt:variant>
        <vt:i4>2752516</vt:i4>
      </vt:variant>
      <vt:variant>
        <vt:i4>15</vt:i4>
      </vt:variant>
      <vt:variant>
        <vt:i4>0</vt:i4>
      </vt:variant>
      <vt:variant>
        <vt:i4>5</vt:i4>
      </vt:variant>
      <vt:variant>
        <vt:lpwstr>http://www.naesb.org/pdf4/weq_bps110811a2.xls</vt:lpwstr>
      </vt:variant>
      <vt:variant>
        <vt:lpwstr/>
      </vt:variant>
      <vt:variant>
        <vt:i4>2949199</vt:i4>
      </vt:variant>
      <vt:variant>
        <vt:i4>12</vt:i4>
      </vt:variant>
      <vt:variant>
        <vt:i4>0</vt:i4>
      </vt:variant>
      <vt:variant>
        <vt:i4>5</vt:i4>
      </vt:variant>
      <vt:variant>
        <vt:lpwstr>http://www.naesb.org/pdf4/weq_bps103111fm.doc</vt:lpwstr>
      </vt:variant>
      <vt:variant>
        <vt:lpwstr/>
      </vt:variant>
      <vt:variant>
        <vt:i4>3080271</vt:i4>
      </vt:variant>
      <vt:variant>
        <vt:i4>9</vt:i4>
      </vt:variant>
      <vt:variant>
        <vt:i4>0</vt:i4>
      </vt:variant>
      <vt:variant>
        <vt:i4>5</vt:i4>
      </vt:variant>
      <vt:variant>
        <vt:lpwstr>http://www.naesb.org/pdf4/weq_bps101111fm.doc</vt:lpwstr>
      </vt:variant>
      <vt:variant>
        <vt:lpwstr/>
      </vt:variant>
      <vt:variant>
        <vt:i4>3080270</vt:i4>
      </vt:variant>
      <vt:variant>
        <vt:i4>6</vt:i4>
      </vt:variant>
      <vt:variant>
        <vt:i4>0</vt:i4>
      </vt:variant>
      <vt:variant>
        <vt:i4>5</vt:i4>
      </vt:variant>
      <vt:variant>
        <vt:lpwstr>http://www.naesb.org/pdf4/weq_bps111010fm.doc</vt:lpwstr>
      </vt:variant>
      <vt:variant>
        <vt:lpwstr/>
      </vt:variant>
      <vt:variant>
        <vt:i4>3014723</vt:i4>
      </vt:variant>
      <vt:variant>
        <vt:i4>3</vt:i4>
      </vt:variant>
      <vt:variant>
        <vt:i4>0</vt:i4>
      </vt:variant>
      <vt:variant>
        <vt:i4>5</vt:i4>
      </vt:variant>
      <vt:variant>
        <vt:lpwstr>http://www.naesb.org/pdf4/weq_bps091510fm.doc</vt:lpwstr>
      </vt:variant>
      <vt:variant>
        <vt:lpwstr/>
      </vt:variant>
      <vt:variant>
        <vt:i4>2687003</vt:i4>
      </vt:variant>
      <vt:variant>
        <vt:i4>0</vt:i4>
      </vt:variant>
      <vt:variant>
        <vt:i4>0</vt:i4>
      </vt:variant>
      <vt:variant>
        <vt:i4>5</vt:i4>
      </vt:variant>
      <vt:variant>
        <vt:lpwstr>http://www.naesb.org/pdf4/weq_bps110811a1.doc</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3-4, 2012 BPS Meeting Minutes</dc:title>
  <dc:creator>Ed Skiba</dc:creator>
  <cp:lastModifiedBy>Caroline Trum</cp:lastModifiedBy>
  <cp:revision>2</cp:revision>
  <cp:lastPrinted>2012-04-04T10:38:00Z</cp:lastPrinted>
  <dcterms:created xsi:type="dcterms:W3CDTF">2021-12-01T22:02:00Z</dcterms:created>
  <dcterms:modified xsi:type="dcterms:W3CDTF">2021-12-01T22:02:00Z</dcterms:modified>
</cp:coreProperties>
</file>