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B203A1" w:rsidP="00B203A1">
      <w:pPr>
        <w:rPr>
          <w:color w:val="1F497D"/>
        </w:rPr>
      </w:pPr>
      <w:bookmarkStart w:id="0" w:name="_GoBack"/>
      <w:bookmarkEnd w:id="0"/>
      <w:r>
        <w:rPr>
          <w:color w:val="1F497D"/>
        </w:rPr>
        <w:t>Talking points/high level factors for CISS on Automated Checkout if members wants to continue working on this issue and wants CISS to provide guidance to industry on Automated Checkout.</w:t>
      </w:r>
    </w:p>
    <w:p w:rsidR="00B203A1" w:rsidP="00B203A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Data exchange shall include NSI megawatt for agreed upon time interval, direction of power flow and three part communication recording method.</w:t>
      </w:r>
    </w:p>
    <w:p w:rsidR="00B203A1" w:rsidP="00B203A1">
      <w:pPr>
        <w:pStyle w:val="ListParagraph"/>
        <w:numPr>
          <w:ilvl w:val="0"/>
          <w:numId w:val="2"/>
        </w:numPr>
        <w:ind w:left="900" w:hanging="180"/>
        <w:rPr>
          <w:color w:val="1F497D"/>
        </w:rPr>
      </w:pPr>
      <w:r w:rsidRPr="00B203A1">
        <w:rPr>
          <w:color w:val="1F497D"/>
        </w:rPr>
        <w:t>These would be the things that you must need to be able to successfully checkout with your neighboring BA</w:t>
      </w:r>
    </w:p>
    <w:p w:rsidR="00B203A1" w:rsidRPr="00B203A1" w:rsidP="00B203A1">
      <w:pPr>
        <w:pStyle w:val="ListParagraph"/>
        <w:ind w:left="900"/>
        <w:rPr>
          <w:color w:val="1F497D"/>
        </w:rPr>
      </w:pPr>
    </w:p>
    <w:p w:rsidR="00B203A1" w:rsidP="00B203A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Data exchanges may be additionally expanded for before-the-fact &amp; after-the-fact daily checkouts in addition to Real-Time Checkouts.</w:t>
      </w:r>
    </w:p>
    <w:p w:rsidR="00B203A1" w:rsidRPr="00B203A1" w:rsidP="00B203A1">
      <w:pPr>
        <w:pStyle w:val="ListParagraph"/>
        <w:ind w:left="900" w:hanging="180"/>
        <w:rPr>
          <w:color w:val="1F497D"/>
        </w:rPr>
      </w:pPr>
      <w:r>
        <w:rPr>
          <w:color w:val="1F497D"/>
        </w:rPr>
        <w:t xml:space="preserve">- </w:t>
      </w:r>
      <w:r w:rsidRPr="00B203A1">
        <w:rPr>
          <w:color w:val="1F497D"/>
        </w:rPr>
        <w:t xml:space="preserve">These would be the things that you </w:t>
      </w:r>
      <w:r>
        <w:rPr>
          <w:color w:val="1F497D"/>
        </w:rPr>
        <w:t>may</w:t>
      </w:r>
      <w:r w:rsidRPr="00B203A1">
        <w:rPr>
          <w:color w:val="1F497D"/>
        </w:rPr>
        <w:t xml:space="preserve"> </w:t>
      </w:r>
      <w:r>
        <w:rPr>
          <w:color w:val="1F497D"/>
        </w:rPr>
        <w:t>add to exchange additional data related to NSI</w:t>
      </w:r>
    </w:p>
    <w:p w:rsidR="00B203A1" w:rsidP="00B203A1">
      <w:pPr>
        <w:pStyle w:val="ListParagraph"/>
        <w:rPr>
          <w:color w:val="1F497D"/>
        </w:rPr>
      </w:pPr>
    </w:p>
    <w:p w:rsidR="00B203A1" w:rsidP="00B203A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Two parties may need to establish new failure procedures and internal alarms when automating NSI.</w:t>
      </w:r>
    </w:p>
    <w:p w:rsidR="00B203A1" w:rsidRPr="00B203A1" w:rsidP="00B203A1">
      <w:pPr>
        <w:pStyle w:val="ListParagraph"/>
        <w:ind w:left="900" w:hanging="180"/>
        <w:rPr>
          <w:color w:val="1F497D"/>
        </w:rPr>
      </w:pPr>
      <w:r>
        <w:rPr>
          <w:color w:val="1F497D"/>
        </w:rPr>
        <w:t xml:space="preserve">- </w:t>
      </w:r>
      <w:r w:rsidRPr="00B203A1">
        <w:rPr>
          <w:color w:val="1F497D"/>
        </w:rPr>
        <w:t xml:space="preserve">These would be the things that </w:t>
      </w:r>
      <w:r>
        <w:rPr>
          <w:color w:val="1F497D"/>
        </w:rPr>
        <w:t>participating neighbors might want to consider in their failure scenarios.</w:t>
      </w:r>
    </w:p>
    <w:p w:rsidR="00B203A1" w:rsidP="00B203A1">
      <w:pPr>
        <w:pStyle w:val="ListParagraph"/>
        <w:rPr>
          <w:color w:val="1F497D"/>
        </w:rPr>
      </w:pPr>
    </w:p>
    <w:p w:rsidR="00B203A1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986225"/>
    <w:multiLevelType w:val="hybridMultilevel"/>
    <w:tmpl w:val="9FBA3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FAB"/>
    <w:multiLevelType w:val="hybridMultilevel"/>
    <w:tmpl w:val="75EA01CE"/>
    <w:lvl w:ilvl="0">
      <w:start w:val="0"/>
      <w:numFmt w:val="bullet"/>
      <w:lvlText w:val="-"/>
      <w:lvlJc w:val="left"/>
      <w:pPr>
        <w:ind w:left="180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1"/>
    <w:rsid w:val="00152B80"/>
    <w:rsid w:val="00243EA9"/>
    <w:rsid w:val="00326DB2"/>
    <w:rsid w:val="00377783"/>
    <w:rsid w:val="003E5933"/>
    <w:rsid w:val="0067709A"/>
    <w:rsid w:val="007B597A"/>
    <w:rsid w:val="00856CEF"/>
    <w:rsid w:val="00897665"/>
    <w:rsid w:val="00900893"/>
    <w:rsid w:val="00905418"/>
    <w:rsid w:val="009C4A6D"/>
    <w:rsid w:val="00A1705A"/>
    <w:rsid w:val="00AD43E5"/>
    <w:rsid w:val="00B203A1"/>
    <w:rsid w:val="00BB7C48"/>
    <w:rsid w:val="00E7014F"/>
    <w:rsid w:val="00EF6EDA"/>
    <w:rsid w:val="00FA0833"/>
    <w:rsid w:val="00FF1A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0135E4-203E-4C30-9677-E92288E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2020-07-23T16:38:08Z</dcterms:created>
  <dcterms:modified xsi:type="dcterms:W3CDTF">2020-07-23T16:38:08Z</dcterms:modified>
</cp:coreProperties>
</file>