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2594D82A" w:rsidR="00C44C62" w:rsidRPr="000E5855" w:rsidRDefault="00C44C62" w:rsidP="00844ACF">
      <w:pPr>
        <w:spacing w:before="120" w:after="120"/>
        <w:ind w:left="1440" w:hanging="1440"/>
      </w:pPr>
      <w:r w:rsidRPr="000E5855">
        <w:rPr>
          <w:b/>
          <w:bCs/>
        </w:rPr>
        <w:t xml:space="preserve">FROM: </w:t>
      </w:r>
      <w:r w:rsidRPr="000E5855">
        <w:rPr>
          <w:b/>
          <w:bCs/>
        </w:rPr>
        <w:tab/>
      </w:r>
      <w:r w:rsidR="00513881">
        <w:t>Regina Jang</w:t>
      </w:r>
      <w:r w:rsidR="00230ECA">
        <w:t xml:space="preserve">, </w:t>
      </w:r>
      <w:r w:rsidR="00513881">
        <w:t>Staff Attorney</w:t>
      </w:r>
    </w:p>
    <w:p w14:paraId="2BD3EE26" w14:textId="76E5B3BC"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621A39">
        <w:t>Final</w:t>
      </w:r>
      <w:r w:rsidR="00797596">
        <w:t xml:space="preserve"> </w:t>
      </w:r>
      <w:r w:rsidR="009C6E0F">
        <w:t>Minutes</w:t>
      </w:r>
      <w:r w:rsidR="00AB2744">
        <w:t xml:space="preserve"> – </w:t>
      </w:r>
      <w:r w:rsidR="00C90EC6">
        <w:t>February</w:t>
      </w:r>
      <w:r w:rsidR="00866CC9">
        <w:t xml:space="preserve"> </w:t>
      </w:r>
      <w:r w:rsidR="00C90EC6">
        <w:t>3,</w:t>
      </w:r>
      <w:r w:rsidR="00EF785A">
        <w:t xml:space="preserve"> 202</w:t>
      </w:r>
      <w:r w:rsidR="00896657">
        <w:t>6</w:t>
      </w:r>
    </w:p>
    <w:p w14:paraId="7C63E7B7" w14:textId="21829AB9"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C90EC6">
        <w:t>February</w:t>
      </w:r>
      <w:r w:rsidR="00565D03">
        <w:t xml:space="preserve"> </w:t>
      </w:r>
      <w:r w:rsidR="008C0455">
        <w:t>9</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391587FE" w:rsidR="00C44C62" w:rsidRPr="00AE3183" w:rsidRDefault="00870A09" w:rsidP="00AE3183">
      <w:pPr>
        <w:jc w:val="center"/>
        <w:rPr>
          <w:b/>
        </w:rPr>
      </w:pPr>
      <w:r>
        <w:rPr>
          <w:b/>
        </w:rPr>
        <w:t>February</w:t>
      </w:r>
      <w:r w:rsidR="0058626A">
        <w:rPr>
          <w:b/>
        </w:rPr>
        <w:t xml:space="preserve"> </w:t>
      </w:r>
      <w:r>
        <w:rPr>
          <w:b/>
        </w:rPr>
        <w:t>3</w:t>
      </w:r>
      <w:r w:rsidR="00EF785A">
        <w:rPr>
          <w:b/>
        </w:rPr>
        <w:t>, 202</w:t>
      </w:r>
      <w:r w:rsidR="00FD7DDA">
        <w:rPr>
          <w:b/>
        </w:rPr>
        <w:t>6</w:t>
      </w:r>
      <w:r w:rsidR="00EF785A">
        <w:rPr>
          <w:b/>
        </w:rPr>
        <w:t xml:space="preserve"> from </w:t>
      </w:r>
      <w:r>
        <w:rPr>
          <w:b/>
        </w:rPr>
        <w:t>2</w:t>
      </w:r>
      <w:r w:rsidR="00A7506D">
        <w:rPr>
          <w:b/>
        </w:rPr>
        <w:t xml:space="preserve">:00 </w:t>
      </w:r>
      <w:r>
        <w:rPr>
          <w:b/>
        </w:rPr>
        <w:t>P</w:t>
      </w:r>
      <w:r w:rsidR="00EF27BF">
        <w:rPr>
          <w:b/>
        </w:rPr>
        <w:t>M</w:t>
      </w:r>
      <w:r w:rsidR="00AB2744">
        <w:rPr>
          <w:b/>
        </w:rPr>
        <w:t xml:space="preserve"> to</w:t>
      </w:r>
      <w:r w:rsidR="00EF27BF">
        <w:rPr>
          <w:b/>
        </w:rPr>
        <w:t xml:space="preserve"> </w:t>
      </w:r>
      <w:r>
        <w:rPr>
          <w:b/>
        </w:rPr>
        <w:t>4</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77291061" w:rsidR="00C44C62" w:rsidRPr="00EE257D" w:rsidRDefault="00927398" w:rsidP="00EA2474">
      <w:pPr>
        <w:widowControl w:val="0"/>
        <w:spacing w:after="120"/>
        <w:jc w:val="center"/>
      </w:pPr>
      <w:r>
        <w:rPr>
          <w:b/>
          <w:bCs/>
          <w:u w:val="single"/>
        </w:rPr>
        <w:t>FINAL</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462FEE90"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M</w:t>
      </w:r>
      <w:r w:rsidR="00A55ACE">
        <w:t>s</w:t>
      </w:r>
      <w:r w:rsidR="00F727AA">
        <w:t xml:space="preserve">. </w:t>
      </w:r>
      <w:r w:rsidR="00A55ACE">
        <w:t>McKeever</w:t>
      </w:r>
      <w:r w:rsidR="00F727AA">
        <w:t xml:space="preserve"> moved</w:t>
      </w:r>
      <w:r w:rsidR="004C45FE">
        <w:t xml:space="preserve">, seconded by </w:t>
      </w:r>
      <w:r w:rsidR="00D72496">
        <w:t xml:space="preserve">Mr. </w:t>
      </w:r>
      <w:r w:rsidR="00A82CC5">
        <w:t>Hickman</w:t>
      </w:r>
      <w:r>
        <w:t>,</w:t>
      </w:r>
      <w:r w:rsidR="004C45FE">
        <w:t xml:space="preserve"> to adopt the agenda as final. The motion passed a simple majority vote without opposition.</w:t>
      </w:r>
    </w:p>
    <w:p w14:paraId="25C1DCF7" w14:textId="28A748F6" w:rsidR="00DF5EE3" w:rsidRDefault="00EF785A" w:rsidP="008F22D4">
      <w:pPr>
        <w:spacing w:after="120"/>
        <w:jc w:val="both"/>
      </w:pPr>
      <w:r>
        <w:t>Mr. Phillips</w:t>
      </w:r>
      <w:r w:rsidR="00E04E04">
        <w:t xml:space="preserve"> reviewed the </w:t>
      </w:r>
      <w:r w:rsidR="005F3442">
        <w:t>draft minutes from the</w:t>
      </w:r>
      <w:r w:rsidR="00F727AA">
        <w:t xml:space="preserve"> </w:t>
      </w:r>
      <w:r w:rsidR="003615DE">
        <w:t>January</w:t>
      </w:r>
      <w:r w:rsidR="00E70A6B">
        <w:t xml:space="preserve"> </w:t>
      </w:r>
      <w:r w:rsidR="0029516F">
        <w:t>1</w:t>
      </w:r>
      <w:r w:rsidR="003615DE">
        <w:t>6</w:t>
      </w:r>
      <w:r w:rsidR="005F3442">
        <w:t>, 202</w:t>
      </w:r>
      <w:r w:rsidR="003615DE">
        <w:t>6</w:t>
      </w:r>
      <w:r>
        <w:t xml:space="preserve"> meeting with the participants.</w:t>
      </w:r>
      <w:r w:rsidR="00AC4AC0">
        <w:t xml:space="preserve"> </w:t>
      </w:r>
      <w:r>
        <w:t xml:space="preserve">No changes were offered. </w:t>
      </w:r>
      <w:r w:rsidR="0058626A">
        <w:t xml:space="preserve">Mr. </w:t>
      </w:r>
      <w:r w:rsidR="00253233">
        <w:t>Coffin</w:t>
      </w:r>
      <w:r w:rsidR="00E3766B">
        <w:t xml:space="preserve"> </w:t>
      </w:r>
      <w:r>
        <w:t xml:space="preserve">moved, seconded by </w:t>
      </w:r>
      <w:r w:rsidR="00F727AA">
        <w:t>M</w:t>
      </w:r>
      <w:r w:rsidR="00253233">
        <w:t>s</w:t>
      </w:r>
      <w:r w:rsidR="00F727AA">
        <w:t>.</w:t>
      </w:r>
      <w:r w:rsidR="00E3766B">
        <w:t xml:space="preserve"> </w:t>
      </w:r>
      <w:r w:rsidR="00253233">
        <w:t>McKeever</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726CD6">
        <w:t xml:space="preserve"> </w:t>
      </w:r>
      <w:hyperlink r:id="rId8" w:history="1">
        <w:r w:rsidR="0017739F" w:rsidRPr="006A4A14">
          <w:rPr>
            <w:rStyle w:val="Hyperlink"/>
          </w:rPr>
          <w:t>https://naesb.org/pdf4/weq_rmq_bps011626fm.docx</w:t>
        </w:r>
      </w:hyperlink>
      <w:r w:rsidR="0017739F">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06CBD8ED" w14:textId="468AF6B1" w:rsidR="00B9661B" w:rsidRDefault="00842E6A" w:rsidP="00DA522A">
      <w:pPr>
        <w:widowControl w:val="0"/>
        <w:tabs>
          <w:tab w:val="left" w:pos="1440"/>
        </w:tabs>
        <w:spacing w:after="120"/>
        <w:jc w:val="both"/>
      </w:pPr>
      <w:r w:rsidRPr="001907DA">
        <w:rPr>
          <w:bCs/>
        </w:rPr>
        <w:t xml:space="preserve">Mr. Phillips </w:t>
      </w:r>
      <w:r w:rsidR="000C71CA" w:rsidRPr="001907DA">
        <w:rPr>
          <w:bCs/>
        </w:rPr>
        <w:t xml:space="preserve">stated </w:t>
      </w:r>
      <w:r w:rsidR="00265428" w:rsidRPr="001907DA">
        <w:rPr>
          <w:bCs/>
        </w:rPr>
        <w:t xml:space="preserve">that </w:t>
      </w:r>
      <w:r w:rsidR="00E85EAE" w:rsidRPr="001907DA">
        <w:rPr>
          <w:bCs/>
        </w:rPr>
        <w:t>during the previous meeting,</w:t>
      </w:r>
      <w:r w:rsidR="00F1248C" w:rsidRPr="001907DA">
        <w:rPr>
          <w:bCs/>
        </w:rPr>
        <w:t xml:space="preserve"> the subcommittee</w:t>
      </w:r>
      <w:r w:rsidR="00192BD1">
        <w:rPr>
          <w:bCs/>
        </w:rPr>
        <w:t>s</w:t>
      </w:r>
      <w:r w:rsidR="00F1248C" w:rsidRPr="001907DA">
        <w:rPr>
          <w:bCs/>
        </w:rPr>
        <w:t xml:space="preserve"> </w:t>
      </w:r>
      <w:r w:rsidR="00BC7E07" w:rsidRPr="001907DA">
        <w:rPr>
          <w:bCs/>
        </w:rPr>
        <w:t xml:space="preserve">discussed plans to </w:t>
      </w:r>
      <w:r w:rsidR="00265428" w:rsidRPr="001907DA">
        <w:rPr>
          <w:bCs/>
        </w:rPr>
        <w:t>gather</w:t>
      </w:r>
      <w:r w:rsidR="00BC7E07" w:rsidRPr="001907DA">
        <w:rPr>
          <w:bCs/>
        </w:rPr>
        <w:t xml:space="preserve"> industry feedback on the </w:t>
      </w:r>
      <w:r w:rsidR="008C0455">
        <w:rPr>
          <w:bCs/>
        </w:rPr>
        <w:t xml:space="preserve">proposed </w:t>
      </w:r>
      <w:r w:rsidR="00BC7E07" w:rsidRPr="001907DA">
        <w:rPr>
          <w:bCs/>
        </w:rPr>
        <w:t xml:space="preserve">DER registry </w:t>
      </w:r>
      <w:r w:rsidR="00161D6D" w:rsidRPr="001907DA">
        <w:rPr>
          <w:bCs/>
        </w:rPr>
        <w:t>concept</w:t>
      </w:r>
      <w:r w:rsidR="00BC7E07" w:rsidRPr="001907DA">
        <w:rPr>
          <w:bCs/>
        </w:rPr>
        <w:t xml:space="preserve"> through an informal comment period. He </w:t>
      </w:r>
      <w:r w:rsidR="003C72C3" w:rsidRPr="001907DA">
        <w:rPr>
          <w:bCs/>
        </w:rPr>
        <w:t>noted</w:t>
      </w:r>
      <w:r w:rsidR="00BC7E07" w:rsidRPr="001907DA">
        <w:rPr>
          <w:bCs/>
        </w:rPr>
        <w:t xml:space="preserve"> that </w:t>
      </w:r>
      <w:r w:rsidR="0054248D" w:rsidRPr="001907DA">
        <w:rPr>
          <w:bCs/>
        </w:rPr>
        <w:t>Mr. Hickman</w:t>
      </w:r>
      <w:r w:rsidR="00900E8A" w:rsidRPr="001907DA">
        <w:rPr>
          <w:bCs/>
        </w:rPr>
        <w:t xml:space="preserve"> </w:t>
      </w:r>
      <w:r w:rsidR="00BF406B">
        <w:rPr>
          <w:bCs/>
        </w:rPr>
        <w:t xml:space="preserve">submitted </w:t>
      </w:r>
      <w:r w:rsidR="00B9661B">
        <w:rPr>
          <w:bCs/>
        </w:rPr>
        <w:t>the</w:t>
      </w:r>
      <w:r w:rsidR="00B9661B" w:rsidRPr="00B51AFD">
        <w:rPr>
          <w:b/>
        </w:rPr>
        <w:t xml:space="preserve"> </w:t>
      </w:r>
      <w:hyperlink r:id="rId9" w:history="1">
        <w:r w:rsidR="00B9661B" w:rsidRPr="000845F2">
          <w:rPr>
            <w:rStyle w:val="Hyperlink"/>
            <w:bCs/>
          </w:rPr>
          <w:t>Draft DER Registry Standard Proposal</w:t>
        </w:r>
      </w:hyperlink>
      <w:r w:rsidR="00B9661B">
        <w:t xml:space="preserve"> and asked him to review the document.</w:t>
      </w:r>
    </w:p>
    <w:p w14:paraId="2D53F66C" w14:textId="3981FE4F" w:rsidR="00B9661B" w:rsidRPr="00BF406B" w:rsidRDefault="004846EE" w:rsidP="00B9661B">
      <w:pPr>
        <w:widowControl w:val="0"/>
        <w:tabs>
          <w:tab w:val="left" w:pos="1440"/>
        </w:tabs>
        <w:spacing w:after="120"/>
        <w:jc w:val="both"/>
      </w:pPr>
      <w:r w:rsidRPr="00A63E99">
        <w:rPr>
          <w:bCs/>
        </w:rPr>
        <w:t xml:space="preserve">Mr. Hickman </w:t>
      </w:r>
      <w:r w:rsidR="00B51AFD" w:rsidRPr="00A63E99">
        <w:rPr>
          <w:bCs/>
        </w:rPr>
        <w:t>stated that the work</w:t>
      </w:r>
      <w:r w:rsidR="00192BD1">
        <w:rPr>
          <w:bCs/>
        </w:rPr>
        <w:t xml:space="preserve"> </w:t>
      </w:r>
      <w:r w:rsidR="00B51AFD" w:rsidRPr="00A63E99">
        <w:rPr>
          <w:bCs/>
        </w:rPr>
        <w:t>paper</w:t>
      </w:r>
      <w:r w:rsidR="00EC584E" w:rsidRPr="00A63E99">
        <w:rPr>
          <w:bCs/>
        </w:rPr>
        <w:t xml:space="preserve"> </w:t>
      </w:r>
      <w:r w:rsidR="00B51AFD" w:rsidRPr="00A63E99">
        <w:rPr>
          <w:bCs/>
        </w:rPr>
        <w:t>provide</w:t>
      </w:r>
      <w:r w:rsidR="00192BD1">
        <w:rPr>
          <w:bCs/>
        </w:rPr>
        <w:t>s</w:t>
      </w:r>
      <w:r w:rsidR="00B51AFD" w:rsidRPr="00A63E99">
        <w:rPr>
          <w:bCs/>
        </w:rPr>
        <w:t xml:space="preserve"> background </w:t>
      </w:r>
      <w:r w:rsidR="00EC584E" w:rsidRPr="00A63E99">
        <w:rPr>
          <w:bCs/>
        </w:rPr>
        <w:t>on the</w:t>
      </w:r>
      <w:r w:rsidR="00B51AFD" w:rsidRPr="00A63E99">
        <w:rPr>
          <w:bCs/>
        </w:rPr>
        <w:t xml:space="preserve"> work </w:t>
      </w:r>
      <w:r w:rsidR="001756F7" w:rsidRPr="00A63E99">
        <w:rPr>
          <w:bCs/>
        </w:rPr>
        <w:t>completed</w:t>
      </w:r>
      <w:r w:rsidR="00B51AFD" w:rsidRPr="00A63E99">
        <w:rPr>
          <w:bCs/>
        </w:rPr>
        <w:t xml:space="preserve"> to date, </w:t>
      </w:r>
      <w:r w:rsidR="001756F7" w:rsidRPr="00A63E99">
        <w:rPr>
          <w:bCs/>
        </w:rPr>
        <w:t>outline</w:t>
      </w:r>
      <w:r w:rsidR="00192BD1">
        <w:rPr>
          <w:bCs/>
        </w:rPr>
        <w:t>s</w:t>
      </w:r>
      <w:r w:rsidR="001756F7" w:rsidRPr="00A63E99">
        <w:rPr>
          <w:bCs/>
        </w:rPr>
        <w:t xml:space="preserve"> </w:t>
      </w:r>
      <w:r w:rsidR="00B51AFD" w:rsidRPr="00A63E99">
        <w:rPr>
          <w:bCs/>
        </w:rPr>
        <w:t xml:space="preserve">the </w:t>
      </w:r>
      <w:r w:rsidR="001756F7" w:rsidRPr="00A63E99">
        <w:rPr>
          <w:bCs/>
        </w:rPr>
        <w:t xml:space="preserve">standard development </w:t>
      </w:r>
      <w:r w:rsidR="00B51AFD" w:rsidRPr="00A63E99">
        <w:rPr>
          <w:bCs/>
        </w:rPr>
        <w:t xml:space="preserve">process, </w:t>
      </w:r>
      <w:r w:rsidR="00EC584E" w:rsidRPr="00A63E99">
        <w:rPr>
          <w:bCs/>
        </w:rPr>
        <w:t xml:space="preserve">and </w:t>
      </w:r>
      <w:r w:rsidR="001756F7" w:rsidRPr="00A63E99">
        <w:rPr>
          <w:bCs/>
        </w:rPr>
        <w:t>identif</w:t>
      </w:r>
      <w:r w:rsidR="00192BD1">
        <w:rPr>
          <w:bCs/>
        </w:rPr>
        <w:t>ies</w:t>
      </w:r>
      <w:r w:rsidR="001756F7" w:rsidRPr="00A63E99">
        <w:rPr>
          <w:bCs/>
        </w:rPr>
        <w:t xml:space="preserve"> the entit</w:t>
      </w:r>
      <w:r w:rsidR="00192BD1">
        <w:rPr>
          <w:bCs/>
        </w:rPr>
        <w:t>y registration categor</w:t>
      </w:r>
      <w:r w:rsidR="001756F7" w:rsidRPr="00A63E99">
        <w:rPr>
          <w:bCs/>
        </w:rPr>
        <w:t xml:space="preserve">ies </w:t>
      </w:r>
      <w:r w:rsidR="007E3F7C">
        <w:rPr>
          <w:bCs/>
        </w:rPr>
        <w:t xml:space="preserve">for </w:t>
      </w:r>
      <w:r w:rsidR="001756F7" w:rsidRPr="00A63E99">
        <w:rPr>
          <w:bCs/>
        </w:rPr>
        <w:t xml:space="preserve">the DER </w:t>
      </w:r>
      <w:r w:rsidR="00AC3B84">
        <w:rPr>
          <w:bCs/>
        </w:rPr>
        <w:t>Entity R</w:t>
      </w:r>
      <w:r w:rsidR="001756F7" w:rsidRPr="00A63E99">
        <w:rPr>
          <w:bCs/>
        </w:rPr>
        <w:t>egistry</w:t>
      </w:r>
      <w:r w:rsidR="00E54380">
        <w:rPr>
          <w:bCs/>
        </w:rPr>
        <w:t>,</w:t>
      </w:r>
      <w:r w:rsidR="007E3F7C">
        <w:rPr>
          <w:bCs/>
        </w:rPr>
        <w:t xml:space="preserve"> with </w:t>
      </w:r>
      <w:r w:rsidR="00E54380">
        <w:rPr>
          <w:bCs/>
        </w:rPr>
        <w:t xml:space="preserve">placeholders for new sections to address </w:t>
      </w:r>
      <w:r w:rsidR="00E54380" w:rsidRPr="00A63E99">
        <w:rPr>
          <w:bCs/>
        </w:rPr>
        <w:t>frequently asked questions (FAQs)</w:t>
      </w:r>
      <w:r w:rsidR="00E54380">
        <w:rPr>
          <w:bCs/>
        </w:rPr>
        <w:t xml:space="preserve">, provide examples, and include </w:t>
      </w:r>
      <w:r w:rsidR="00E54380" w:rsidRPr="00E54380">
        <w:rPr>
          <w:bCs/>
        </w:rPr>
        <w:t>questions that would be presented to the industry for feedback</w:t>
      </w:r>
      <w:r w:rsidR="00E54380">
        <w:rPr>
          <w:bCs/>
        </w:rPr>
        <w:t xml:space="preserve">. </w:t>
      </w:r>
      <w:r w:rsidR="00100EE6">
        <w:rPr>
          <w:bCs/>
        </w:rPr>
        <w:t xml:space="preserve">Mr. Phillips </w:t>
      </w:r>
      <w:r w:rsidR="00E437CD">
        <w:rPr>
          <w:bCs/>
        </w:rPr>
        <w:t>stated</w:t>
      </w:r>
      <w:r w:rsidR="00E437CD" w:rsidRPr="00F17401">
        <w:rPr>
          <w:bCs/>
        </w:rPr>
        <w:t xml:space="preserve"> that </w:t>
      </w:r>
      <w:r w:rsidR="00E437CD">
        <w:rPr>
          <w:bCs/>
        </w:rPr>
        <w:t>the Draft DER Registry Standard Proposal captures</w:t>
      </w:r>
      <w:r w:rsidR="00E437CD" w:rsidRPr="00F17401">
        <w:rPr>
          <w:bCs/>
        </w:rPr>
        <w:t xml:space="preserve"> previous discussions </w:t>
      </w:r>
      <w:r w:rsidR="00E437CD">
        <w:rPr>
          <w:bCs/>
        </w:rPr>
        <w:t>on</w:t>
      </w:r>
      <w:r w:rsidR="00E437CD" w:rsidRPr="00F17401">
        <w:rPr>
          <w:bCs/>
        </w:rPr>
        <w:t xml:space="preserve"> the benefits of the registry and how different entities would interact</w:t>
      </w:r>
      <w:r w:rsidR="00A442D3">
        <w:rPr>
          <w:bCs/>
        </w:rPr>
        <w:t xml:space="preserve"> but that </w:t>
      </w:r>
      <w:r w:rsidR="00C65212">
        <w:rPr>
          <w:bCs/>
        </w:rPr>
        <w:t xml:space="preserve">additional details </w:t>
      </w:r>
      <w:r w:rsidR="00100EE6">
        <w:rPr>
          <w:bCs/>
        </w:rPr>
        <w:t xml:space="preserve">are needed </w:t>
      </w:r>
      <w:r w:rsidR="00100EE6" w:rsidRPr="002E3EA8">
        <w:t>to explain the subcommittee’s approach</w:t>
      </w:r>
      <w:r w:rsidR="00100EE6">
        <w:t xml:space="preserve"> and </w:t>
      </w:r>
      <w:r w:rsidR="001A1595">
        <w:t>frame that the purpose of the</w:t>
      </w:r>
      <w:r w:rsidR="00100EE6">
        <w:t xml:space="preserve"> informal comment</w:t>
      </w:r>
      <w:r w:rsidR="001A1595">
        <w:t xml:space="preserve"> is feedback on the proposed conceptual approach. </w:t>
      </w:r>
      <w:r w:rsidR="00B9661B">
        <w:t xml:space="preserve">He stated that the chairs had discussed how best to solicit the needed industry feedback and provided the </w:t>
      </w:r>
      <w:hyperlink r:id="rId10" w:history="1">
        <w:r w:rsidR="00B9661B" w:rsidRPr="001907DA">
          <w:rPr>
            <w:rStyle w:val="Hyperlink"/>
            <w:bCs/>
          </w:rPr>
          <w:t>Chair Work Paper</w:t>
        </w:r>
      </w:hyperlink>
      <w:r w:rsidR="00B9661B" w:rsidRPr="001907DA">
        <w:rPr>
          <w:bCs/>
        </w:rPr>
        <w:t xml:space="preserve"> </w:t>
      </w:r>
      <w:r w:rsidR="00B9661B">
        <w:rPr>
          <w:bCs/>
        </w:rPr>
        <w:t xml:space="preserve">for further discussion. </w:t>
      </w:r>
    </w:p>
    <w:p w14:paraId="79E67CB7" w14:textId="5B1B1054" w:rsidR="00A26438" w:rsidRDefault="00B9661B" w:rsidP="00CB3DFE">
      <w:pPr>
        <w:widowControl w:val="0"/>
        <w:tabs>
          <w:tab w:val="left" w:pos="1440"/>
        </w:tabs>
        <w:spacing w:after="120"/>
        <w:jc w:val="both"/>
        <w:rPr>
          <w:bCs/>
        </w:rPr>
      </w:pPr>
      <w:r>
        <w:t xml:space="preserve">Mr. Phillips </w:t>
      </w:r>
      <w:r w:rsidRPr="0031103F">
        <w:t xml:space="preserve">reviewed the </w:t>
      </w:r>
      <w:hyperlink r:id="rId11" w:history="1">
        <w:r w:rsidRPr="0031103F">
          <w:rPr>
            <w:rStyle w:val="Hyperlink"/>
          </w:rPr>
          <w:t>Chair Work Paper</w:t>
        </w:r>
      </w:hyperlink>
      <w:r>
        <w:t xml:space="preserve">, stating that the document provides an outline for a concept paper that would </w:t>
      </w:r>
      <w:r w:rsidRPr="003F3679">
        <w:t>include a brief overview of the background and current status quo of the proposed, identif</w:t>
      </w:r>
      <w:r>
        <w:t>y</w:t>
      </w:r>
      <w:r w:rsidRPr="003F3679">
        <w:t xml:space="preserve"> challenges and gaps discussed by the subcommittee</w:t>
      </w:r>
      <w:r>
        <w:t>s</w:t>
      </w:r>
      <w:r w:rsidRPr="003F3679">
        <w:t>, and provide detail</w:t>
      </w:r>
      <w:r>
        <w:t>s</w:t>
      </w:r>
      <w:r w:rsidRPr="003F3679">
        <w:t xml:space="preserve"> </w:t>
      </w:r>
      <w:r>
        <w:t xml:space="preserve">on the proposed conceptual approach for </w:t>
      </w:r>
      <w:r w:rsidRPr="003F3679">
        <w:t xml:space="preserve">the </w:t>
      </w:r>
      <w:r>
        <w:t xml:space="preserve">creation of a </w:t>
      </w:r>
      <w:r w:rsidRPr="003F3679">
        <w:t xml:space="preserve">DER Entity Registry and </w:t>
      </w:r>
      <w:r>
        <w:t xml:space="preserve">development of standards to support use of the DER Entity Registry and </w:t>
      </w:r>
      <w:r w:rsidRPr="003F3679">
        <w:t xml:space="preserve">DER Device Registries </w:t>
      </w:r>
      <w:r>
        <w:t xml:space="preserve">by industry. </w:t>
      </w:r>
      <w:r w:rsidR="005F19BB">
        <w:t>He</w:t>
      </w:r>
      <w:r w:rsidR="005F19BB" w:rsidRPr="00804A98">
        <w:t xml:space="preserve"> suggested consolidating </w:t>
      </w:r>
      <w:r w:rsidR="00CB3DFE">
        <w:t>Mr. Hickman’s</w:t>
      </w:r>
      <w:r w:rsidR="005F19BB" w:rsidRPr="00804A98">
        <w:t xml:space="preserve"> work paper with the Chair Work Paper to develop a concept paper </w:t>
      </w:r>
      <w:r w:rsidR="005F19BB">
        <w:t xml:space="preserve">that can be used </w:t>
      </w:r>
      <w:r w:rsidR="005F19BB" w:rsidRPr="00804A98">
        <w:t>for informal industry feedback</w:t>
      </w:r>
      <w:r w:rsidR="005F19BB">
        <w:t xml:space="preserve">. </w:t>
      </w:r>
      <w:r w:rsidR="00CB3DFE">
        <w:rPr>
          <w:bCs/>
        </w:rPr>
        <w:t xml:space="preserve">Ms. McKeever noted that the intent of the concept paper is to create a concise overview that presents the material in an approachable manner to clearly communicate that the subcommittees are seeking feedback on the proposed approach. </w:t>
      </w:r>
    </w:p>
    <w:p w14:paraId="5F12B3CC" w14:textId="659BD798" w:rsidR="004361E8" w:rsidRDefault="00C65212" w:rsidP="00A26438">
      <w:pPr>
        <w:widowControl w:val="0"/>
        <w:tabs>
          <w:tab w:val="left" w:pos="1440"/>
        </w:tabs>
        <w:spacing w:after="120"/>
        <w:jc w:val="both"/>
        <w:rPr>
          <w:bCs/>
        </w:rPr>
      </w:pPr>
      <w:r>
        <w:rPr>
          <w:bCs/>
        </w:rPr>
        <w:t xml:space="preserve">Mr. Phillips stated </w:t>
      </w:r>
      <w:r w:rsidR="00DA2A83" w:rsidRPr="00F17401">
        <w:rPr>
          <w:bCs/>
        </w:rPr>
        <w:t xml:space="preserve">that </w:t>
      </w:r>
      <w:r w:rsidR="00E85845">
        <w:rPr>
          <w:bCs/>
        </w:rPr>
        <w:t xml:space="preserve">the Chairs </w:t>
      </w:r>
      <w:r w:rsidR="00CB3DFE">
        <w:rPr>
          <w:bCs/>
        </w:rPr>
        <w:t xml:space="preserve">would like </w:t>
      </w:r>
      <w:r w:rsidR="00E85845">
        <w:rPr>
          <w:bCs/>
        </w:rPr>
        <w:t xml:space="preserve">input from </w:t>
      </w:r>
      <w:r w:rsidR="00D83C3E">
        <w:rPr>
          <w:bCs/>
        </w:rPr>
        <w:t xml:space="preserve">the participants regarding the </w:t>
      </w:r>
      <w:r w:rsidR="00E85845">
        <w:rPr>
          <w:bCs/>
        </w:rPr>
        <w:t xml:space="preserve">outlined </w:t>
      </w:r>
      <w:r w:rsidR="00D83C3E">
        <w:rPr>
          <w:bCs/>
        </w:rPr>
        <w:t>concept paper</w:t>
      </w:r>
      <w:r w:rsidR="00CB3DFE">
        <w:rPr>
          <w:bCs/>
        </w:rPr>
        <w:t>.</w:t>
      </w:r>
      <w:r w:rsidR="00A26438">
        <w:rPr>
          <w:bCs/>
        </w:rPr>
        <w:t xml:space="preserve"> </w:t>
      </w:r>
      <w:r w:rsidR="00CB3DFE">
        <w:t>Mr. Hickman</w:t>
      </w:r>
      <w:r w:rsidR="00CB3DFE">
        <w:rPr>
          <w:bCs/>
        </w:rPr>
        <w:t xml:space="preserve"> stated that he had reviewed the Chair Work Paper and proposed</w:t>
      </w:r>
      <w:r w:rsidR="00CB3DFE" w:rsidRPr="008F72A4">
        <w:rPr>
          <w:bCs/>
        </w:rPr>
        <w:t xml:space="preserve"> that the </w:t>
      </w:r>
      <w:r w:rsidR="00CB3DFE">
        <w:rPr>
          <w:bCs/>
        </w:rPr>
        <w:t xml:space="preserve">participants consider </w:t>
      </w:r>
      <w:r w:rsidR="004361E8">
        <w:rPr>
          <w:bCs/>
        </w:rPr>
        <w:t xml:space="preserve">using </w:t>
      </w:r>
      <w:r w:rsidR="004361E8">
        <w:rPr>
          <w:bCs/>
        </w:rPr>
        <w:lastRenderedPageBreak/>
        <w:t>a</w:t>
      </w:r>
      <w:r w:rsidR="00CB3DFE">
        <w:rPr>
          <w:bCs/>
        </w:rPr>
        <w:t xml:space="preserve"> concept paper as outlined by the document</w:t>
      </w:r>
      <w:r w:rsidR="004361E8">
        <w:rPr>
          <w:bCs/>
        </w:rPr>
        <w:t xml:space="preserve"> for informal comment</w:t>
      </w:r>
      <w:r w:rsidR="00CB3DFE">
        <w:rPr>
          <w:bCs/>
        </w:rPr>
        <w:t xml:space="preserve">. Mr. Phillips </w:t>
      </w:r>
      <w:r w:rsidR="004361E8" w:rsidRPr="00804A98">
        <w:t xml:space="preserve">suggested consolidating </w:t>
      </w:r>
      <w:r w:rsidR="004361E8">
        <w:t>the two</w:t>
      </w:r>
      <w:r w:rsidR="004361E8" w:rsidRPr="00804A98">
        <w:t xml:space="preserve"> work paper</w:t>
      </w:r>
      <w:r w:rsidR="004361E8">
        <w:t>s</w:t>
      </w:r>
      <w:r w:rsidR="004361E8" w:rsidRPr="00804A98">
        <w:t xml:space="preserve"> to develop a concept paper</w:t>
      </w:r>
      <w:r w:rsidR="004361E8">
        <w:t xml:space="preserve">. The participants discussed </w:t>
      </w:r>
      <w:r w:rsidR="00D83C3E">
        <w:rPr>
          <w:bCs/>
        </w:rPr>
        <w:t>what information should be included</w:t>
      </w:r>
      <w:r w:rsidR="00122CD1">
        <w:rPr>
          <w:bCs/>
        </w:rPr>
        <w:t xml:space="preserve"> to ensure the concept paper </w:t>
      </w:r>
      <w:r w:rsidR="00FB1812" w:rsidRPr="0046621C">
        <w:rPr>
          <w:bCs/>
        </w:rPr>
        <w:t>align</w:t>
      </w:r>
      <w:r w:rsidR="00122CD1">
        <w:rPr>
          <w:bCs/>
        </w:rPr>
        <w:t>s</w:t>
      </w:r>
      <w:r w:rsidR="00DA2A83" w:rsidRPr="0046621C">
        <w:rPr>
          <w:bCs/>
        </w:rPr>
        <w:t xml:space="preserve"> </w:t>
      </w:r>
      <w:r w:rsidR="00122CD1">
        <w:rPr>
          <w:bCs/>
        </w:rPr>
        <w:t xml:space="preserve">with participant </w:t>
      </w:r>
      <w:r w:rsidR="00DA2A83" w:rsidRPr="0046621C">
        <w:rPr>
          <w:bCs/>
        </w:rPr>
        <w:t>expectations</w:t>
      </w:r>
      <w:r w:rsidR="00122CD1">
        <w:rPr>
          <w:bCs/>
        </w:rPr>
        <w:t>.</w:t>
      </w:r>
      <w:r w:rsidR="004361E8">
        <w:rPr>
          <w:bCs/>
        </w:rPr>
        <w:t xml:space="preserve"> </w:t>
      </w:r>
    </w:p>
    <w:p w14:paraId="5C844484" w14:textId="0BBB8171" w:rsidR="00A26438" w:rsidRDefault="00235EB4" w:rsidP="00CC51AB">
      <w:pPr>
        <w:spacing w:after="120"/>
        <w:jc w:val="both"/>
        <w:rPr>
          <w:bCs/>
        </w:rPr>
      </w:pPr>
      <w:r w:rsidRPr="00C22E14">
        <w:rPr>
          <w:bCs/>
        </w:rPr>
        <w:t xml:space="preserve">Mr. Phillips suggested </w:t>
      </w:r>
      <w:r w:rsidR="0093384C">
        <w:rPr>
          <w:bCs/>
        </w:rPr>
        <w:t xml:space="preserve">that </w:t>
      </w:r>
      <w:r w:rsidR="0067199E">
        <w:rPr>
          <w:bCs/>
        </w:rPr>
        <w:t xml:space="preserve">a narrative description </w:t>
      </w:r>
      <w:r w:rsidRPr="00C22E14">
        <w:rPr>
          <w:bCs/>
        </w:rPr>
        <w:t xml:space="preserve">highlighting the </w:t>
      </w:r>
      <w:r w:rsidR="00DD5E9E">
        <w:rPr>
          <w:bCs/>
        </w:rPr>
        <w:t>areas of consideration and discussions by the</w:t>
      </w:r>
      <w:r w:rsidR="0067199E">
        <w:rPr>
          <w:bCs/>
        </w:rPr>
        <w:t xml:space="preserve"> </w:t>
      </w:r>
      <w:r w:rsidRPr="00C22E14">
        <w:rPr>
          <w:bCs/>
        </w:rPr>
        <w:t>subcommittee</w:t>
      </w:r>
      <w:r w:rsidR="0067199E">
        <w:rPr>
          <w:bCs/>
        </w:rPr>
        <w:t>s</w:t>
      </w:r>
      <w:r w:rsidR="007C0BC8">
        <w:rPr>
          <w:bCs/>
        </w:rPr>
        <w:t xml:space="preserve"> </w:t>
      </w:r>
      <w:r w:rsidR="00DD5E9E">
        <w:rPr>
          <w:bCs/>
        </w:rPr>
        <w:t>would help provide context for how the participants reached consensus on the proposed solution and may be of value for informal comment</w:t>
      </w:r>
      <w:r w:rsidR="004361E8">
        <w:rPr>
          <w:bCs/>
        </w:rPr>
        <w:t>.</w:t>
      </w:r>
      <w:r w:rsidR="00CF38C9">
        <w:rPr>
          <w:bCs/>
        </w:rPr>
        <w:t xml:space="preserve"> </w:t>
      </w:r>
      <w:r w:rsidRPr="00C22E14">
        <w:rPr>
          <w:bCs/>
        </w:rPr>
        <w:t xml:space="preserve">Ms. McKeever agreed, noting that </w:t>
      </w:r>
      <w:r w:rsidR="00782EC3">
        <w:rPr>
          <w:bCs/>
        </w:rPr>
        <w:t>details regarding why the subcommittees are addressing the effort, the issues identified by participants, considerations that led to the proposed solution, and the potential next steps would be important to include in the concept paper.</w:t>
      </w:r>
      <w:r w:rsidRPr="00C22E14">
        <w:rPr>
          <w:bCs/>
        </w:rPr>
        <w:t xml:space="preserve"> </w:t>
      </w:r>
      <w:r w:rsidR="009421CB">
        <w:rPr>
          <w:bCs/>
        </w:rPr>
        <w:t>Mr. Phillips stated that the WEQ/RMQ BPS</w:t>
      </w:r>
      <w:r w:rsidR="00784AA5">
        <w:rPr>
          <w:bCs/>
        </w:rPr>
        <w:t xml:space="preserve"> </w:t>
      </w:r>
      <w:r w:rsidR="00784AA5" w:rsidRPr="007609B5">
        <w:rPr>
          <w:bCs/>
        </w:rPr>
        <w:t xml:space="preserve">began </w:t>
      </w:r>
      <w:r w:rsidR="009421CB">
        <w:rPr>
          <w:bCs/>
        </w:rPr>
        <w:t xml:space="preserve">addressing the effort </w:t>
      </w:r>
      <w:r w:rsidR="00784AA5" w:rsidRPr="007609B5">
        <w:rPr>
          <w:bCs/>
        </w:rPr>
        <w:t xml:space="preserve">in 2025 </w:t>
      </w:r>
      <w:r w:rsidR="00784AA5">
        <w:rPr>
          <w:bCs/>
        </w:rPr>
        <w:t>by</w:t>
      </w:r>
      <w:r w:rsidR="00784AA5" w:rsidRPr="007609B5">
        <w:rPr>
          <w:bCs/>
        </w:rPr>
        <w:t xml:space="preserve"> evaluati</w:t>
      </w:r>
      <w:r w:rsidR="00C2413C">
        <w:rPr>
          <w:bCs/>
        </w:rPr>
        <w:t>ng</w:t>
      </w:r>
      <w:r w:rsidR="00784AA5" w:rsidRPr="007609B5">
        <w:rPr>
          <w:bCs/>
        </w:rPr>
        <w:t xml:space="preserve"> </w:t>
      </w:r>
      <w:r w:rsidR="00C2413C">
        <w:rPr>
          <w:bCs/>
        </w:rPr>
        <w:t xml:space="preserve">existing tools and processes used to facilitate DER data collection </w:t>
      </w:r>
      <w:r w:rsidR="00784AA5" w:rsidRPr="007609B5">
        <w:rPr>
          <w:bCs/>
        </w:rPr>
        <w:t>and investigati</w:t>
      </w:r>
      <w:r w:rsidR="00C2413C">
        <w:rPr>
          <w:bCs/>
        </w:rPr>
        <w:t>ng areas of standardization that could help address coordination challenges and information gaps identified by the subcommittees.</w:t>
      </w:r>
      <w:r w:rsidR="00784AA5" w:rsidRPr="007609B5">
        <w:rPr>
          <w:bCs/>
        </w:rPr>
        <w:t xml:space="preserve"> </w:t>
      </w:r>
      <w:r w:rsidR="00C2413C">
        <w:rPr>
          <w:bCs/>
        </w:rPr>
        <w:t>These discussions</w:t>
      </w:r>
      <w:r w:rsidR="009421CB">
        <w:rPr>
          <w:bCs/>
        </w:rPr>
        <w:t xml:space="preserve"> led to a review of NERC guidance</w:t>
      </w:r>
      <w:r w:rsidR="00BA388F">
        <w:rPr>
          <w:bCs/>
        </w:rPr>
        <w:t xml:space="preserve"> and development of use cases to explore areas where standardization could be of greatest benefit and culminated in </w:t>
      </w:r>
      <w:r w:rsidR="00784AA5" w:rsidRPr="007609B5">
        <w:rPr>
          <w:bCs/>
        </w:rPr>
        <w:t xml:space="preserve">the </w:t>
      </w:r>
      <w:r w:rsidR="00BA388F">
        <w:rPr>
          <w:bCs/>
        </w:rPr>
        <w:t xml:space="preserve">concept proposal for the development of a </w:t>
      </w:r>
      <w:r w:rsidR="00784AA5" w:rsidRPr="007609B5">
        <w:rPr>
          <w:bCs/>
        </w:rPr>
        <w:t xml:space="preserve">DER </w:t>
      </w:r>
      <w:r w:rsidR="00BA388F">
        <w:rPr>
          <w:bCs/>
        </w:rPr>
        <w:t>Entity R</w:t>
      </w:r>
      <w:r w:rsidR="00784AA5" w:rsidRPr="007609B5">
        <w:rPr>
          <w:bCs/>
        </w:rPr>
        <w:t xml:space="preserve">egistry </w:t>
      </w:r>
      <w:r w:rsidR="00BA388F">
        <w:rPr>
          <w:bCs/>
        </w:rPr>
        <w:t xml:space="preserve">and </w:t>
      </w:r>
      <w:r w:rsidR="007E08AF" w:rsidRPr="004273C3">
        <w:rPr>
          <w:bCs/>
        </w:rPr>
        <w:t xml:space="preserve">drafting </w:t>
      </w:r>
      <w:r w:rsidR="007E08AF">
        <w:rPr>
          <w:bCs/>
        </w:rPr>
        <w:t xml:space="preserve">of supporting </w:t>
      </w:r>
      <w:r w:rsidR="007E08AF" w:rsidRPr="004273C3">
        <w:rPr>
          <w:bCs/>
        </w:rPr>
        <w:t>business practice standards</w:t>
      </w:r>
      <w:r w:rsidR="007E08AF">
        <w:rPr>
          <w:bCs/>
        </w:rPr>
        <w:t xml:space="preserve">. </w:t>
      </w:r>
    </w:p>
    <w:p w14:paraId="014EF33C" w14:textId="43EBED68" w:rsidR="00E85845" w:rsidRPr="00CC51AB" w:rsidRDefault="00806A4F" w:rsidP="00CC51AB">
      <w:pPr>
        <w:spacing w:after="120"/>
        <w:jc w:val="both"/>
        <w:rPr>
          <w:bCs/>
        </w:rPr>
      </w:pPr>
      <w:r>
        <w:rPr>
          <w:bCs/>
        </w:rPr>
        <w:t xml:space="preserve">Mr. Phillips </w:t>
      </w:r>
      <w:r w:rsidR="007E08AF">
        <w:rPr>
          <w:bCs/>
        </w:rPr>
        <w:t>stated</w:t>
      </w:r>
      <w:r w:rsidR="00784AA5" w:rsidRPr="004273C3">
        <w:rPr>
          <w:bCs/>
        </w:rPr>
        <w:t xml:space="preserve"> that </w:t>
      </w:r>
      <w:r w:rsidR="007E08AF">
        <w:rPr>
          <w:bCs/>
        </w:rPr>
        <w:t xml:space="preserve">after the subcommittees review the received informal industry feedback </w:t>
      </w:r>
      <w:r w:rsidR="007E08AF" w:rsidRPr="004273C3">
        <w:rPr>
          <w:bCs/>
        </w:rPr>
        <w:t>on the concept proposal</w:t>
      </w:r>
      <w:r w:rsidR="007E08AF">
        <w:rPr>
          <w:bCs/>
        </w:rPr>
        <w:t xml:space="preserve">, </w:t>
      </w:r>
      <w:r w:rsidR="00784AA5" w:rsidRPr="004273C3">
        <w:rPr>
          <w:bCs/>
        </w:rPr>
        <w:t xml:space="preserve">the </w:t>
      </w:r>
      <w:r>
        <w:rPr>
          <w:bCs/>
        </w:rPr>
        <w:t>next</w:t>
      </w:r>
      <w:r w:rsidR="00784AA5" w:rsidRPr="004273C3">
        <w:rPr>
          <w:bCs/>
        </w:rPr>
        <w:t xml:space="preserve"> steps </w:t>
      </w:r>
      <w:r w:rsidR="007E08AF">
        <w:rPr>
          <w:bCs/>
        </w:rPr>
        <w:t xml:space="preserve">will </w:t>
      </w:r>
      <w:r w:rsidR="00784AA5" w:rsidRPr="004273C3">
        <w:rPr>
          <w:bCs/>
        </w:rPr>
        <w:t>be to review that feedback</w:t>
      </w:r>
      <w:r w:rsidR="007E08AF">
        <w:rPr>
          <w:bCs/>
        </w:rPr>
        <w:t xml:space="preserve">, </w:t>
      </w:r>
      <w:r w:rsidR="00784AA5" w:rsidRPr="004273C3">
        <w:rPr>
          <w:bCs/>
        </w:rPr>
        <w:t>determine how to proceed</w:t>
      </w:r>
      <w:r w:rsidR="007E08AF">
        <w:rPr>
          <w:bCs/>
        </w:rPr>
        <w:t xml:space="preserve">, and </w:t>
      </w:r>
      <w:r w:rsidR="00BA67D2">
        <w:rPr>
          <w:bCs/>
        </w:rPr>
        <w:t>develop a recommendation</w:t>
      </w:r>
      <w:r w:rsidR="007E08AF">
        <w:rPr>
          <w:bCs/>
        </w:rPr>
        <w:t>.</w:t>
      </w:r>
      <w:r>
        <w:rPr>
          <w:bCs/>
        </w:rPr>
        <w:t xml:space="preserve"> </w:t>
      </w:r>
      <w:r w:rsidR="00784AA5" w:rsidRPr="009F3AFA">
        <w:rPr>
          <w:bCs/>
        </w:rPr>
        <w:t xml:space="preserve">Ms. McKeever suggested </w:t>
      </w:r>
      <w:r w:rsidR="00BA67D2">
        <w:rPr>
          <w:bCs/>
        </w:rPr>
        <w:t xml:space="preserve">clarifying that the subcommittees began addressing the effort at the direction of the </w:t>
      </w:r>
      <w:r w:rsidR="00BA67D2" w:rsidRPr="00BA67D2">
        <w:t xml:space="preserve">NAESB Board of Directors and noting that there will be a formal comment period on the </w:t>
      </w:r>
      <w:r w:rsidR="00784AA5" w:rsidRPr="009F3AFA">
        <w:rPr>
          <w:bCs/>
        </w:rPr>
        <w:t xml:space="preserve">recommendation </w:t>
      </w:r>
      <w:r w:rsidR="00BA67D2">
        <w:rPr>
          <w:bCs/>
        </w:rPr>
        <w:t xml:space="preserve">before being </w:t>
      </w:r>
      <w:r w:rsidR="00784AA5" w:rsidRPr="009F3AFA">
        <w:rPr>
          <w:bCs/>
        </w:rPr>
        <w:t>submitted to the WEQ and RMQ Executive Committees</w:t>
      </w:r>
      <w:r>
        <w:rPr>
          <w:bCs/>
        </w:rPr>
        <w:t xml:space="preserve"> </w:t>
      </w:r>
      <w:r w:rsidR="00BA67D2">
        <w:rPr>
          <w:bCs/>
        </w:rPr>
        <w:t xml:space="preserve">for </w:t>
      </w:r>
      <w:r>
        <w:rPr>
          <w:bCs/>
        </w:rPr>
        <w:t>consideration</w:t>
      </w:r>
      <w:r w:rsidR="00784AA5" w:rsidRPr="009F3AFA">
        <w:rPr>
          <w:bCs/>
        </w:rPr>
        <w:t>.</w:t>
      </w:r>
      <w:r w:rsidR="003518E1">
        <w:rPr>
          <w:bCs/>
        </w:rPr>
        <w:t xml:space="preserve"> </w:t>
      </w:r>
      <w:r w:rsidR="003518E1" w:rsidRPr="00A148A7">
        <w:t>The</w:t>
      </w:r>
      <w:r w:rsidR="003518E1">
        <w:t>re</w:t>
      </w:r>
      <w:r w:rsidR="003518E1" w:rsidRPr="00A148A7">
        <w:t xml:space="preserve"> </w:t>
      </w:r>
      <w:r w:rsidR="003518E1">
        <w:t xml:space="preserve">was general agreement by the </w:t>
      </w:r>
      <w:r w:rsidR="003518E1" w:rsidRPr="00A148A7">
        <w:t xml:space="preserve">participants </w:t>
      </w:r>
      <w:r w:rsidR="003518E1">
        <w:t>to</w:t>
      </w:r>
      <w:r w:rsidR="003518E1" w:rsidRPr="00A148A7">
        <w:t xml:space="preserve"> </w:t>
      </w:r>
      <w:r w:rsidR="003518E1">
        <w:t xml:space="preserve">include this type of information as part of the concept paper. </w:t>
      </w:r>
      <w:r w:rsidR="003518E1" w:rsidRPr="00A148A7">
        <w:t xml:space="preserve"> </w:t>
      </w:r>
    </w:p>
    <w:p w14:paraId="700B4ECE" w14:textId="151B5AC7" w:rsidR="00C03D27" w:rsidRPr="00175147" w:rsidRDefault="00C03D27" w:rsidP="00DA522A">
      <w:pPr>
        <w:widowControl w:val="0"/>
        <w:tabs>
          <w:tab w:val="left" w:pos="1440"/>
        </w:tabs>
        <w:spacing w:after="120"/>
        <w:jc w:val="both"/>
        <w:rPr>
          <w:bCs/>
        </w:rPr>
      </w:pPr>
      <w:r w:rsidRPr="00175147">
        <w:rPr>
          <w:bCs/>
        </w:rPr>
        <w:t>Mr. Coffin</w:t>
      </w:r>
      <w:r w:rsidR="001B237D" w:rsidRPr="00175147">
        <w:rPr>
          <w:bCs/>
        </w:rPr>
        <w:t xml:space="preserve"> asked </w:t>
      </w:r>
      <w:r w:rsidR="00731265">
        <w:rPr>
          <w:bCs/>
        </w:rPr>
        <w:t>what could be included as part of</w:t>
      </w:r>
      <w:r w:rsidR="002425EF" w:rsidRPr="00175147">
        <w:rPr>
          <w:bCs/>
        </w:rPr>
        <w:t xml:space="preserve"> the recommendation </w:t>
      </w:r>
      <w:r w:rsidR="00731265">
        <w:rPr>
          <w:bCs/>
        </w:rPr>
        <w:t>developed by the subcommittees</w:t>
      </w:r>
      <w:r w:rsidR="002425EF" w:rsidRPr="00175147">
        <w:rPr>
          <w:bCs/>
        </w:rPr>
        <w:t xml:space="preserve">. Mr. Phillips </w:t>
      </w:r>
      <w:r w:rsidR="00731265">
        <w:rPr>
          <w:bCs/>
        </w:rPr>
        <w:t>stated</w:t>
      </w:r>
      <w:r w:rsidR="00731265" w:rsidRPr="00175147">
        <w:rPr>
          <w:bCs/>
        </w:rPr>
        <w:t xml:space="preserve"> </w:t>
      </w:r>
      <w:r w:rsidR="002425EF" w:rsidRPr="00175147">
        <w:rPr>
          <w:bCs/>
        </w:rPr>
        <w:t>that the</w:t>
      </w:r>
      <w:r w:rsidR="00C32C9D" w:rsidRPr="00175147">
        <w:rPr>
          <w:bCs/>
        </w:rPr>
        <w:t xml:space="preserve"> recommendation would </w:t>
      </w:r>
      <w:r w:rsidR="00731265">
        <w:rPr>
          <w:bCs/>
        </w:rPr>
        <w:t>include any proposed</w:t>
      </w:r>
      <w:r w:rsidR="00C32C9D" w:rsidRPr="00175147">
        <w:rPr>
          <w:bCs/>
        </w:rPr>
        <w:t xml:space="preserve"> new </w:t>
      </w:r>
      <w:r w:rsidR="00731265">
        <w:rPr>
          <w:bCs/>
        </w:rPr>
        <w:t xml:space="preserve">or revised </w:t>
      </w:r>
      <w:r w:rsidR="00C32C9D" w:rsidRPr="00175147">
        <w:rPr>
          <w:bCs/>
        </w:rPr>
        <w:t>standards</w:t>
      </w:r>
      <w:r w:rsidR="00731265">
        <w:rPr>
          <w:bCs/>
        </w:rPr>
        <w:t>,</w:t>
      </w:r>
      <w:r w:rsidR="00C32C9D" w:rsidRPr="00175147">
        <w:rPr>
          <w:bCs/>
        </w:rPr>
        <w:t xml:space="preserve"> </w:t>
      </w:r>
      <w:r w:rsidR="00731265">
        <w:rPr>
          <w:bCs/>
        </w:rPr>
        <w:t xml:space="preserve">including </w:t>
      </w:r>
      <w:r w:rsidR="00C32C9D" w:rsidRPr="00175147">
        <w:rPr>
          <w:bCs/>
        </w:rPr>
        <w:t xml:space="preserve">specifications. Mr. Coffin suggested </w:t>
      </w:r>
      <w:r w:rsidR="00731265">
        <w:rPr>
          <w:bCs/>
        </w:rPr>
        <w:t xml:space="preserve">that the concept paper clearly identify that </w:t>
      </w:r>
      <w:r w:rsidR="009F3AFA" w:rsidRPr="00175147">
        <w:rPr>
          <w:bCs/>
        </w:rPr>
        <w:t xml:space="preserve">industry </w:t>
      </w:r>
      <w:r w:rsidR="00731265">
        <w:rPr>
          <w:bCs/>
        </w:rPr>
        <w:t xml:space="preserve">informal </w:t>
      </w:r>
      <w:r w:rsidR="009F3AFA" w:rsidRPr="00175147">
        <w:rPr>
          <w:bCs/>
        </w:rPr>
        <w:t>feedback</w:t>
      </w:r>
      <w:r w:rsidR="00C32C9D" w:rsidRPr="00175147">
        <w:rPr>
          <w:bCs/>
        </w:rPr>
        <w:t xml:space="preserve"> </w:t>
      </w:r>
      <w:r w:rsidR="009F3AFA" w:rsidRPr="00175147">
        <w:rPr>
          <w:bCs/>
        </w:rPr>
        <w:t xml:space="preserve">regarding the </w:t>
      </w:r>
      <w:r w:rsidR="00C32C9D" w:rsidRPr="00175147">
        <w:rPr>
          <w:bCs/>
        </w:rPr>
        <w:t xml:space="preserve">feasibility of the </w:t>
      </w:r>
      <w:r w:rsidR="00731265">
        <w:rPr>
          <w:bCs/>
        </w:rPr>
        <w:t xml:space="preserve">proposal </w:t>
      </w:r>
      <w:r w:rsidR="00C32C9D" w:rsidRPr="00175147">
        <w:rPr>
          <w:bCs/>
        </w:rPr>
        <w:t xml:space="preserve">would be </w:t>
      </w:r>
      <w:r w:rsidR="00731265">
        <w:rPr>
          <w:bCs/>
        </w:rPr>
        <w:t>considered as part of the evaluation by</w:t>
      </w:r>
      <w:r w:rsidR="009F3AFA" w:rsidRPr="00175147">
        <w:rPr>
          <w:bCs/>
        </w:rPr>
        <w:t xml:space="preserve"> the subcommittee</w:t>
      </w:r>
      <w:r w:rsidR="00731265">
        <w:rPr>
          <w:bCs/>
        </w:rPr>
        <w:t>s</w:t>
      </w:r>
      <w:r w:rsidR="009F3AFA" w:rsidRPr="00175147">
        <w:rPr>
          <w:bCs/>
        </w:rPr>
        <w:t xml:space="preserve"> </w:t>
      </w:r>
      <w:r w:rsidR="00731265">
        <w:rPr>
          <w:bCs/>
        </w:rPr>
        <w:t>for determining how to move forward</w:t>
      </w:r>
      <w:r w:rsidR="00C32C9D" w:rsidRPr="00175147">
        <w:rPr>
          <w:bCs/>
        </w:rPr>
        <w:t xml:space="preserve">. </w:t>
      </w:r>
    </w:p>
    <w:p w14:paraId="13099E43" w14:textId="40BC5470" w:rsidR="00075591" w:rsidRPr="00385005" w:rsidRDefault="009D0F9D" w:rsidP="00DA522A">
      <w:pPr>
        <w:widowControl w:val="0"/>
        <w:tabs>
          <w:tab w:val="left" w:pos="1440"/>
        </w:tabs>
        <w:spacing w:after="120"/>
        <w:jc w:val="both"/>
        <w:rPr>
          <w:bCs/>
        </w:rPr>
      </w:pPr>
      <w:r w:rsidRPr="00426AE6">
        <w:t xml:space="preserve">Mr. Phillips noted that the Standard Approach section </w:t>
      </w:r>
      <w:r>
        <w:t xml:space="preserve">of the Draft DER Registry Standard Proposal </w:t>
      </w:r>
      <w:r w:rsidRPr="00426AE6">
        <w:t xml:space="preserve">could be </w:t>
      </w:r>
      <w:r>
        <w:t xml:space="preserve">leveraged </w:t>
      </w:r>
      <w:r w:rsidRPr="00426AE6">
        <w:t xml:space="preserve">to </w:t>
      </w:r>
      <w:r>
        <w:t>explain the conceptual approached developed by the subcommittees.</w:t>
      </w:r>
      <w:r>
        <w:rPr>
          <w:bCs/>
        </w:rPr>
        <w:t xml:space="preserve"> He stated </w:t>
      </w:r>
      <w:r w:rsidR="00E95299" w:rsidRPr="0012374B">
        <w:rPr>
          <w:bCs/>
        </w:rPr>
        <w:t xml:space="preserve">that </w:t>
      </w:r>
      <w:r w:rsidR="00C64144">
        <w:rPr>
          <w:bCs/>
        </w:rPr>
        <w:t xml:space="preserve">it would be helpful to include </w:t>
      </w:r>
      <w:r w:rsidR="005B071F">
        <w:rPr>
          <w:bCs/>
        </w:rPr>
        <w:t xml:space="preserve">details </w:t>
      </w:r>
      <w:r w:rsidR="00C64144">
        <w:rPr>
          <w:bCs/>
        </w:rPr>
        <w:t>that</w:t>
      </w:r>
      <w:r w:rsidR="005B071F">
        <w:rPr>
          <w:bCs/>
        </w:rPr>
        <w:t xml:space="preserve"> clearly and articulately describe the two-part proposal of the subcommittees to create a DER Entity Registry and develop supporting standards </w:t>
      </w:r>
      <w:r w:rsidR="00B9021A">
        <w:rPr>
          <w:bCs/>
        </w:rPr>
        <w:t>to</w:t>
      </w:r>
      <w:r w:rsidR="00B9021A" w:rsidRPr="00786304">
        <w:rPr>
          <w:bCs/>
        </w:rPr>
        <w:t xml:space="preserve"> </w:t>
      </w:r>
      <w:r w:rsidR="00B9021A">
        <w:rPr>
          <w:bCs/>
        </w:rPr>
        <w:t>accommodate</w:t>
      </w:r>
      <w:r w:rsidR="00B9021A" w:rsidRPr="00786304">
        <w:rPr>
          <w:bCs/>
        </w:rPr>
        <w:t xml:space="preserve"> existing structures and promote consistency and interoperability</w:t>
      </w:r>
      <w:r w:rsidR="00B9021A">
        <w:rPr>
          <w:bCs/>
        </w:rPr>
        <w:t xml:space="preserve">. </w:t>
      </w:r>
      <w:r w:rsidR="00CC51AB">
        <w:rPr>
          <w:bCs/>
        </w:rPr>
        <w:t>The participants discussed</w:t>
      </w:r>
      <w:r w:rsidR="003A5C18">
        <w:rPr>
          <w:bCs/>
        </w:rPr>
        <w:t xml:space="preserve"> that it may be helpful to</w:t>
      </w:r>
      <w:r w:rsidR="00EA7960" w:rsidRPr="00A51386">
        <w:rPr>
          <w:bCs/>
        </w:rPr>
        <w:t xml:space="preserve"> </w:t>
      </w:r>
      <w:r w:rsidR="003A5C18">
        <w:rPr>
          <w:bCs/>
        </w:rPr>
        <w:t xml:space="preserve">explain </w:t>
      </w:r>
      <w:r w:rsidR="00EA7960" w:rsidRPr="00A51386">
        <w:rPr>
          <w:bCs/>
        </w:rPr>
        <w:t>that</w:t>
      </w:r>
      <w:r w:rsidR="00475335">
        <w:rPr>
          <w:bCs/>
        </w:rPr>
        <w:t xml:space="preserve">, similar to </w:t>
      </w:r>
      <w:r w:rsidR="00475335" w:rsidRPr="00A51386">
        <w:rPr>
          <w:bCs/>
        </w:rPr>
        <w:t>the NAESB Electronic Industry Registry (EIR)</w:t>
      </w:r>
      <w:r w:rsidR="00475335">
        <w:rPr>
          <w:bCs/>
        </w:rPr>
        <w:t>,</w:t>
      </w:r>
      <w:r w:rsidR="00EA7960" w:rsidRPr="00A51386">
        <w:rPr>
          <w:bCs/>
        </w:rPr>
        <w:t xml:space="preserve"> </w:t>
      </w:r>
      <w:r w:rsidR="00B106C1" w:rsidRPr="00A51386">
        <w:rPr>
          <w:bCs/>
        </w:rPr>
        <w:t xml:space="preserve">the DER Entity Registry would </w:t>
      </w:r>
      <w:r w:rsidR="003A5C18">
        <w:rPr>
          <w:bCs/>
        </w:rPr>
        <w:t xml:space="preserve">support registration of </w:t>
      </w:r>
      <w:r w:rsidR="00B106C1" w:rsidRPr="00A51386">
        <w:rPr>
          <w:bCs/>
        </w:rPr>
        <w:t xml:space="preserve">entities that </w:t>
      </w:r>
      <w:r w:rsidR="003A5C18">
        <w:rPr>
          <w:bCs/>
        </w:rPr>
        <w:t>provide or need to access</w:t>
      </w:r>
      <w:r w:rsidR="00B106C1" w:rsidRPr="00A51386">
        <w:rPr>
          <w:bCs/>
        </w:rPr>
        <w:t xml:space="preserve"> DE</w:t>
      </w:r>
      <w:r w:rsidR="00062826" w:rsidRPr="00A51386">
        <w:rPr>
          <w:bCs/>
        </w:rPr>
        <w:t xml:space="preserve">R </w:t>
      </w:r>
      <w:r w:rsidR="003A5C18">
        <w:rPr>
          <w:bCs/>
        </w:rPr>
        <w:t>information in DER Device Registries</w:t>
      </w:r>
      <w:r w:rsidR="00C82DA6">
        <w:rPr>
          <w:bCs/>
        </w:rPr>
        <w:t>.</w:t>
      </w:r>
      <w:r w:rsidR="003A5C18">
        <w:rPr>
          <w:bCs/>
        </w:rPr>
        <w:t xml:space="preserve"> </w:t>
      </w:r>
      <w:r w:rsidR="00CC51AB">
        <w:rPr>
          <w:bCs/>
        </w:rPr>
        <w:t>Mr. Phillips</w:t>
      </w:r>
      <w:r w:rsidR="00EC1C70">
        <w:rPr>
          <w:bCs/>
        </w:rPr>
        <w:t xml:space="preserve"> suggested including </w:t>
      </w:r>
      <w:r w:rsidR="00EC1C70" w:rsidRPr="00385005">
        <w:rPr>
          <w:bCs/>
        </w:rPr>
        <w:t xml:space="preserve">a brief explanation </w:t>
      </w:r>
      <w:r w:rsidR="00EC1C70">
        <w:rPr>
          <w:bCs/>
        </w:rPr>
        <w:t>of</w:t>
      </w:r>
      <w:r w:rsidR="00EC1C70" w:rsidRPr="00385005">
        <w:rPr>
          <w:bCs/>
        </w:rPr>
        <w:t xml:space="preserve"> the NAESB EIR </w:t>
      </w:r>
      <w:r w:rsidR="00EC1C70">
        <w:rPr>
          <w:bCs/>
        </w:rPr>
        <w:t xml:space="preserve">and how it is used by </w:t>
      </w:r>
      <w:r w:rsidR="00EC1C70" w:rsidRPr="00385005">
        <w:rPr>
          <w:bCs/>
        </w:rPr>
        <w:t xml:space="preserve">wholesale electric industry participants </w:t>
      </w:r>
      <w:r w:rsidR="00EC1C70">
        <w:rPr>
          <w:bCs/>
        </w:rPr>
        <w:t xml:space="preserve">for those who may not be familiar with the concept. </w:t>
      </w:r>
      <w:r w:rsidR="00075591" w:rsidRPr="00385005">
        <w:rPr>
          <w:bCs/>
        </w:rPr>
        <w:t xml:space="preserve">Ms. Trum </w:t>
      </w:r>
      <w:r w:rsidR="00EC1C70">
        <w:rPr>
          <w:bCs/>
        </w:rPr>
        <w:t xml:space="preserve">stated that if needed, NAESB staff can provide </w:t>
      </w:r>
      <w:r w:rsidR="0029028A">
        <w:rPr>
          <w:bCs/>
        </w:rPr>
        <w:t xml:space="preserve">this </w:t>
      </w:r>
      <w:r w:rsidR="00EC1C70">
        <w:rPr>
          <w:bCs/>
        </w:rPr>
        <w:t>language</w:t>
      </w:r>
      <w:r w:rsidR="0029028A">
        <w:rPr>
          <w:bCs/>
        </w:rPr>
        <w:t>.</w:t>
      </w:r>
    </w:p>
    <w:p w14:paraId="55493B4D" w14:textId="7D979256" w:rsidR="00B9021A" w:rsidRPr="009D0F9D" w:rsidRDefault="009D0F9D" w:rsidP="00B9021A">
      <w:pPr>
        <w:widowControl w:val="0"/>
        <w:tabs>
          <w:tab w:val="left" w:pos="1440"/>
        </w:tabs>
        <w:spacing w:after="120"/>
        <w:jc w:val="both"/>
      </w:pPr>
      <w:r>
        <w:t xml:space="preserve">Mr. Coffin </w:t>
      </w:r>
      <w:r w:rsidRPr="006860BE">
        <w:t xml:space="preserve">noted that DER devices with the same functions may have different configurations and suggested </w:t>
      </w:r>
      <w:r>
        <w:t xml:space="preserve">the concept paper </w:t>
      </w:r>
      <w:r w:rsidRPr="006860BE">
        <w:t xml:space="preserve">describe what </w:t>
      </w:r>
      <w:r>
        <w:t xml:space="preserve">information </w:t>
      </w:r>
      <w:r w:rsidRPr="006860BE">
        <w:t>would be part of the DER Device Registr</w:t>
      </w:r>
      <w:r>
        <w:t>ies.</w:t>
      </w:r>
      <w:r w:rsidRPr="00980537">
        <w:t xml:space="preserve"> </w:t>
      </w:r>
      <w:r w:rsidRPr="006860BE">
        <w:t xml:space="preserve">He </w:t>
      </w:r>
      <w:r w:rsidR="00B9021A">
        <w:t>explained</w:t>
      </w:r>
      <w:r>
        <w:t xml:space="preserve"> that this information could include</w:t>
      </w:r>
      <w:r w:rsidRPr="006860BE">
        <w:t xml:space="preserve"> DER device properties, configuration </w:t>
      </w:r>
      <w:r>
        <w:t>and aggregation information</w:t>
      </w:r>
      <w:r w:rsidRPr="006860BE">
        <w:t>, and communication protocols.</w:t>
      </w:r>
      <w:r>
        <w:t xml:space="preserve"> </w:t>
      </w:r>
      <w:r w:rsidRPr="009D0F9D">
        <w:t>Mr. Phillips stated that the proposed</w:t>
      </w:r>
      <w:r>
        <w:t xml:space="preserve"> concept is for the development of standards to support creation and use of such registries by industry. He suggested that </w:t>
      </w:r>
      <w:r w:rsidRPr="00FC2DB8">
        <w:t xml:space="preserve">it </w:t>
      </w:r>
      <w:r>
        <w:t>may</w:t>
      </w:r>
      <w:r w:rsidRPr="00FC2DB8">
        <w:t xml:space="preserve"> be more appropriate to </w:t>
      </w:r>
      <w:r w:rsidR="00B9021A">
        <w:t>describe the how standards and specifications will support interoperability and industry use of DER Device Registries</w:t>
      </w:r>
      <w:r w:rsidR="00B9021A" w:rsidRPr="00FC2DB8">
        <w:t xml:space="preserve">, noting that </w:t>
      </w:r>
      <w:r w:rsidR="00B9021A">
        <w:t xml:space="preserve">references to just </w:t>
      </w:r>
      <w:r w:rsidR="00B9021A" w:rsidRPr="00FC2DB8">
        <w:t xml:space="preserve">a </w:t>
      </w:r>
      <w:r w:rsidR="00B9021A">
        <w:t>DER Device R</w:t>
      </w:r>
      <w:r w:rsidR="00B9021A" w:rsidRPr="00FC2DB8">
        <w:t xml:space="preserve">egistry </w:t>
      </w:r>
      <w:r w:rsidR="00B9021A">
        <w:t>could be too ambiguous and interpreted as</w:t>
      </w:r>
      <w:r w:rsidR="00B9021A" w:rsidRPr="00FC2DB8">
        <w:t xml:space="preserve"> a </w:t>
      </w:r>
      <w:r w:rsidR="00B9021A">
        <w:t xml:space="preserve">proposal for a </w:t>
      </w:r>
      <w:r w:rsidR="00B9021A" w:rsidRPr="00FC2DB8">
        <w:t>single common repository</w:t>
      </w:r>
      <w:r w:rsidR="00B9021A">
        <w:t>.</w:t>
      </w:r>
    </w:p>
    <w:p w14:paraId="63B9754B" w14:textId="425084FF" w:rsidR="001D628F" w:rsidRDefault="00AD30C3" w:rsidP="00AD30C3">
      <w:pPr>
        <w:spacing w:after="120"/>
        <w:jc w:val="both"/>
      </w:pPr>
      <w:r>
        <w:t>The participants discussed what</w:t>
      </w:r>
      <w:r w:rsidR="00827801" w:rsidRPr="00AD30C3">
        <w:t xml:space="preserve"> information </w:t>
      </w:r>
      <w:r>
        <w:t>sh</w:t>
      </w:r>
      <w:r w:rsidR="00827801" w:rsidRPr="00AD30C3">
        <w:t xml:space="preserve">ould be included in the </w:t>
      </w:r>
      <w:r>
        <w:t xml:space="preserve">concept paper regarding the data that could be housed in </w:t>
      </w:r>
      <w:r w:rsidR="00827801" w:rsidRPr="00AD30C3">
        <w:t>DER Device Registr</w:t>
      </w:r>
      <w:r>
        <w:t>ies</w:t>
      </w:r>
      <w:r w:rsidR="00827801" w:rsidRPr="00AD30C3">
        <w:t xml:space="preserve">. </w:t>
      </w:r>
      <w:r>
        <w:rPr>
          <w:bCs/>
        </w:rPr>
        <w:t xml:space="preserve">Mr. Hickman stated </w:t>
      </w:r>
      <w:r w:rsidRPr="003D6360">
        <w:t>that excessive detail</w:t>
      </w:r>
      <w:r>
        <w:t>s</w:t>
      </w:r>
      <w:r w:rsidRPr="003D6360">
        <w:t xml:space="preserve"> in the concept paper could create confusion and </w:t>
      </w:r>
      <w:r>
        <w:t>suggested the focus be on the necessary details to describe the proposal for the creation of the DER Entity Registry and</w:t>
      </w:r>
      <w:r w:rsidRPr="003D6360">
        <w:t xml:space="preserve"> the development of</w:t>
      </w:r>
      <w:r w:rsidR="00B96950">
        <w:t xml:space="preserve"> supporting</w:t>
      </w:r>
      <w:r w:rsidRPr="003D6360">
        <w:t xml:space="preserve"> standards and communication protocols to support the </w:t>
      </w:r>
      <w:r>
        <w:t xml:space="preserve">DER </w:t>
      </w:r>
      <w:r w:rsidRPr="003D6360">
        <w:t xml:space="preserve">Entity Registry </w:t>
      </w:r>
      <w:r>
        <w:t xml:space="preserve">and use of </w:t>
      </w:r>
      <w:r w:rsidRPr="003D6360">
        <w:t>DER Device Registr</w:t>
      </w:r>
      <w:r>
        <w:t>ies by industry</w:t>
      </w:r>
      <w:r w:rsidRPr="003D6360">
        <w:t>.</w:t>
      </w:r>
      <w:r>
        <w:t xml:space="preserve"> </w:t>
      </w:r>
      <w:r w:rsidRPr="00092697">
        <w:t xml:space="preserve">Mr. Coffin agreed, stating that the focus of the </w:t>
      </w:r>
      <w:r w:rsidRPr="00092697">
        <w:lastRenderedPageBreak/>
        <w:t>concept paper should be on introducing the general concept and including information that would provide a detailed description of the DER registry proposal.</w:t>
      </w:r>
    </w:p>
    <w:p w14:paraId="7D8C17FF" w14:textId="7ADFEF93" w:rsidR="00AD30C3" w:rsidRDefault="00827801" w:rsidP="00350161">
      <w:pPr>
        <w:widowControl w:val="0"/>
        <w:tabs>
          <w:tab w:val="left" w:pos="1440"/>
        </w:tabs>
        <w:spacing w:after="120"/>
        <w:jc w:val="both"/>
      </w:pPr>
      <w:r w:rsidRPr="00277F37">
        <w:t xml:space="preserve">Mr. Coffin stated the </w:t>
      </w:r>
      <w:r w:rsidRPr="00FC2DB8">
        <w:t xml:space="preserve">entities </w:t>
      </w:r>
      <w:r w:rsidR="00D258CC">
        <w:t xml:space="preserve">registered </w:t>
      </w:r>
      <w:r w:rsidRPr="00FC2DB8">
        <w:t xml:space="preserve">in the DER Entity Registry would </w:t>
      </w:r>
      <w:r w:rsidR="00D258CC">
        <w:t xml:space="preserve">likely use the DER </w:t>
      </w:r>
      <w:r w:rsidRPr="00FC2DB8">
        <w:t>Device Registr</w:t>
      </w:r>
      <w:r w:rsidR="00D258CC">
        <w:t>ies</w:t>
      </w:r>
      <w:r w:rsidRPr="00FC2DB8">
        <w:t xml:space="preserve"> </w:t>
      </w:r>
      <w:r w:rsidR="00D258CC">
        <w:t xml:space="preserve">to view </w:t>
      </w:r>
      <w:r w:rsidRPr="00FC2DB8">
        <w:t>device characteristic</w:t>
      </w:r>
      <w:r w:rsidR="00D258CC">
        <w:t xml:space="preserve"> information</w:t>
      </w:r>
      <w:r w:rsidRPr="00FC2DB8">
        <w:t xml:space="preserve">. </w:t>
      </w:r>
      <w:r w:rsidR="00D258CC">
        <w:t xml:space="preserve">He noted </w:t>
      </w:r>
      <w:r w:rsidR="00B05709" w:rsidRPr="0074704F">
        <w:t xml:space="preserve">that </w:t>
      </w:r>
      <w:r w:rsidR="00D258CC">
        <w:t xml:space="preserve">as </w:t>
      </w:r>
      <w:r w:rsidR="00B05709" w:rsidRPr="0074704F">
        <w:t xml:space="preserve">the </w:t>
      </w:r>
      <w:r w:rsidR="00D258CC">
        <w:t xml:space="preserve">DER </w:t>
      </w:r>
      <w:r w:rsidR="00B05709" w:rsidRPr="0074704F">
        <w:t>Device Registr</w:t>
      </w:r>
      <w:r w:rsidR="00D258CC">
        <w:t>ies</w:t>
      </w:r>
      <w:r w:rsidR="00CC68B6" w:rsidRPr="0074704F">
        <w:t xml:space="preserve"> </w:t>
      </w:r>
      <w:r w:rsidR="00D258CC">
        <w:t>may</w:t>
      </w:r>
      <w:r w:rsidR="00CC68B6" w:rsidRPr="0074704F">
        <w:t xml:space="preserve"> rapidly </w:t>
      </w:r>
      <w:r w:rsidR="00D258CC">
        <w:t xml:space="preserve">expand, industry feedback </w:t>
      </w:r>
      <w:r w:rsidR="003B218B">
        <w:t>is needed to determine what information would be beneficial.</w:t>
      </w:r>
      <w:r w:rsidR="00350161">
        <w:t xml:space="preserve"> </w:t>
      </w:r>
      <w:r w:rsidR="00350161" w:rsidRPr="0074704F">
        <w:t>Mr. Coffin explained the current situation is similar to how multiple microdevice communication standards existed in the Bluetooth and DVR industry. Mr. Hickman noted that standards from the Institute of Electrical and Electronics Engineers</w:t>
      </w:r>
      <w:r w:rsidR="00745681">
        <w:t xml:space="preserve"> (IEEE)</w:t>
      </w:r>
      <w:r w:rsidR="00350161" w:rsidRPr="0074704F">
        <w:t>, specifically IEEE 1547-2018, identify three communication protocols</w:t>
      </w:r>
      <w:r w:rsidR="00350161">
        <w:t xml:space="preserve"> for DER devices</w:t>
      </w:r>
      <w:r w:rsidR="00350161" w:rsidRPr="0074704F">
        <w:t>.</w:t>
      </w:r>
    </w:p>
    <w:p w14:paraId="25B87052" w14:textId="07EEFD15" w:rsidR="00060814" w:rsidRDefault="00CC68B6" w:rsidP="00DA522A">
      <w:pPr>
        <w:widowControl w:val="0"/>
        <w:tabs>
          <w:tab w:val="left" w:pos="1440"/>
        </w:tabs>
        <w:spacing w:after="120"/>
        <w:jc w:val="both"/>
      </w:pPr>
      <w:r w:rsidRPr="0074704F">
        <w:t xml:space="preserve">Ms. McKeever </w:t>
      </w:r>
      <w:r w:rsidR="00350161">
        <w:t>stated</w:t>
      </w:r>
      <w:r w:rsidR="003B218B">
        <w:t xml:space="preserve"> that even though </w:t>
      </w:r>
      <w:r w:rsidR="00350161">
        <w:t xml:space="preserve">use of </w:t>
      </w:r>
      <w:r w:rsidR="003B218B" w:rsidRPr="0074704F">
        <w:t xml:space="preserve">both </w:t>
      </w:r>
      <w:r w:rsidR="003B218B">
        <w:t>the DER Entity Registry and industry developed DER Device R</w:t>
      </w:r>
      <w:r w:rsidR="003B218B" w:rsidRPr="0074704F">
        <w:t xml:space="preserve">egistries could </w:t>
      </w:r>
      <w:r w:rsidR="00350161">
        <w:t>change</w:t>
      </w:r>
      <w:r w:rsidR="00350161" w:rsidRPr="0074704F">
        <w:t xml:space="preserve"> </w:t>
      </w:r>
      <w:r w:rsidR="003B218B" w:rsidRPr="0074704F">
        <w:t>over time</w:t>
      </w:r>
      <w:r w:rsidR="00350161">
        <w:t>,</w:t>
      </w:r>
      <w:r w:rsidR="003B218B" w:rsidRPr="0074704F">
        <w:t xml:space="preserve"> </w:t>
      </w:r>
      <w:r w:rsidR="00350161">
        <w:t>a standardized approach for creation of the registries could be beneficial.</w:t>
      </w:r>
      <w:r w:rsidR="002B0717" w:rsidRPr="0074704F">
        <w:t xml:space="preserve"> </w:t>
      </w:r>
      <w:r w:rsidR="00350161">
        <w:t>She</w:t>
      </w:r>
      <w:r w:rsidR="00150F8A" w:rsidRPr="00355F5D">
        <w:t xml:space="preserve"> </w:t>
      </w:r>
      <w:r w:rsidR="00904F3B">
        <w:t>noted that one area discussed is the need for a common</w:t>
      </w:r>
      <w:r w:rsidR="000B7D70" w:rsidRPr="00355F5D">
        <w:t xml:space="preserve"> interface between the </w:t>
      </w:r>
      <w:r w:rsidR="00350161">
        <w:t xml:space="preserve">different </w:t>
      </w:r>
      <w:r w:rsidR="00CC71CC">
        <w:t>DER Device R</w:t>
      </w:r>
      <w:r w:rsidR="000B7D70" w:rsidRPr="00355F5D">
        <w:t>egistries</w:t>
      </w:r>
      <w:r w:rsidR="00F373C4" w:rsidRPr="00355F5D">
        <w:t xml:space="preserve"> </w:t>
      </w:r>
      <w:r w:rsidR="00CC71CC">
        <w:t xml:space="preserve">and with the </w:t>
      </w:r>
      <w:r w:rsidR="000B7D70" w:rsidRPr="00355F5D">
        <w:t xml:space="preserve">DER </w:t>
      </w:r>
      <w:r w:rsidR="00BD785D" w:rsidRPr="00355F5D">
        <w:t>E</w:t>
      </w:r>
      <w:r w:rsidR="000B7D70" w:rsidRPr="00355F5D">
        <w:t>ntity</w:t>
      </w:r>
      <w:r w:rsidR="00BD785D" w:rsidRPr="00355F5D">
        <w:t xml:space="preserve"> Registry</w:t>
      </w:r>
      <w:r w:rsidR="00CC71CC">
        <w:t>.</w:t>
      </w:r>
      <w:r w:rsidR="00727948">
        <w:rPr>
          <w:b/>
          <w:bCs/>
        </w:rPr>
        <w:t xml:space="preserve"> </w:t>
      </w:r>
      <w:r w:rsidR="00920B5D" w:rsidRPr="00355F5D">
        <w:t xml:space="preserve">Mr. Coffin </w:t>
      </w:r>
      <w:r w:rsidR="00D147B5" w:rsidRPr="00355F5D">
        <w:t>stated</w:t>
      </w:r>
      <w:r w:rsidR="00920B5D" w:rsidRPr="00355F5D">
        <w:t xml:space="preserve"> that there probably would </w:t>
      </w:r>
      <w:r w:rsidR="00350161">
        <w:t xml:space="preserve">need to </w:t>
      </w:r>
      <w:r w:rsidR="00920B5D" w:rsidRPr="00355F5D">
        <w:t xml:space="preserve">be a linkage between the DER Entity Registry and </w:t>
      </w:r>
      <w:r w:rsidR="00CC71CC">
        <w:t xml:space="preserve">DER </w:t>
      </w:r>
      <w:r w:rsidR="00920B5D" w:rsidRPr="00355F5D">
        <w:t>Device Registr</w:t>
      </w:r>
      <w:r w:rsidR="00CC71CC">
        <w:t xml:space="preserve">ies to verify entity registrations and between </w:t>
      </w:r>
      <w:r w:rsidR="00920B5D" w:rsidRPr="00355F5D">
        <w:t>DER</w:t>
      </w:r>
      <w:r w:rsidR="00CC71CC">
        <w:t xml:space="preserve"> Device Registrie</w:t>
      </w:r>
      <w:r w:rsidR="00920B5D" w:rsidRPr="00355F5D">
        <w:t xml:space="preserve">s to confirm whether the device is </w:t>
      </w:r>
      <w:r w:rsidR="00CC71CC">
        <w:t xml:space="preserve">already </w:t>
      </w:r>
      <w:r w:rsidR="00920B5D" w:rsidRPr="00355F5D">
        <w:t xml:space="preserve">registered in </w:t>
      </w:r>
      <w:r w:rsidR="00350161">
        <w:t>another</w:t>
      </w:r>
      <w:r w:rsidR="00920B5D" w:rsidRPr="00355F5D">
        <w:t xml:space="preserve"> </w:t>
      </w:r>
      <w:r w:rsidR="00350161">
        <w:t xml:space="preserve">DER </w:t>
      </w:r>
      <w:r w:rsidR="00920B5D" w:rsidRPr="00355F5D">
        <w:t>Device Registry.</w:t>
      </w:r>
      <w:r w:rsidR="000E566E" w:rsidRPr="00355F5D">
        <w:t xml:space="preserve"> </w:t>
      </w:r>
      <w:r w:rsidR="00CC71CC">
        <w:t>He</w:t>
      </w:r>
      <w:r w:rsidR="000E566E" w:rsidRPr="00AF31F3">
        <w:t xml:space="preserve"> noted that</w:t>
      </w:r>
      <w:r w:rsidR="00BE2271" w:rsidRPr="00AF31F3">
        <w:t xml:space="preserve"> because most DER devices are software based, additional consideration</w:t>
      </w:r>
      <w:r w:rsidR="00C8672A">
        <w:t>s</w:t>
      </w:r>
      <w:r w:rsidR="00BE2271" w:rsidRPr="00AF31F3">
        <w:t xml:space="preserve"> </w:t>
      </w:r>
      <w:r w:rsidR="00C8672A">
        <w:t>may</w:t>
      </w:r>
      <w:r w:rsidR="00BE2271" w:rsidRPr="00AF31F3">
        <w:t xml:space="preserve"> be needed regarding</w:t>
      </w:r>
      <w:r w:rsidR="001C1B32" w:rsidRPr="00AF31F3">
        <w:t xml:space="preserve"> how entities would update device configuration information </w:t>
      </w:r>
      <w:r w:rsidR="00525572" w:rsidRPr="00AF31F3">
        <w:t xml:space="preserve">in the </w:t>
      </w:r>
      <w:r w:rsidR="00CC71CC">
        <w:t xml:space="preserve">DER </w:t>
      </w:r>
      <w:r w:rsidR="00525572" w:rsidRPr="00AF31F3">
        <w:t>Device Registr</w:t>
      </w:r>
      <w:r w:rsidR="00CC71CC">
        <w:t>ies</w:t>
      </w:r>
      <w:r w:rsidR="00525572" w:rsidRPr="00AF31F3">
        <w:t xml:space="preserve"> following </w:t>
      </w:r>
      <w:r w:rsidR="001C1B32" w:rsidRPr="00AF31F3">
        <w:t>software updates</w:t>
      </w:r>
      <w:r w:rsidR="00BE2271" w:rsidRPr="00AF31F3">
        <w:t>.</w:t>
      </w:r>
      <w:r w:rsidR="001C1B32" w:rsidRPr="00AF31F3">
        <w:t xml:space="preserve"> </w:t>
      </w:r>
      <w:r w:rsidR="002B7632" w:rsidRPr="00AF31F3">
        <w:t>Ms. McKeever</w:t>
      </w:r>
      <w:r w:rsidR="00BF6C48" w:rsidRPr="00AF31F3">
        <w:t xml:space="preserve"> stated that </w:t>
      </w:r>
      <w:r w:rsidR="00062DF5" w:rsidRPr="00AF31F3">
        <w:t xml:space="preserve">such validation </w:t>
      </w:r>
      <w:r w:rsidR="00644E10">
        <w:t>may not</w:t>
      </w:r>
      <w:r w:rsidR="00062DF5" w:rsidRPr="00AF31F3">
        <w:t xml:space="preserve"> be necessary within </w:t>
      </w:r>
      <w:r w:rsidR="00BF6C48" w:rsidRPr="00AF31F3">
        <w:t xml:space="preserve">the </w:t>
      </w:r>
      <w:r w:rsidR="00644E10">
        <w:t xml:space="preserve">DER </w:t>
      </w:r>
      <w:r w:rsidR="00BF6C48" w:rsidRPr="00AF31F3">
        <w:t>Device Registr</w:t>
      </w:r>
      <w:r w:rsidR="00644E10">
        <w:t>ies</w:t>
      </w:r>
      <w:r w:rsidR="00BF6C48" w:rsidRPr="0099379B">
        <w:t>,</w:t>
      </w:r>
      <w:r w:rsidR="00BF6C48" w:rsidRPr="00AF31F3">
        <w:t xml:space="preserve"> </w:t>
      </w:r>
      <w:r w:rsidR="00062DF5" w:rsidRPr="00AF31F3">
        <w:t xml:space="preserve">noting that </w:t>
      </w:r>
      <w:r w:rsidR="00101BBD" w:rsidRPr="00AF31F3">
        <w:t>most entities that own DER devices do not support more than</w:t>
      </w:r>
      <w:r w:rsidR="008E4707">
        <w:t xml:space="preserve"> </w:t>
      </w:r>
      <w:r w:rsidR="00101BBD" w:rsidRPr="00AF31F3">
        <w:t xml:space="preserve">two </w:t>
      </w:r>
      <w:r w:rsidR="00644E10">
        <w:t xml:space="preserve">prior </w:t>
      </w:r>
      <w:r w:rsidR="00062DF5" w:rsidRPr="00AF31F3">
        <w:t xml:space="preserve">software </w:t>
      </w:r>
      <w:r w:rsidR="00101BBD" w:rsidRPr="00AF31F3">
        <w:t>versions</w:t>
      </w:r>
      <w:r w:rsidR="00062DF5" w:rsidRPr="00AF31F3">
        <w:t xml:space="preserve">. </w:t>
      </w:r>
      <w:r w:rsidR="004B6EA1" w:rsidRPr="00AF31F3">
        <w:t>Mr. Hickman stated that this level of validation would likely not be required.</w:t>
      </w:r>
    </w:p>
    <w:p w14:paraId="34C6F655" w14:textId="2A012CA5" w:rsidR="00745681" w:rsidRDefault="00745681" w:rsidP="00DA522A">
      <w:pPr>
        <w:widowControl w:val="0"/>
        <w:tabs>
          <w:tab w:val="left" w:pos="1440"/>
        </w:tabs>
        <w:spacing w:after="120"/>
        <w:jc w:val="both"/>
      </w:pPr>
      <w:r w:rsidRPr="005B18C9">
        <w:t xml:space="preserve">Mr. Phillips </w:t>
      </w:r>
      <w:r>
        <w:t>noted</w:t>
      </w:r>
      <w:r w:rsidRPr="005B18C9">
        <w:t xml:space="preserve"> that </w:t>
      </w:r>
      <w:r>
        <w:t xml:space="preserve">in </w:t>
      </w:r>
      <w:r w:rsidRPr="005B18C9">
        <w:t xml:space="preserve">the </w:t>
      </w:r>
      <w:r>
        <w:t xml:space="preserve">conceptual approach discussed by the subcommittees to date, the existence of the DER Entity Registry and DER Device Registries </w:t>
      </w:r>
      <w:r w:rsidRPr="005B18C9">
        <w:t xml:space="preserve">are not dependent on one another, explaining that it would be possible to have a DER Entity Registry without </w:t>
      </w:r>
      <w:r>
        <w:t xml:space="preserve">DER </w:t>
      </w:r>
      <w:r w:rsidRPr="005B18C9">
        <w:t>Device Registr</w:t>
      </w:r>
      <w:r>
        <w:t>ies</w:t>
      </w:r>
      <w:r w:rsidRPr="005B18C9">
        <w:t>, or vice versa</w:t>
      </w:r>
      <w:r w:rsidRPr="009C0804">
        <w:t>.</w:t>
      </w:r>
      <w:r>
        <w:rPr>
          <w:b/>
          <w:bCs/>
        </w:rPr>
        <w:t xml:space="preserve"> </w:t>
      </w:r>
      <w:r w:rsidRPr="00C91494">
        <w:t xml:space="preserve">Mr. Coffin </w:t>
      </w:r>
      <w:r>
        <w:t xml:space="preserve">stated that the concept paper should clarify that </w:t>
      </w:r>
      <w:r w:rsidRPr="00C91494">
        <w:t>the subcommittee</w:t>
      </w:r>
      <w:r>
        <w:t>s</w:t>
      </w:r>
      <w:r w:rsidRPr="00C91494">
        <w:t xml:space="preserve"> </w:t>
      </w:r>
      <w:r>
        <w:t>are</w:t>
      </w:r>
      <w:r w:rsidRPr="00C91494">
        <w:t xml:space="preserve"> considering an approach for two potential registries and requesting feedback on this point.</w:t>
      </w:r>
    </w:p>
    <w:p w14:paraId="1CE04FC3" w14:textId="598A1FC2" w:rsidR="00644E10" w:rsidRDefault="00007A7C" w:rsidP="00DA522A">
      <w:pPr>
        <w:widowControl w:val="0"/>
        <w:tabs>
          <w:tab w:val="left" w:pos="1440"/>
        </w:tabs>
        <w:spacing w:after="120"/>
        <w:jc w:val="both"/>
      </w:pPr>
      <w:r w:rsidRPr="003F43C9">
        <w:t xml:space="preserve">Ms. McKeever </w:t>
      </w:r>
      <w:r w:rsidR="00060814">
        <w:t xml:space="preserve">noted that one of </w:t>
      </w:r>
      <w:r w:rsidR="00060814" w:rsidRPr="00060814">
        <w:t>the key driver</w:t>
      </w:r>
      <w:r w:rsidR="00060814">
        <w:t>s</w:t>
      </w:r>
      <w:r w:rsidR="00060814" w:rsidRPr="00060814">
        <w:t xml:space="preserve"> in developing the </w:t>
      </w:r>
      <w:r w:rsidR="00060814">
        <w:t>proposed conceptual approach</w:t>
      </w:r>
      <w:r w:rsidR="00060814" w:rsidRPr="00060814">
        <w:t xml:space="preserve"> was to support </w:t>
      </w:r>
      <w:r w:rsidR="00060814">
        <w:t xml:space="preserve">flexibility </w:t>
      </w:r>
      <w:r w:rsidR="002D2F20">
        <w:t xml:space="preserve">and </w:t>
      </w:r>
      <w:r w:rsidR="002D2F20" w:rsidRPr="00DE2BEC">
        <w:t xml:space="preserve">suggested that the </w:t>
      </w:r>
      <w:r w:rsidR="002D2F20">
        <w:t>concept paper</w:t>
      </w:r>
      <w:r w:rsidR="002D2F20" w:rsidRPr="00DE2BEC">
        <w:t xml:space="preserve"> </w:t>
      </w:r>
      <w:r w:rsidR="002D2F20">
        <w:t xml:space="preserve">identifies that the </w:t>
      </w:r>
      <w:r w:rsidR="002D2F20" w:rsidRPr="00DE2BEC">
        <w:t>inten</w:t>
      </w:r>
      <w:r w:rsidR="002D2F20">
        <w:t>t</w:t>
      </w:r>
      <w:r w:rsidR="002D2F20" w:rsidRPr="00DE2BEC">
        <w:t xml:space="preserve"> </w:t>
      </w:r>
      <w:r w:rsidR="002D2F20">
        <w:t xml:space="preserve">is </w:t>
      </w:r>
      <w:r w:rsidR="002D2F20" w:rsidRPr="00DE2BEC">
        <w:t xml:space="preserve">to support </w:t>
      </w:r>
      <w:r w:rsidR="002D2F20">
        <w:t xml:space="preserve">development of registries that can assist industry with </w:t>
      </w:r>
      <w:r w:rsidR="002D2F20" w:rsidRPr="00DE2BEC">
        <w:t xml:space="preserve">compliance with both federal and state requirements and allow </w:t>
      </w:r>
      <w:r w:rsidR="002D2F20">
        <w:t>entities</w:t>
      </w:r>
      <w:r w:rsidR="002D2F20" w:rsidRPr="00DE2BEC">
        <w:t xml:space="preserve"> to </w:t>
      </w:r>
      <w:r w:rsidR="002D2F20">
        <w:t xml:space="preserve">customize solutions </w:t>
      </w:r>
      <w:r w:rsidR="002D2F20" w:rsidRPr="00DE2BEC">
        <w:t>to meet their specific needs.</w:t>
      </w:r>
      <w:r w:rsidR="002D2F20">
        <w:t xml:space="preserve"> She </w:t>
      </w:r>
      <w:r w:rsidRPr="003F43C9">
        <w:t xml:space="preserve">stated that referencing FERC Order No. 2222 </w:t>
      </w:r>
      <w:r>
        <w:t xml:space="preserve">and </w:t>
      </w:r>
      <w:r w:rsidR="002D2F20">
        <w:t xml:space="preserve">other </w:t>
      </w:r>
      <w:r>
        <w:t>regulatory actions c</w:t>
      </w:r>
      <w:r w:rsidRPr="003F43C9">
        <w:t xml:space="preserve">ould help industry participants better understand how the </w:t>
      </w:r>
      <w:r>
        <w:t>proposed</w:t>
      </w:r>
      <w:r w:rsidRPr="003F43C9">
        <w:t xml:space="preserve"> concept aligns with existing regulatory requirements</w:t>
      </w:r>
      <w:r w:rsidR="002D2F20">
        <w:t xml:space="preserve"> and </w:t>
      </w:r>
      <w:r w:rsidRPr="00DE2BEC">
        <w:t>could support coordination requirements under FERC Order No. 2222 for validating aggregations.</w:t>
      </w:r>
      <w:r w:rsidR="0023648D">
        <w:t xml:space="preserve"> </w:t>
      </w:r>
      <w:r w:rsidR="0023648D" w:rsidRPr="00DE2BEC">
        <w:t>Mr. Phillips agreed, noting that the registry could broadly support the integration of emerging and dynamic resources, such as inverter-based resources or DERs.</w:t>
      </w:r>
      <w:r w:rsidR="0023648D">
        <w:t xml:space="preserve"> </w:t>
      </w:r>
      <w:r w:rsidRPr="003F43C9">
        <w:t xml:space="preserve">Mr. Coffin </w:t>
      </w:r>
      <w:r>
        <w:t>suggested including</w:t>
      </w:r>
      <w:r w:rsidRPr="003F43C9">
        <w:t xml:space="preserve"> specific </w:t>
      </w:r>
      <w:r>
        <w:t xml:space="preserve">references to </w:t>
      </w:r>
      <w:r w:rsidRPr="003F43C9">
        <w:t xml:space="preserve">regulatory requirements </w:t>
      </w:r>
      <w:r>
        <w:t>discussed in past meetings may be helpful.</w:t>
      </w:r>
      <w:r w:rsidR="004B6EA1">
        <w:t xml:space="preserve"> </w:t>
      </w:r>
      <w:r w:rsidRPr="003F43C9">
        <w:t xml:space="preserve">Ms. Trum stated that the specific </w:t>
      </w:r>
      <w:r w:rsidR="004B6EA1">
        <w:t>regulatory</w:t>
      </w:r>
      <w:r w:rsidRPr="003F43C9">
        <w:t xml:space="preserve"> requirements </w:t>
      </w:r>
      <w:r w:rsidR="004B6EA1">
        <w:t xml:space="preserve">discussed by participants </w:t>
      </w:r>
      <w:r w:rsidRPr="003F43C9">
        <w:t xml:space="preserve">are included in past </w:t>
      </w:r>
      <w:r w:rsidR="004B6EA1">
        <w:t xml:space="preserve">meeting </w:t>
      </w:r>
      <w:r w:rsidRPr="003F43C9">
        <w:t>minutes</w:t>
      </w:r>
      <w:r w:rsidR="004B6EA1">
        <w:t>.</w:t>
      </w:r>
      <w:r w:rsidRPr="006618DB">
        <w:t xml:space="preserve"> </w:t>
      </w:r>
    </w:p>
    <w:p w14:paraId="6DF607C2" w14:textId="605A8456" w:rsidR="004A20E2" w:rsidRDefault="002B5048" w:rsidP="00DA522A">
      <w:pPr>
        <w:widowControl w:val="0"/>
        <w:tabs>
          <w:tab w:val="left" w:pos="1440"/>
        </w:tabs>
        <w:spacing w:after="120"/>
        <w:jc w:val="both"/>
      </w:pPr>
      <w:r w:rsidRPr="00C35AC2">
        <w:t>M</w:t>
      </w:r>
      <w:r w:rsidR="005063C0">
        <w:t xml:space="preserve">r. </w:t>
      </w:r>
      <w:r w:rsidRPr="00C35AC2">
        <w:t xml:space="preserve">Coffin proposed </w:t>
      </w:r>
      <w:r w:rsidR="004B6EA1">
        <w:t xml:space="preserve">the concept paper include questions to </w:t>
      </w:r>
      <w:r w:rsidR="00251195" w:rsidRPr="00C35AC2">
        <w:t xml:space="preserve">ask </w:t>
      </w:r>
      <w:r w:rsidR="00102738" w:rsidRPr="00C35AC2">
        <w:t>industry participants</w:t>
      </w:r>
      <w:r w:rsidR="00DB7BAC" w:rsidRPr="00C35AC2">
        <w:t xml:space="preserve"> </w:t>
      </w:r>
      <w:r w:rsidR="00102738" w:rsidRPr="00C35AC2">
        <w:t>what kind of information</w:t>
      </w:r>
      <w:r w:rsidRPr="00C35AC2">
        <w:t xml:space="preserve"> should be included</w:t>
      </w:r>
      <w:r w:rsidR="00656E38" w:rsidRPr="00C35AC2">
        <w:t xml:space="preserve"> </w:t>
      </w:r>
      <w:r w:rsidR="00656E38" w:rsidRPr="00C35AC2">
        <w:rPr>
          <w:color w:val="000000" w:themeColor="text1"/>
        </w:rPr>
        <w:t xml:space="preserve">in the </w:t>
      </w:r>
      <w:r w:rsidR="005063C0">
        <w:t>registries</w:t>
      </w:r>
      <w:r w:rsidRPr="00C35AC2">
        <w:t xml:space="preserve"> to best support </w:t>
      </w:r>
      <w:r w:rsidR="00DB7BAC" w:rsidRPr="00C35AC2">
        <w:t>their</w:t>
      </w:r>
      <w:r w:rsidR="00251195" w:rsidRPr="00C35AC2">
        <w:t xml:space="preserve"> needs</w:t>
      </w:r>
      <w:r w:rsidRPr="00C35AC2">
        <w:t xml:space="preserve">. Mr. Phillips </w:t>
      </w:r>
      <w:r w:rsidR="005063C0" w:rsidRPr="00C35AC2">
        <w:t xml:space="preserve">noted that the purpose of the informal comment period is to assess whether the </w:t>
      </w:r>
      <w:r w:rsidR="005063C0">
        <w:t xml:space="preserve">proposal developed by the subcommittees would </w:t>
      </w:r>
      <w:r w:rsidR="005063C0" w:rsidRPr="00C35AC2">
        <w:t xml:space="preserve">provide value to the </w:t>
      </w:r>
      <w:r w:rsidR="005063C0">
        <w:t>electric industry and be of use</w:t>
      </w:r>
      <w:r w:rsidR="0023648D">
        <w:t>.</w:t>
      </w:r>
      <w:r w:rsidR="005063C0" w:rsidRPr="00C35AC2">
        <w:t xml:space="preserve"> </w:t>
      </w:r>
      <w:r w:rsidR="005063C0">
        <w:t xml:space="preserve">He </w:t>
      </w:r>
      <w:r w:rsidR="005063C0" w:rsidRPr="00C35AC2">
        <w:t>suggested question</w:t>
      </w:r>
      <w:r w:rsidR="00BB5F6B">
        <w:t>s</w:t>
      </w:r>
      <w:r w:rsidR="005063C0" w:rsidRPr="00C35AC2">
        <w:t xml:space="preserve"> </w:t>
      </w:r>
      <w:r w:rsidR="00BB5F6B">
        <w:t xml:space="preserve">focus </w:t>
      </w:r>
      <w:r w:rsidR="009617D9">
        <w:t xml:space="preserve">on requesting industry participants share information </w:t>
      </w:r>
      <w:r w:rsidR="00BB5F6B">
        <w:t xml:space="preserve">that will be most beneficial to the subcommittees to determine next steps regarding the proposal and how to move forward with standards development, such as </w:t>
      </w:r>
      <w:r w:rsidR="005063C0" w:rsidRPr="00C35AC2">
        <w:t>which aspects of the proposed framework could be leveraged</w:t>
      </w:r>
      <w:r w:rsidR="00BB5F6B">
        <w:t xml:space="preserve"> by industry and </w:t>
      </w:r>
      <w:r w:rsidR="00BB5F6B" w:rsidRPr="00C35AC2">
        <w:t xml:space="preserve">their organization </w:t>
      </w:r>
      <w:r w:rsidR="00BB5F6B">
        <w:t xml:space="preserve">information. </w:t>
      </w:r>
      <w:r w:rsidR="005063C0" w:rsidRPr="00C35AC2">
        <w:t xml:space="preserve">Mr. Coffin </w:t>
      </w:r>
      <w:r w:rsidR="004B6EA1">
        <w:t xml:space="preserve">noted </w:t>
      </w:r>
      <w:r w:rsidR="005063C0" w:rsidRPr="00C35AC2">
        <w:t xml:space="preserve">that some </w:t>
      </w:r>
      <w:r w:rsidR="00BB5F6B">
        <w:t>entities</w:t>
      </w:r>
      <w:r w:rsidR="005063C0" w:rsidRPr="00C35AC2">
        <w:t xml:space="preserve"> may prefer to develop registries tailored to their own operational or regulatory requirements</w:t>
      </w:r>
      <w:r w:rsidR="00BB5F6B">
        <w:t xml:space="preserve"> and not see a benefit in the development of supporting standards</w:t>
      </w:r>
      <w:r w:rsidR="005063C0" w:rsidRPr="00C35AC2">
        <w:t>.</w:t>
      </w:r>
      <w:r w:rsidR="004A20E2">
        <w:t xml:space="preserve"> </w:t>
      </w:r>
      <w:r w:rsidR="004A20E2" w:rsidRPr="00704536">
        <w:t>Ms. McKeever suggested</w:t>
      </w:r>
      <w:r w:rsidR="004A20E2" w:rsidRPr="004006B3">
        <w:t xml:space="preserve"> </w:t>
      </w:r>
      <w:r w:rsidR="004A20E2">
        <w:t>that</w:t>
      </w:r>
      <w:r w:rsidR="004A20E2" w:rsidRPr="004006B3">
        <w:t xml:space="preserve"> </w:t>
      </w:r>
      <w:r w:rsidR="004A20E2">
        <w:t xml:space="preserve">any </w:t>
      </w:r>
      <w:r w:rsidR="004A20E2" w:rsidRPr="004006B3">
        <w:t xml:space="preserve">question </w:t>
      </w:r>
      <w:r w:rsidR="004A20E2">
        <w:t xml:space="preserve">posed as part of the informal comment process focus on </w:t>
      </w:r>
      <w:r w:rsidR="004A20E2" w:rsidRPr="004006B3">
        <w:t xml:space="preserve">information </w:t>
      </w:r>
      <w:r w:rsidR="004A20E2">
        <w:t xml:space="preserve">from industry that is needed </w:t>
      </w:r>
      <w:r w:rsidR="004A20E2" w:rsidRPr="004006B3">
        <w:t xml:space="preserve">to provide context </w:t>
      </w:r>
      <w:r w:rsidR="004A20E2">
        <w:t>for</w:t>
      </w:r>
      <w:r w:rsidR="004A20E2" w:rsidRPr="004006B3">
        <w:t xml:space="preserve"> how to </w:t>
      </w:r>
      <w:r w:rsidR="004A20E2">
        <w:t>standardized registry framework can</w:t>
      </w:r>
      <w:r w:rsidR="004A20E2" w:rsidRPr="004006B3">
        <w:t xml:space="preserve"> best support the industry.</w:t>
      </w:r>
    </w:p>
    <w:p w14:paraId="27254C51" w14:textId="1DBA892E" w:rsidR="00BB1659" w:rsidRPr="000E244C" w:rsidRDefault="006056DB" w:rsidP="00DA522A">
      <w:pPr>
        <w:widowControl w:val="0"/>
        <w:tabs>
          <w:tab w:val="left" w:pos="1440"/>
        </w:tabs>
        <w:spacing w:after="120"/>
        <w:jc w:val="both"/>
      </w:pPr>
      <w:r w:rsidRPr="00912648">
        <w:rPr>
          <w:bCs/>
        </w:rPr>
        <w:t xml:space="preserve">Mr. Coffin asked whether DER devices would be required to go through a certification process. Mr. Hickman </w:t>
      </w:r>
      <w:r w:rsidR="009617D9">
        <w:rPr>
          <w:bCs/>
        </w:rPr>
        <w:t>stated</w:t>
      </w:r>
      <w:r w:rsidR="004C0D03" w:rsidRPr="00912648">
        <w:rPr>
          <w:bCs/>
        </w:rPr>
        <w:t xml:space="preserve"> that</w:t>
      </w:r>
      <w:r w:rsidR="00C933CB" w:rsidRPr="00912648">
        <w:rPr>
          <w:bCs/>
        </w:rPr>
        <w:t xml:space="preserve"> certification requirements</w:t>
      </w:r>
      <w:r w:rsidR="00640BCE" w:rsidRPr="00912648">
        <w:rPr>
          <w:bCs/>
        </w:rPr>
        <w:t xml:space="preserve"> are</w:t>
      </w:r>
      <w:r w:rsidR="00C933CB" w:rsidRPr="00912648">
        <w:rPr>
          <w:bCs/>
        </w:rPr>
        <w:t xml:space="preserve"> referenced in</w:t>
      </w:r>
      <w:r w:rsidRPr="00912648">
        <w:rPr>
          <w:bCs/>
        </w:rPr>
        <w:t xml:space="preserve"> </w:t>
      </w:r>
      <w:r w:rsidR="009617D9">
        <w:rPr>
          <w:bCs/>
        </w:rPr>
        <w:t xml:space="preserve">other industry standards, such as </w:t>
      </w:r>
      <w:r w:rsidR="00C933CB" w:rsidRPr="00912648">
        <w:rPr>
          <w:bCs/>
        </w:rPr>
        <w:t>IEEE 1547-2018 and UL 1741 SB.</w:t>
      </w:r>
      <w:r w:rsidR="003D45C6" w:rsidRPr="00912648">
        <w:rPr>
          <w:bCs/>
        </w:rPr>
        <w:t xml:space="preserve"> Mr. Coffin </w:t>
      </w:r>
      <w:r w:rsidR="0005753C" w:rsidRPr="00912648">
        <w:rPr>
          <w:bCs/>
        </w:rPr>
        <w:t xml:space="preserve">suggested </w:t>
      </w:r>
      <w:r w:rsidR="00296E11" w:rsidRPr="00912648">
        <w:rPr>
          <w:bCs/>
        </w:rPr>
        <w:t>adding</w:t>
      </w:r>
      <w:r w:rsidR="0005753C" w:rsidRPr="00912648">
        <w:rPr>
          <w:bCs/>
        </w:rPr>
        <w:t xml:space="preserve"> information</w:t>
      </w:r>
      <w:r w:rsidR="00296E11" w:rsidRPr="00912648">
        <w:rPr>
          <w:bCs/>
        </w:rPr>
        <w:t xml:space="preserve"> in the concept paper indicating</w:t>
      </w:r>
      <w:r w:rsidR="0005753C" w:rsidRPr="00912648">
        <w:rPr>
          <w:bCs/>
        </w:rPr>
        <w:t xml:space="preserve"> that certification </w:t>
      </w:r>
      <w:r w:rsidR="00296E11" w:rsidRPr="00912648">
        <w:rPr>
          <w:bCs/>
        </w:rPr>
        <w:t xml:space="preserve">data </w:t>
      </w:r>
      <w:r w:rsidR="0005753C" w:rsidRPr="00912648">
        <w:rPr>
          <w:bCs/>
        </w:rPr>
        <w:t xml:space="preserve">would </w:t>
      </w:r>
      <w:r w:rsidR="0005753C" w:rsidRPr="00912648">
        <w:rPr>
          <w:bCs/>
        </w:rPr>
        <w:lastRenderedPageBreak/>
        <w:t xml:space="preserve">be </w:t>
      </w:r>
      <w:r w:rsidR="00296E11" w:rsidRPr="00912648">
        <w:rPr>
          <w:bCs/>
        </w:rPr>
        <w:t xml:space="preserve">included </w:t>
      </w:r>
      <w:r w:rsidR="0005753C" w:rsidRPr="00912648">
        <w:rPr>
          <w:bCs/>
        </w:rPr>
        <w:t xml:space="preserve">in the registry, noting that it </w:t>
      </w:r>
      <w:r w:rsidR="003D45C6" w:rsidRPr="00912648">
        <w:rPr>
          <w:bCs/>
        </w:rPr>
        <w:t>could be of particular interest</w:t>
      </w:r>
      <w:r w:rsidR="00012E1D" w:rsidRPr="00912648">
        <w:rPr>
          <w:bCs/>
        </w:rPr>
        <w:t xml:space="preserve"> </w:t>
      </w:r>
      <w:r w:rsidR="00E07C82" w:rsidRPr="00912648">
        <w:rPr>
          <w:bCs/>
        </w:rPr>
        <w:t>to</w:t>
      </w:r>
      <w:r w:rsidR="003D45C6" w:rsidRPr="00912648">
        <w:rPr>
          <w:bCs/>
        </w:rPr>
        <w:t xml:space="preserve"> ISOs/RTOs</w:t>
      </w:r>
      <w:r w:rsidR="003102B1" w:rsidRPr="00912648">
        <w:rPr>
          <w:bCs/>
        </w:rPr>
        <w:t>.</w:t>
      </w:r>
      <w:r w:rsidR="003102B1">
        <w:rPr>
          <w:b/>
          <w:bCs/>
        </w:rPr>
        <w:t xml:space="preserve"> </w:t>
      </w:r>
      <w:r w:rsidR="003102B1" w:rsidRPr="000E244C">
        <w:t xml:space="preserve">Mr. Hickman </w:t>
      </w:r>
      <w:r w:rsidR="009617D9">
        <w:t>noted</w:t>
      </w:r>
      <w:r w:rsidR="00BE1D65" w:rsidRPr="000E244C">
        <w:t xml:space="preserve"> </w:t>
      </w:r>
      <w:r w:rsidR="000E244C" w:rsidRPr="000E244C">
        <w:t xml:space="preserve">that there </w:t>
      </w:r>
      <w:r w:rsidR="009617D9">
        <w:t>have</w:t>
      </w:r>
      <w:r w:rsidR="000E244C" w:rsidRPr="000E244C">
        <w:t xml:space="preserve"> </w:t>
      </w:r>
      <w:r w:rsidR="009617D9">
        <w:t xml:space="preserve">been indications of </w:t>
      </w:r>
      <w:r w:rsidR="000E244C" w:rsidRPr="000E244C">
        <w:t>industry support</w:t>
      </w:r>
      <w:r w:rsidR="003102B1" w:rsidRPr="000E244C">
        <w:t xml:space="preserve"> </w:t>
      </w:r>
      <w:r w:rsidR="00174120" w:rsidRPr="000E244C">
        <w:t>for a broader database where manufacturers c</w:t>
      </w:r>
      <w:r w:rsidR="000E244C" w:rsidRPr="000E244C">
        <w:t xml:space="preserve">ould </w:t>
      </w:r>
      <w:r w:rsidR="00174120" w:rsidRPr="000E244C">
        <w:t>present device information and certifications.</w:t>
      </w:r>
      <w:r w:rsidR="00BB1659" w:rsidRPr="000E244C">
        <w:t xml:space="preserve"> </w:t>
      </w:r>
    </w:p>
    <w:p w14:paraId="154BF406" w14:textId="5DBE5112" w:rsidR="00852C71" w:rsidRDefault="005E75F4" w:rsidP="00F266ED">
      <w:pPr>
        <w:spacing w:after="120"/>
        <w:jc w:val="both"/>
      </w:pPr>
      <w:r>
        <w:t xml:space="preserve">The participants </w:t>
      </w:r>
      <w:r w:rsidR="002C0B6D">
        <w:t xml:space="preserve">discussed details that should be included as part of </w:t>
      </w:r>
      <w:r>
        <w:t>the Problem Statement</w:t>
      </w:r>
      <w:r w:rsidR="002C0B6D">
        <w:t xml:space="preserve"> in the concept paper</w:t>
      </w:r>
      <w:r w:rsidR="00EC6984">
        <w:t>.</w:t>
      </w:r>
      <w:r w:rsidR="002C0B6D">
        <w:t xml:space="preserve"> </w:t>
      </w:r>
      <w:r w:rsidR="00457940" w:rsidRPr="00CA10F6">
        <w:t>Ms. McKeever</w:t>
      </w:r>
      <w:r w:rsidR="0031103F" w:rsidRPr="00CA10F6">
        <w:t xml:space="preserve"> </w:t>
      </w:r>
      <w:r w:rsidR="00972119" w:rsidRPr="00CA10F6">
        <w:t>noted that</w:t>
      </w:r>
      <w:r w:rsidR="005D1BD9" w:rsidRPr="00CA10F6">
        <w:t xml:space="preserve"> </w:t>
      </w:r>
      <w:r w:rsidR="002C0B6D">
        <w:t xml:space="preserve">not all </w:t>
      </w:r>
      <w:r w:rsidR="00E8142E" w:rsidRPr="00CA10F6">
        <w:t>DER and aggregation data</w:t>
      </w:r>
      <w:r w:rsidR="002A30BD" w:rsidRPr="00CA10F6">
        <w:t xml:space="preserve"> </w:t>
      </w:r>
      <w:r w:rsidR="002C0B6D">
        <w:t xml:space="preserve">needed to </w:t>
      </w:r>
      <w:r w:rsidR="00E8142E" w:rsidRPr="00CA10F6">
        <w:t xml:space="preserve">support </w:t>
      </w:r>
      <w:r w:rsidR="002C0B6D">
        <w:t xml:space="preserve">the commercial and operational processes </w:t>
      </w:r>
      <w:r w:rsidR="00E8142E" w:rsidRPr="00CA10F6">
        <w:t>referenced in item b.ii.(3)</w:t>
      </w:r>
      <w:r w:rsidR="002C0B6D">
        <w:t xml:space="preserve"> of the Chair Work Paper would be housed by the contemplated approach for developing DER Device Registries.</w:t>
      </w:r>
      <w:r w:rsidR="00E8142E" w:rsidRPr="00B6399C">
        <w:t xml:space="preserve"> </w:t>
      </w:r>
      <w:r w:rsidR="007206D4" w:rsidRPr="00B6399C">
        <w:t>Mr. Phillips</w:t>
      </w:r>
      <w:r w:rsidR="00827A31" w:rsidRPr="00B6399C">
        <w:t xml:space="preserve"> </w:t>
      </w:r>
      <w:r w:rsidR="00732634" w:rsidRPr="00B6399C">
        <w:t>suggested clarifying in the concept paper that the DER and aggregation data is limited to resource characteristics and static data</w:t>
      </w:r>
      <w:r w:rsidR="0057264A">
        <w:t xml:space="preserve">. The participants discussed if performance validations and settlements should be included as one of the industry processes that could use data housed in DER Device Registries. </w:t>
      </w:r>
      <w:r w:rsidR="001D5D66" w:rsidRPr="00B6399C">
        <w:t>Mr. Kathan noted tha</w:t>
      </w:r>
      <w:r w:rsidR="000956B9" w:rsidRPr="00B6399C">
        <w:t xml:space="preserve">t </w:t>
      </w:r>
      <w:r w:rsidR="001D5D66" w:rsidRPr="00B6399C">
        <w:t>demand response resources are categorized separately</w:t>
      </w:r>
      <w:r w:rsidR="00017F1A" w:rsidRPr="00B6399C">
        <w:t xml:space="preserve"> under FERC Order No. 2222,</w:t>
      </w:r>
      <w:r w:rsidR="000956B9" w:rsidRPr="00B6399C">
        <w:t xml:space="preserve"> with distinct settlement and compensation mechanisms</w:t>
      </w:r>
      <w:r w:rsidR="00017F1A" w:rsidRPr="00B6399C">
        <w:t xml:space="preserve"> that </w:t>
      </w:r>
      <w:r w:rsidR="000956B9" w:rsidRPr="00B6399C">
        <w:t>requir</w:t>
      </w:r>
      <w:r w:rsidR="00017F1A" w:rsidRPr="00B6399C">
        <w:t>e</w:t>
      </w:r>
      <w:r w:rsidR="000956B9" w:rsidRPr="00B6399C">
        <w:t xml:space="preserve"> these resources to be tracked separately. </w:t>
      </w:r>
      <w:r w:rsidR="00B6399C" w:rsidRPr="00B6399C">
        <w:t>The participants agreed to</w:t>
      </w:r>
      <w:r w:rsidR="00852C71" w:rsidRPr="00B6399C">
        <w:t xml:space="preserve"> </w:t>
      </w:r>
      <w:r w:rsidR="00B6399C" w:rsidRPr="00B6399C">
        <w:t>retain</w:t>
      </w:r>
      <w:r w:rsidR="00852C71" w:rsidRPr="00B6399C">
        <w:t xml:space="preserve"> the language regarding settlements </w:t>
      </w:r>
      <w:r w:rsidR="00B6399C" w:rsidRPr="00B6399C">
        <w:t>in the concept document.</w:t>
      </w:r>
    </w:p>
    <w:p w14:paraId="6893C417" w14:textId="17FEB56B" w:rsidR="004671DD" w:rsidRPr="004A20E2" w:rsidRDefault="004A20E2" w:rsidP="004A20E2">
      <w:pPr>
        <w:widowControl w:val="0"/>
        <w:tabs>
          <w:tab w:val="left" w:pos="1440"/>
        </w:tabs>
        <w:spacing w:after="120"/>
        <w:jc w:val="both"/>
        <w:rPr>
          <w:bCs/>
        </w:rPr>
      </w:pPr>
      <w:r w:rsidRPr="00E80A0B">
        <w:rPr>
          <w:bCs/>
        </w:rPr>
        <w:t xml:space="preserve">Mr. Phillips asked </w:t>
      </w:r>
      <w:r w:rsidRPr="004A20E2">
        <w:rPr>
          <w:bCs/>
        </w:rPr>
        <w:t>whether the participants had any additional comments</w:t>
      </w:r>
      <w:r w:rsidRPr="004A20E2">
        <w:rPr>
          <w:b/>
        </w:rPr>
        <w:t xml:space="preserve">. </w:t>
      </w:r>
      <w:r w:rsidRPr="004A20E2">
        <w:rPr>
          <w:bCs/>
        </w:rPr>
        <w:t xml:space="preserve">The participants did not offer any </w:t>
      </w:r>
      <w:r w:rsidR="00596CC2">
        <w:rPr>
          <w:bCs/>
        </w:rPr>
        <w:t xml:space="preserve">further </w:t>
      </w:r>
      <w:r w:rsidRPr="004A20E2">
        <w:rPr>
          <w:bCs/>
        </w:rPr>
        <w:t>comments.</w:t>
      </w:r>
      <w:r w:rsidR="004671DD">
        <w:rPr>
          <w:bCs/>
        </w:rPr>
        <w:t xml:space="preserve"> The </w:t>
      </w:r>
      <w:r w:rsidR="00086CE1">
        <w:rPr>
          <w:bCs/>
        </w:rPr>
        <w:t>considerations for how</w:t>
      </w:r>
      <w:r w:rsidR="004671DD">
        <w:rPr>
          <w:bCs/>
        </w:rPr>
        <w:t xml:space="preserve"> to consolidate the two work papers into a concept paper</w:t>
      </w:r>
      <w:r w:rsidR="00086CE1">
        <w:rPr>
          <w:bCs/>
        </w:rPr>
        <w:t xml:space="preserve"> as</w:t>
      </w:r>
      <w:r w:rsidR="004671DD">
        <w:rPr>
          <w:bCs/>
        </w:rPr>
        <w:t xml:space="preserve"> discussed by participants</w:t>
      </w:r>
      <w:r w:rsidR="00086CE1">
        <w:rPr>
          <w:bCs/>
        </w:rPr>
        <w:t xml:space="preserve"> during the meeting</w:t>
      </w:r>
      <w:r w:rsidR="004671DD">
        <w:rPr>
          <w:bCs/>
        </w:rPr>
        <w:t xml:space="preserve"> is available through the following hyperlink: </w:t>
      </w:r>
      <w:hyperlink r:id="rId12" w:history="1">
        <w:r w:rsidR="00D80692" w:rsidRPr="006A4A14">
          <w:rPr>
            <w:rStyle w:val="Hyperlink"/>
            <w:bCs/>
          </w:rPr>
          <w:t>https://naesb.org/pdf4/weq_rmq_bps020326a1.docx</w:t>
        </w:r>
      </w:hyperlink>
      <w:r w:rsidR="00D80692">
        <w:rPr>
          <w:bCs/>
        </w:rPr>
        <w:t xml:space="preserve"> </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28E13DB9" w14:textId="1E92FAC5" w:rsidR="0099183E" w:rsidRPr="00260568" w:rsidRDefault="00F42051" w:rsidP="006D58D8">
      <w:pPr>
        <w:widowControl w:val="0"/>
        <w:tabs>
          <w:tab w:val="left" w:pos="1440"/>
        </w:tabs>
        <w:spacing w:after="120"/>
        <w:jc w:val="both"/>
      </w:pPr>
      <w:r w:rsidRPr="00260568">
        <w:t>Mr. Phillips</w:t>
      </w:r>
      <w:r w:rsidR="00800E14" w:rsidRPr="00260568">
        <w:t xml:space="preserve"> </w:t>
      </w:r>
      <w:r w:rsidR="004B057D">
        <w:t>stated</w:t>
      </w:r>
      <w:r w:rsidR="003A137A" w:rsidRPr="00260568">
        <w:t xml:space="preserve"> that the </w:t>
      </w:r>
      <w:r w:rsidR="004B057D">
        <w:t xml:space="preserve">WEQ/RMQ BPS Chairs would use the feedback from </w:t>
      </w:r>
      <w:r w:rsidR="003A137A" w:rsidRPr="00260568">
        <w:t>participants</w:t>
      </w:r>
      <w:r w:rsidR="00B235EE">
        <w:t xml:space="preserve"> identified during the meeting</w:t>
      </w:r>
      <w:r w:rsidR="003A137A" w:rsidRPr="00260568">
        <w:t xml:space="preserve"> </w:t>
      </w:r>
      <w:r w:rsidR="004B057D">
        <w:t>to develop a draft</w:t>
      </w:r>
      <w:r w:rsidR="003A137A" w:rsidRPr="00260568">
        <w:t xml:space="preserve"> concept paper </w:t>
      </w:r>
      <w:r w:rsidR="004B057D">
        <w:t>for review</w:t>
      </w:r>
      <w:r w:rsidR="003A137A" w:rsidRPr="00260568">
        <w:t>.</w:t>
      </w:r>
      <w:r w:rsidR="009D4D4E" w:rsidRPr="00260568">
        <w:t xml:space="preserve"> He </w:t>
      </w:r>
      <w:r w:rsidR="00800E14" w:rsidRPr="00260568">
        <w:t>proposed that the subcommittee</w:t>
      </w:r>
      <w:r w:rsidR="004B057D">
        <w:t>s</w:t>
      </w:r>
      <w:r w:rsidR="0011713A" w:rsidRPr="00260568">
        <w:t xml:space="preserve"> </w:t>
      </w:r>
      <w:r w:rsidR="004B057D">
        <w:t xml:space="preserve">plan to finalize the concept paper </w:t>
      </w:r>
      <w:r w:rsidR="004B057D" w:rsidRPr="00260568">
        <w:t>for the informal comment period</w:t>
      </w:r>
      <w:r w:rsidR="004B057D">
        <w:t xml:space="preserve"> at the next meeting.</w:t>
      </w:r>
      <w:r w:rsidR="009D4D4E" w:rsidRPr="00260568">
        <w:t xml:space="preserve"> </w:t>
      </w:r>
    </w:p>
    <w:p w14:paraId="0361367E" w14:textId="70E40D03" w:rsidR="00B51258" w:rsidRPr="00260568" w:rsidRDefault="0099183E" w:rsidP="006D58D8">
      <w:pPr>
        <w:widowControl w:val="0"/>
        <w:tabs>
          <w:tab w:val="left" w:pos="1440"/>
        </w:tabs>
        <w:spacing w:after="120"/>
        <w:jc w:val="both"/>
      </w:pPr>
      <w:r w:rsidRPr="00260568">
        <w:t>The subcommittee</w:t>
      </w:r>
      <w:r w:rsidR="004B057D">
        <w:t>s</w:t>
      </w:r>
      <w:r w:rsidRPr="00260568">
        <w:t xml:space="preserve"> agreed to </w:t>
      </w:r>
      <w:r w:rsidR="009F0E87" w:rsidRPr="00260568">
        <w:t>schedule</w:t>
      </w:r>
      <w:r w:rsidRPr="00260568">
        <w:t xml:space="preserve"> the next meeting </w:t>
      </w:r>
      <w:r w:rsidR="004B057D">
        <w:t>for</w:t>
      </w:r>
      <w:r w:rsidRPr="00260568">
        <w:t xml:space="preserve"> February 12, 2026</w:t>
      </w:r>
      <w:r w:rsidR="009F0E87" w:rsidRPr="00260568">
        <w:t xml:space="preserve"> from</w:t>
      </w:r>
      <w:r w:rsidR="00F61D71" w:rsidRPr="00260568">
        <w:t xml:space="preserve"> 1</w:t>
      </w:r>
      <w:r w:rsidR="009F0E87" w:rsidRPr="00260568">
        <w:t xml:space="preserve"> PM</w:t>
      </w:r>
      <w:r w:rsidR="00F61D71" w:rsidRPr="00260568">
        <w:t xml:space="preserve"> to 3</w:t>
      </w:r>
      <w:r w:rsidR="009F0E87" w:rsidRPr="00260568">
        <w:t xml:space="preserve"> PM</w:t>
      </w:r>
      <w:r w:rsidR="002340FD" w:rsidRPr="00260568">
        <w:t xml:space="preserve"> Central Time</w:t>
      </w:r>
      <w:r w:rsidR="00F61D71" w:rsidRPr="00260568">
        <w:t xml:space="preserve">. </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22FA2452" w:rsidR="00D52200" w:rsidRPr="005E16DD" w:rsidRDefault="001B0954" w:rsidP="00BF45A4">
      <w:pPr>
        <w:widowControl w:val="0"/>
        <w:tabs>
          <w:tab w:val="left" w:pos="1440"/>
        </w:tabs>
        <w:spacing w:after="120"/>
        <w:jc w:val="both"/>
        <w:rPr>
          <w:bCs/>
        </w:rPr>
      </w:pPr>
      <w:r>
        <w:rPr>
          <w:bCs/>
        </w:rPr>
        <w:t xml:space="preserve">The meeting adjourned at </w:t>
      </w:r>
      <w:r w:rsidR="00D717A2">
        <w:rPr>
          <w:bCs/>
        </w:rPr>
        <w:t>3</w:t>
      </w:r>
      <w:r>
        <w:rPr>
          <w:bCs/>
        </w:rPr>
        <w:t>:5</w:t>
      </w:r>
      <w:r w:rsidR="00D717A2">
        <w:rPr>
          <w:bCs/>
        </w:rPr>
        <w:t>0</w:t>
      </w:r>
      <w:r>
        <w:rPr>
          <w:bCs/>
        </w:rPr>
        <w:t xml:space="preserve"> </w:t>
      </w:r>
      <w:r w:rsidR="00D717A2">
        <w:rPr>
          <w:bCs/>
        </w:rPr>
        <w:t>P</w:t>
      </w:r>
      <w:r>
        <w:rPr>
          <w:bCs/>
        </w:rPr>
        <w:t>M Central</w:t>
      </w:r>
      <w:r w:rsidR="00126149">
        <w:rPr>
          <w:bCs/>
        </w:rPr>
        <w:t>.</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416A21" w:rsidRPr="00286562" w14:paraId="2E35CE7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6CB32BE" w14:textId="3B9D73C6" w:rsidR="00416A21" w:rsidRDefault="00D158F3" w:rsidP="00416A21">
            <w:pPr>
              <w:widowControl w:val="0"/>
              <w:spacing w:before="120"/>
              <w:rPr>
                <w:bCs/>
              </w:rPr>
            </w:pPr>
            <w:r>
              <w:rPr>
                <w:bCs/>
              </w:rPr>
              <w:t>Scott</w:t>
            </w:r>
          </w:p>
        </w:tc>
        <w:tc>
          <w:tcPr>
            <w:tcW w:w="2412" w:type="dxa"/>
            <w:tcBorders>
              <w:top w:val="nil"/>
              <w:left w:val="nil"/>
              <w:bottom w:val="nil"/>
              <w:right w:val="nil"/>
            </w:tcBorders>
            <w:tcMar>
              <w:top w:w="0" w:type="dxa"/>
              <w:left w:w="108" w:type="dxa"/>
              <w:bottom w:w="0" w:type="dxa"/>
              <w:right w:w="108" w:type="dxa"/>
            </w:tcMar>
            <w:vAlign w:val="bottom"/>
          </w:tcPr>
          <w:p w14:paraId="1C669212" w14:textId="3103D2CC" w:rsidR="00416A21" w:rsidRDefault="00D158F3" w:rsidP="00416A21">
            <w:pPr>
              <w:widowControl w:val="0"/>
              <w:spacing w:before="120"/>
              <w:rPr>
                <w:bCs/>
              </w:rPr>
            </w:pPr>
            <w:r>
              <w:rPr>
                <w:bCs/>
              </w:rPr>
              <w:t>Barfield-McGinnis</w:t>
            </w:r>
          </w:p>
        </w:tc>
        <w:tc>
          <w:tcPr>
            <w:tcW w:w="4698" w:type="dxa"/>
            <w:tcMar>
              <w:top w:w="0" w:type="dxa"/>
              <w:left w:w="108" w:type="dxa"/>
              <w:bottom w:w="0" w:type="dxa"/>
              <w:right w:w="108" w:type="dxa"/>
            </w:tcMar>
          </w:tcPr>
          <w:p w14:paraId="25FE775C" w14:textId="396277E4" w:rsidR="00416A21" w:rsidRDefault="00D158F3" w:rsidP="00416A21">
            <w:pPr>
              <w:widowControl w:val="0"/>
              <w:spacing w:before="120"/>
              <w:rPr>
                <w:bCs/>
              </w:rPr>
            </w:pPr>
            <w:r>
              <w:rPr>
                <w:bCs/>
              </w:rPr>
              <w:t>NERC</w:t>
            </w:r>
          </w:p>
        </w:tc>
      </w:tr>
      <w:tr w:rsidR="00416A21" w:rsidRPr="00286562" w14:paraId="2DF6EEE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C96744E" w14:textId="414B002E" w:rsidR="00416A21" w:rsidRPr="009B1CC5" w:rsidRDefault="00416A21" w:rsidP="00416A21">
            <w:pPr>
              <w:widowControl w:val="0"/>
              <w:spacing w:before="120"/>
              <w:rPr>
                <w:bCs/>
              </w:rPr>
            </w:pPr>
            <w:r>
              <w:rPr>
                <w:color w:val="000000"/>
              </w:rPr>
              <w:t>Tanner</w:t>
            </w:r>
          </w:p>
        </w:tc>
        <w:tc>
          <w:tcPr>
            <w:tcW w:w="2412" w:type="dxa"/>
            <w:tcBorders>
              <w:top w:val="nil"/>
              <w:left w:val="nil"/>
              <w:bottom w:val="nil"/>
              <w:right w:val="nil"/>
            </w:tcBorders>
            <w:tcMar>
              <w:top w:w="0" w:type="dxa"/>
              <w:left w:w="108" w:type="dxa"/>
              <w:bottom w:w="0" w:type="dxa"/>
              <w:right w:w="108" w:type="dxa"/>
            </w:tcMar>
            <w:vAlign w:val="bottom"/>
          </w:tcPr>
          <w:p w14:paraId="72F8A21C" w14:textId="7552B7A7" w:rsidR="00416A21" w:rsidRPr="009B1CC5" w:rsidRDefault="00416A21" w:rsidP="00416A21">
            <w:pPr>
              <w:widowControl w:val="0"/>
              <w:spacing w:before="120"/>
              <w:rPr>
                <w:bCs/>
              </w:rPr>
            </w:pPr>
            <w:r>
              <w:rPr>
                <w:color w:val="000000"/>
              </w:rPr>
              <w:t>Brier</w:t>
            </w:r>
          </w:p>
        </w:tc>
        <w:tc>
          <w:tcPr>
            <w:tcW w:w="4698" w:type="dxa"/>
            <w:tcMar>
              <w:top w:w="0" w:type="dxa"/>
              <w:left w:w="108" w:type="dxa"/>
              <w:bottom w:w="0" w:type="dxa"/>
              <w:right w:w="108" w:type="dxa"/>
            </w:tcMar>
          </w:tcPr>
          <w:p w14:paraId="476FFAD7" w14:textId="74A6F11E" w:rsidR="00416A21" w:rsidRPr="009B1CC5" w:rsidRDefault="00416A21" w:rsidP="00416A21">
            <w:pPr>
              <w:widowControl w:val="0"/>
              <w:spacing w:before="120"/>
              <w:rPr>
                <w:bCs/>
              </w:rPr>
            </w:pPr>
            <w:r>
              <w:rPr>
                <w:bCs/>
              </w:rPr>
              <w:t xml:space="preserve">Bonneville Power Administration </w:t>
            </w:r>
          </w:p>
        </w:tc>
      </w:tr>
      <w:tr w:rsidR="00416A21" w:rsidRPr="00286562" w14:paraId="70FFD47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98A5ACE" w14:textId="423EDEF6" w:rsidR="00416A21" w:rsidRPr="00301FAF" w:rsidRDefault="00546083" w:rsidP="00416A21">
            <w:pPr>
              <w:widowControl w:val="0"/>
              <w:spacing w:before="120"/>
              <w:rPr>
                <w:bCs/>
              </w:rPr>
            </w:pPr>
            <w:r>
              <w:rPr>
                <w:bCs/>
              </w:rPr>
              <w:t>Alexis</w:t>
            </w:r>
          </w:p>
        </w:tc>
        <w:tc>
          <w:tcPr>
            <w:tcW w:w="2412" w:type="dxa"/>
            <w:tcBorders>
              <w:top w:val="nil"/>
              <w:left w:val="nil"/>
              <w:bottom w:val="nil"/>
              <w:right w:val="nil"/>
            </w:tcBorders>
            <w:tcMar>
              <w:top w:w="0" w:type="dxa"/>
              <w:left w:w="108" w:type="dxa"/>
              <w:bottom w:w="0" w:type="dxa"/>
              <w:right w:w="108" w:type="dxa"/>
            </w:tcMar>
            <w:vAlign w:val="bottom"/>
          </w:tcPr>
          <w:p w14:paraId="2BCA77DD" w14:textId="70A76F05" w:rsidR="00416A21" w:rsidRPr="00301FAF" w:rsidRDefault="00546083" w:rsidP="00416A21">
            <w:pPr>
              <w:widowControl w:val="0"/>
              <w:spacing w:before="120"/>
              <w:rPr>
                <w:bCs/>
              </w:rPr>
            </w:pPr>
            <w:r>
              <w:rPr>
                <w:bCs/>
              </w:rPr>
              <w:t>Campbell</w:t>
            </w:r>
          </w:p>
        </w:tc>
        <w:tc>
          <w:tcPr>
            <w:tcW w:w="4698" w:type="dxa"/>
            <w:tcMar>
              <w:top w:w="0" w:type="dxa"/>
              <w:left w:w="108" w:type="dxa"/>
              <w:bottom w:w="0" w:type="dxa"/>
              <w:right w:w="108" w:type="dxa"/>
            </w:tcMar>
          </w:tcPr>
          <w:p w14:paraId="116529C3" w14:textId="61C12CD9" w:rsidR="00416A21" w:rsidRPr="00301FAF" w:rsidRDefault="00336C8F" w:rsidP="00416A21">
            <w:pPr>
              <w:widowControl w:val="0"/>
              <w:spacing w:before="120"/>
              <w:rPr>
                <w:bCs/>
              </w:rPr>
            </w:pPr>
            <w:r>
              <w:rPr>
                <w:bCs/>
              </w:rPr>
              <w:t>Portland General Electric</w:t>
            </w:r>
          </w:p>
        </w:tc>
      </w:tr>
      <w:tr w:rsidR="00710FAD" w:rsidRPr="00286562" w14:paraId="49F32BC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42CC0C" w14:textId="196DF3F4" w:rsidR="00710FAD" w:rsidRDefault="00710FAD" w:rsidP="00416A21">
            <w:pPr>
              <w:widowControl w:val="0"/>
              <w:spacing w:before="120"/>
              <w:rPr>
                <w:bCs/>
              </w:rPr>
            </w:pPr>
            <w:r>
              <w:rPr>
                <w:bCs/>
              </w:rPr>
              <w:t xml:space="preserve">Tom </w:t>
            </w:r>
          </w:p>
        </w:tc>
        <w:tc>
          <w:tcPr>
            <w:tcW w:w="2412" w:type="dxa"/>
            <w:tcBorders>
              <w:top w:val="nil"/>
              <w:left w:val="nil"/>
              <w:bottom w:val="nil"/>
              <w:right w:val="nil"/>
            </w:tcBorders>
            <w:tcMar>
              <w:top w:w="0" w:type="dxa"/>
              <w:left w:w="108" w:type="dxa"/>
              <w:bottom w:w="0" w:type="dxa"/>
              <w:right w:w="108" w:type="dxa"/>
            </w:tcMar>
            <w:vAlign w:val="bottom"/>
          </w:tcPr>
          <w:p w14:paraId="799AADD1" w14:textId="0CECF0B4" w:rsidR="00710FAD" w:rsidRDefault="00710FAD" w:rsidP="00416A21">
            <w:pPr>
              <w:widowControl w:val="0"/>
              <w:spacing w:before="120"/>
              <w:rPr>
                <w:bCs/>
              </w:rPr>
            </w:pPr>
            <w:r>
              <w:rPr>
                <w:bCs/>
              </w:rPr>
              <w:t>Chamberlain</w:t>
            </w:r>
          </w:p>
        </w:tc>
        <w:tc>
          <w:tcPr>
            <w:tcW w:w="4698" w:type="dxa"/>
            <w:tcMar>
              <w:top w:w="0" w:type="dxa"/>
              <w:left w:w="108" w:type="dxa"/>
              <w:bottom w:w="0" w:type="dxa"/>
              <w:right w:w="108" w:type="dxa"/>
            </w:tcMar>
          </w:tcPr>
          <w:p w14:paraId="3E0B1360" w14:textId="5D4ABBC3" w:rsidR="00710FAD" w:rsidRDefault="0028665F" w:rsidP="00416A21">
            <w:pPr>
              <w:widowControl w:val="0"/>
              <w:spacing w:before="120"/>
              <w:rPr>
                <w:bCs/>
              </w:rPr>
            </w:pPr>
            <w:r>
              <w:rPr>
                <w:bCs/>
              </w:rPr>
              <w:t>Entergy</w:t>
            </w:r>
          </w:p>
        </w:tc>
      </w:tr>
      <w:tr w:rsidR="00416A21" w:rsidRPr="00286562" w14:paraId="1A56E9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DBAF08" w14:textId="6707DE91" w:rsidR="00416A21" w:rsidRDefault="00416A21" w:rsidP="00416A21">
            <w:pPr>
              <w:widowControl w:val="0"/>
              <w:spacing w:before="120"/>
              <w:rPr>
                <w:color w:val="000000"/>
              </w:rPr>
            </w:pPr>
            <w:r>
              <w:rPr>
                <w:color w:val="000000"/>
              </w:rPr>
              <w:t>Don</w:t>
            </w:r>
            <w:r w:rsidR="00546083">
              <w:rPr>
                <w:color w:val="000000"/>
              </w:rPr>
              <w:t>ald</w:t>
            </w:r>
          </w:p>
        </w:tc>
        <w:tc>
          <w:tcPr>
            <w:tcW w:w="2412" w:type="dxa"/>
            <w:tcBorders>
              <w:top w:val="nil"/>
              <w:left w:val="nil"/>
              <w:bottom w:val="nil"/>
              <w:right w:val="nil"/>
            </w:tcBorders>
            <w:tcMar>
              <w:top w:w="0" w:type="dxa"/>
              <w:left w:w="108" w:type="dxa"/>
              <w:bottom w:w="0" w:type="dxa"/>
              <w:right w:w="108" w:type="dxa"/>
            </w:tcMar>
            <w:vAlign w:val="bottom"/>
          </w:tcPr>
          <w:p w14:paraId="62D682BF" w14:textId="163A792D" w:rsidR="00416A21" w:rsidRDefault="00416A21" w:rsidP="00416A21">
            <w:pPr>
              <w:widowControl w:val="0"/>
              <w:spacing w:before="120"/>
              <w:rPr>
                <w:color w:val="000000"/>
              </w:rPr>
            </w:pPr>
            <w:r>
              <w:rPr>
                <w:color w:val="000000"/>
              </w:rPr>
              <w:t>Coffin</w:t>
            </w:r>
          </w:p>
        </w:tc>
        <w:tc>
          <w:tcPr>
            <w:tcW w:w="4698" w:type="dxa"/>
            <w:tcMar>
              <w:top w:w="0" w:type="dxa"/>
              <w:left w:w="108" w:type="dxa"/>
              <w:bottom w:w="0" w:type="dxa"/>
              <w:right w:w="108" w:type="dxa"/>
            </w:tcMar>
          </w:tcPr>
          <w:p w14:paraId="5A62C61B" w14:textId="6A3084A6" w:rsidR="00416A21" w:rsidRPr="00301FAF" w:rsidRDefault="00416A21" w:rsidP="00416A21">
            <w:pPr>
              <w:widowControl w:val="0"/>
              <w:spacing w:before="120"/>
              <w:rPr>
                <w:bCs/>
              </w:rPr>
            </w:pPr>
            <w:r>
              <w:rPr>
                <w:bCs/>
              </w:rPr>
              <w:t>Green Button Alliance</w:t>
            </w:r>
          </w:p>
        </w:tc>
      </w:tr>
      <w:tr w:rsidR="00416A21" w:rsidRPr="00286562" w14:paraId="6E82EEC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B95BB9" w14:textId="10D909B4" w:rsidR="00416A21" w:rsidRPr="00301FAF" w:rsidRDefault="0085695F" w:rsidP="00416A21">
            <w:pPr>
              <w:widowControl w:val="0"/>
              <w:spacing w:before="120"/>
              <w:rPr>
                <w:bCs/>
              </w:rPr>
            </w:pPr>
            <w:r>
              <w:rPr>
                <w:bCs/>
              </w:rPr>
              <w:t>Shawn</w:t>
            </w:r>
          </w:p>
        </w:tc>
        <w:tc>
          <w:tcPr>
            <w:tcW w:w="2412" w:type="dxa"/>
            <w:tcBorders>
              <w:top w:val="nil"/>
              <w:left w:val="nil"/>
              <w:bottom w:val="nil"/>
              <w:right w:val="nil"/>
            </w:tcBorders>
            <w:tcMar>
              <w:top w:w="0" w:type="dxa"/>
              <w:left w:w="108" w:type="dxa"/>
              <w:bottom w:w="0" w:type="dxa"/>
              <w:right w:w="108" w:type="dxa"/>
            </w:tcMar>
            <w:vAlign w:val="bottom"/>
          </w:tcPr>
          <w:p w14:paraId="18009ADB" w14:textId="422D30B6" w:rsidR="00416A21" w:rsidRPr="00301FAF" w:rsidRDefault="0085695F" w:rsidP="00416A21">
            <w:pPr>
              <w:widowControl w:val="0"/>
              <w:spacing w:before="120"/>
              <w:rPr>
                <w:bCs/>
              </w:rPr>
            </w:pPr>
            <w:r>
              <w:rPr>
                <w:bCs/>
              </w:rPr>
              <w:t>Grant</w:t>
            </w:r>
          </w:p>
        </w:tc>
        <w:tc>
          <w:tcPr>
            <w:tcW w:w="4698" w:type="dxa"/>
            <w:tcMar>
              <w:top w:w="0" w:type="dxa"/>
              <w:left w:w="108" w:type="dxa"/>
              <w:bottom w:w="0" w:type="dxa"/>
              <w:right w:w="108" w:type="dxa"/>
            </w:tcMar>
          </w:tcPr>
          <w:p w14:paraId="6A418472" w14:textId="097FFF93" w:rsidR="00416A21" w:rsidRPr="00301FAF" w:rsidRDefault="0085695F" w:rsidP="00416A21">
            <w:pPr>
              <w:widowControl w:val="0"/>
              <w:spacing w:before="120"/>
              <w:rPr>
                <w:bCs/>
              </w:rPr>
            </w:pPr>
            <w:r>
              <w:rPr>
                <w:bCs/>
              </w:rPr>
              <w:t>California ISO</w:t>
            </w:r>
          </w:p>
        </w:tc>
      </w:tr>
      <w:tr w:rsidR="00416A21"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29934E03" w:rsidR="00416A21" w:rsidRPr="00301FAF" w:rsidRDefault="00546083" w:rsidP="00416A21">
            <w:pPr>
              <w:widowControl w:val="0"/>
              <w:spacing w:before="120"/>
              <w:rPr>
                <w:bCs/>
              </w:rPr>
            </w:pPr>
            <w:r>
              <w:rPr>
                <w:bCs/>
              </w:rPr>
              <w:t xml:space="preserve">Chris </w:t>
            </w:r>
          </w:p>
        </w:tc>
        <w:tc>
          <w:tcPr>
            <w:tcW w:w="2412" w:type="dxa"/>
            <w:tcBorders>
              <w:top w:val="nil"/>
              <w:left w:val="nil"/>
              <w:bottom w:val="nil"/>
              <w:right w:val="nil"/>
            </w:tcBorders>
            <w:tcMar>
              <w:top w:w="0" w:type="dxa"/>
              <w:left w:w="108" w:type="dxa"/>
              <w:bottom w:w="0" w:type="dxa"/>
              <w:right w:w="108" w:type="dxa"/>
            </w:tcMar>
            <w:vAlign w:val="bottom"/>
          </w:tcPr>
          <w:p w14:paraId="12981F23" w14:textId="2F3F43E3" w:rsidR="00416A21" w:rsidRPr="00301FAF" w:rsidRDefault="00546083" w:rsidP="00416A21">
            <w:pPr>
              <w:widowControl w:val="0"/>
              <w:spacing w:before="120"/>
              <w:rPr>
                <w:bCs/>
              </w:rPr>
            </w:pPr>
            <w:r>
              <w:rPr>
                <w:bCs/>
              </w:rPr>
              <w:t>Hickman</w:t>
            </w:r>
          </w:p>
        </w:tc>
        <w:tc>
          <w:tcPr>
            <w:tcW w:w="4698" w:type="dxa"/>
            <w:tcMar>
              <w:top w:w="0" w:type="dxa"/>
              <w:left w:w="108" w:type="dxa"/>
              <w:bottom w:w="0" w:type="dxa"/>
              <w:right w:w="108" w:type="dxa"/>
            </w:tcMar>
          </w:tcPr>
          <w:p w14:paraId="70EF2A19" w14:textId="0EABEADF" w:rsidR="00416A21" w:rsidRPr="00301FAF" w:rsidRDefault="00546083" w:rsidP="00416A21">
            <w:pPr>
              <w:widowControl w:val="0"/>
              <w:spacing w:before="120"/>
              <w:rPr>
                <w:bCs/>
              </w:rPr>
            </w:pPr>
            <w:r>
              <w:rPr>
                <w:bCs/>
              </w:rPr>
              <w:t>Collaborative Utility Solutions</w:t>
            </w:r>
          </w:p>
        </w:tc>
      </w:tr>
      <w:tr w:rsidR="0085695F" w:rsidRPr="00286562" w14:paraId="6EF3F95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151CC04" w14:textId="1A56EEE0" w:rsidR="0085695F" w:rsidRDefault="0085695F" w:rsidP="00416A21">
            <w:pPr>
              <w:widowControl w:val="0"/>
              <w:spacing w:before="120"/>
              <w:rPr>
                <w:bCs/>
              </w:rPr>
            </w:pPr>
            <w:r>
              <w:rPr>
                <w:bCs/>
              </w:rPr>
              <w:t>Ian</w:t>
            </w:r>
          </w:p>
        </w:tc>
        <w:tc>
          <w:tcPr>
            <w:tcW w:w="2412" w:type="dxa"/>
            <w:tcBorders>
              <w:top w:val="nil"/>
              <w:left w:val="nil"/>
              <w:bottom w:val="nil"/>
              <w:right w:val="nil"/>
            </w:tcBorders>
            <w:tcMar>
              <w:top w:w="0" w:type="dxa"/>
              <w:left w:w="108" w:type="dxa"/>
              <w:bottom w:w="0" w:type="dxa"/>
              <w:right w:w="108" w:type="dxa"/>
            </w:tcMar>
            <w:vAlign w:val="bottom"/>
          </w:tcPr>
          <w:p w14:paraId="1A0CA2C7" w14:textId="2AEF46A9" w:rsidR="0085695F" w:rsidRDefault="0085695F" w:rsidP="00416A21">
            <w:pPr>
              <w:widowControl w:val="0"/>
              <w:spacing w:before="120"/>
              <w:rPr>
                <w:bCs/>
              </w:rPr>
            </w:pPr>
            <w:r>
              <w:rPr>
                <w:bCs/>
              </w:rPr>
              <w:t>Hoogendam</w:t>
            </w:r>
          </w:p>
        </w:tc>
        <w:tc>
          <w:tcPr>
            <w:tcW w:w="4698" w:type="dxa"/>
            <w:tcMar>
              <w:top w:w="0" w:type="dxa"/>
              <w:left w:w="108" w:type="dxa"/>
              <w:bottom w:w="0" w:type="dxa"/>
              <w:right w:w="108" w:type="dxa"/>
            </w:tcMar>
          </w:tcPr>
          <w:p w14:paraId="71CD604A" w14:textId="6069DE32" w:rsidR="0085695F" w:rsidRDefault="00CB4A65" w:rsidP="00416A21">
            <w:pPr>
              <w:widowControl w:val="0"/>
              <w:spacing w:before="120"/>
              <w:rPr>
                <w:bCs/>
              </w:rPr>
            </w:pPr>
            <w:r>
              <w:rPr>
                <w:bCs/>
              </w:rPr>
              <w:t>PacifiCorp</w:t>
            </w:r>
          </w:p>
        </w:tc>
      </w:tr>
      <w:tr w:rsidR="00416A21" w:rsidRPr="00286562" w14:paraId="2C7A461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3C8B7B3" w14:textId="67BF7875" w:rsidR="00416A21" w:rsidRPr="00301FAF" w:rsidRDefault="000E5A20" w:rsidP="00416A21">
            <w:pPr>
              <w:widowControl w:val="0"/>
              <w:spacing w:before="120"/>
              <w:rPr>
                <w:bCs/>
              </w:rPr>
            </w:pPr>
            <w:r>
              <w:rPr>
                <w:bCs/>
              </w:rPr>
              <w:t>Regina</w:t>
            </w:r>
          </w:p>
        </w:tc>
        <w:tc>
          <w:tcPr>
            <w:tcW w:w="2412" w:type="dxa"/>
            <w:tcBorders>
              <w:top w:val="nil"/>
              <w:left w:val="nil"/>
              <w:bottom w:val="nil"/>
              <w:right w:val="nil"/>
            </w:tcBorders>
            <w:tcMar>
              <w:top w:w="0" w:type="dxa"/>
              <w:left w:w="108" w:type="dxa"/>
              <w:bottom w:w="0" w:type="dxa"/>
              <w:right w:w="108" w:type="dxa"/>
            </w:tcMar>
            <w:vAlign w:val="bottom"/>
          </w:tcPr>
          <w:p w14:paraId="163C0447" w14:textId="00B75FDE" w:rsidR="00416A21" w:rsidRPr="00301FAF" w:rsidRDefault="000E5A20" w:rsidP="00416A21">
            <w:pPr>
              <w:widowControl w:val="0"/>
              <w:spacing w:before="120"/>
              <w:rPr>
                <w:bCs/>
              </w:rPr>
            </w:pPr>
            <w:r>
              <w:rPr>
                <w:bCs/>
              </w:rPr>
              <w:t>Jang</w:t>
            </w:r>
          </w:p>
        </w:tc>
        <w:tc>
          <w:tcPr>
            <w:tcW w:w="4698" w:type="dxa"/>
            <w:tcMar>
              <w:top w:w="0" w:type="dxa"/>
              <w:left w:w="108" w:type="dxa"/>
              <w:bottom w:w="0" w:type="dxa"/>
              <w:right w:w="108" w:type="dxa"/>
            </w:tcMar>
          </w:tcPr>
          <w:p w14:paraId="177CDEC1" w14:textId="2DF70CDE" w:rsidR="00416A21" w:rsidRPr="00301FAF" w:rsidRDefault="000E5A20" w:rsidP="00416A21">
            <w:pPr>
              <w:widowControl w:val="0"/>
              <w:spacing w:before="120"/>
              <w:rPr>
                <w:bCs/>
              </w:rPr>
            </w:pPr>
            <w:r>
              <w:rPr>
                <w:bCs/>
              </w:rPr>
              <w:t>NAESB</w:t>
            </w:r>
          </w:p>
        </w:tc>
      </w:tr>
      <w:tr w:rsidR="00416A21" w:rsidRPr="00286562" w14:paraId="37851CC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2E9B138" w14:textId="33AD22DF" w:rsidR="00416A21" w:rsidRDefault="00416A21" w:rsidP="00416A21">
            <w:pPr>
              <w:widowControl w:val="0"/>
              <w:spacing w:before="120"/>
              <w:rPr>
                <w:bCs/>
              </w:rPr>
            </w:pPr>
            <w:r>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2A407CCC" w14:textId="141F8A07" w:rsidR="00416A21" w:rsidRDefault="00416A21" w:rsidP="00416A21">
            <w:pPr>
              <w:widowControl w:val="0"/>
              <w:spacing w:before="120"/>
              <w:rPr>
                <w:bCs/>
              </w:rPr>
            </w:pPr>
            <w:r>
              <w:rPr>
                <w:color w:val="000000"/>
              </w:rPr>
              <w:t>Kathan</w:t>
            </w:r>
          </w:p>
        </w:tc>
        <w:tc>
          <w:tcPr>
            <w:tcW w:w="4698" w:type="dxa"/>
            <w:tcMar>
              <w:top w:w="0" w:type="dxa"/>
              <w:left w:w="108" w:type="dxa"/>
              <w:bottom w:w="0" w:type="dxa"/>
              <w:right w:w="108" w:type="dxa"/>
            </w:tcMar>
          </w:tcPr>
          <w:p w14:paraId="07007495" w14:textId="7BEC5CE2" w:rsidR="00416A21" w:rsidRDefault="00416A21" w:rsidP="00416A21">
            <w:pPr>
              <w:widowControl w:val="0"/>
              <w:spacing w:before="120"/>
              <w:rPr>
                <w:bCs/>
              </w:rPr>
            </w:pPr>
            <w:r>
              <w:rPr>
                <w:bCs/>
              </w:rPr>
              <w:t>Collaborative Utility Solutions</w:t>
            </w:r>
          </w:p>
        </w:tc>
      </w:tr>
      <w:tr w:rsidR="00CB4A65" w:rsidRPr="00286562" w14:paraId="1D9C3D9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30716F7" w14:textId="27DC3C65" w:rsidR="00CB4A65" w:rsidRDefault="00CB4A65" w:rsidP="00416A21">
            <w:pPr>
              <w:widowControl w:val="0"/>
              <w:spacing w:before="120"/>
              <w:rPr>
                <w:color w:val="000000"/>
              </w:rPr>
            </w:pPr>
            <w:r>
              <w:rPr>
                <w:color w:val="000000"/>
              </w:rPr>
              <w:t>Darren</w:t>
            </w:r>
          </w:p>
        </w:tc>
        <w:tc>
          <w:tcPr>
            <w:tcW w:w="2412" w:type="dxa"/>
            <w:tcBorders>
              <w:top w:val="nil"/>
              <w:left w:val="nil"/>
              <w:bottom w:val="nil"/>
              <w:right w:val="nil"/>
            </w:tcBorders>
            <w:tcMar>
              <w:top w:w="0" w:type="dxa"/>
              <w:left w:w="108" w:type="dxa"/>
              <w:bottom w:w="0" w:type="dxa"/>
              <w:right w:w="108" w:type="dxa"/>
            </w:tcMar>
            <w:vAlign w:val="bottom"/>
          </w:tcPr>
          <w:p w14:paraId="5208F21F" w14:textId="78EC48FB" w:rsidR="00CB4A65" w:rsidRDefault="00CB4A65" w:rsidP="00416A21">
            <w:pPr>
              <w:widowControl w:val="0"/>
              <w:spacing w:before="120"/>
              <w:rPr>
                <w:color w:val="000000"/>
              </w:rPr>
            </w:pPr>
            <w:r>
              <w:rPr>
                <w:color w:val="000000"/>
              </w:rPr>
              <w:t>Lamb</w:t>
            </w:r>
          </w:p>
        </w:tc>
        <w:tc>
          <w:tcPr>
            <w:tcW w:w="4698" w:type="dxa"/>
            <w:tcMar>
              <w:top w:w="0" w:type="dxa"/>
              <w:left w:w="108" w:type="dxa"/>
              <w:bottom w:w="0" w:type="dxa"/>
              <w:right w:w="108" w:type="dxa"/>
            </w:tcMar>
          </w:tcPr>
          <w:p w14:paraId="3C3D7AC9" w14:textId="33B3B659" w:rsidR="00CB4A65" w:rsidRDefault="00CB4A65" w:rsidP="00416A21">
            <w:pPr>
              <w:widowControl w:val="0"/>
              <w:spacing w:before="120"/>
              <w:rPr>
                <w:bCs/>
              </w:rPr>
            </w:pPr>
            <w:r>
              <w:rPr>
                <w:bCs/>
              </w:rPr>
              <w:t>California ISO</w:t>
            </w:r>
          </w:p>
        </w:tc>
      </w:tr>
      <w:tr w:rsidR="00416A21" w:rsidRPr="00286562" w14:paraId="32C9BBF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7A7F0D4" w14:textId="306A2216" w:rsidR="00416A21" w:rsidRDefault="00416A21" w:rsidP="00416A21">
            <w:pPr>
              <w:widowControl w:val="0"/>
              <w:spacing w:before="120"/>
              <w:rPr>
                <w:bCs/>
              </w:rPr>
            </w:pPr>
            <w:r>
              <w:rPr>
                <w:color w:val="000000"/>
              </w:rPr>
              <w:t>Deborah</w:t>
            </w:r>
          </w:p>
        </w:tc>
        <w:tc>
          <w:tcPr>
            <w:tcW w:w="2412" w:type="dxa"/>
            <w:tcBorders>
              <w:top w:val="nil"/>
              <w:left w:val="nil"/>
              <w:bottom w:val="nil"/>
              <w:right w:val="nil"/>
            </w:tcBorders>
            <w:tcMar>
              <w:top w:w="0" w:type="dxa"/>
              <w:left w:w="108" w:type="dxa"/>
              <w:bottom w:w="0" w:type="dxa"/>
              <w:right w:w="108" w:type="dxa"/>
            </w:tcMar>
            <w:vAlign w:val="bottom"/>
          </w:tcPr>
          <w:p w14:paraId="40CEC68A" w14:textId="72AA6F1F" w:rsidR="00416A21" w:rsidRDefault="00416A21" w:rsidP="00416A21">
            <w:pPr>
              <w:widowControl w:val="0"/>
              <w:spacing w:before="120"/>
              <w:rPr>
                <w:bCs/>
              </w:rPr>
            </w:pPr>
            <w:r>
              <w:rPr>
                <w:color w:val="000000"/>
              </w:rPr>
              <w:t>McKeever</w:t>
            </w:r>
          </w:p>
        </w:tc>
        <w:tc>
          <w:tcPr>
            <w:tcW w:w="4698" w:type="dxa"/>
            <w:tcMar>
              <w:top w:w="0" w:type="dxa"/>
              <w:left w:w="108" w:type="dxa"/>
              <w:bottom w:w="0" w:type="dxa"/>
              <w:right w:w="108" w:type="dxa"/>
            </w:tcMar>
          </w:tcPr>
          <w:p w14:paraId="57A36796" w14:textId="3A32F95D" w:rsidR="00416A21" w:rsidRPr="002D6A7E" w:rsidRDefault="00416A21" w:rsidP="00416A21">
            <w:pPr>
              <w:widowControl w:val="0"/>
              <w:spacing w:before="120"/>
              <w:rPr>
                <w:bCs/>
              </w:rPr>
            </w:pPr>
            <w:r>
              <w:rPr>
                <w:bCs/>
              </w:rPr>
              <w:t>Oncor</w:t>
            </w:r>
          </w:p>
        </w:tc>
      </w:tr>
      <w:tr w:rsidR="00416A21" w:rsidRPr="00286562" w14:paraId="0B725D9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532BCF5" w14:textId="0F75DCE5" w:rsidR="00416A21" w:rsidRDefault="00416A21" w:rsidP="00416A21">
            <w:pPr>
              <w:widowControl w:val="0"/>
              <w:spacing w:before="120"/>
              <w:rPr>
                <w:bCs/>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6687F4BE" w14:textId="5F9FB6F1" w:rsidR="00416A21" w:rsidRDefault="00CB4A65" w:rsidP="00416A21">
            <w:pPr>
              <w:widowControl w:val="0"/>
              <w:spacing w:before="120"/>
              <w:rPr>
                <w:bCs/>
              </w:rPr>
            </w:pPr>
            <w:r>
              <w:rPr>
                <w:color w:val="000000"/>
              </w:rPr>
              <w:t>Norton</w:t>
            </w:r>
          </w:p>
        </w:tc>
        <w:tc>
          <w:tcPr>
            <w:tcW w:w="4698" w:type="dxa"/>
            <w:tcMar>
              <w:top w:w="0" w:type="dxa"/>
              <w:left w:w="108" w:type="dxa"/>
              <w:bottom w:w="0" w:type="dxa"/>
              <w:right w:w="108" w:type="dxa"/>
            </w:tcMar>
          </w:tcPr>
          <w:p w14:paraId="08C512E4" w14:textId="75A38117" w:rsidR="00416A21" w:rsidRDefault="001330BC" w:rsidP="00416A21">
            <w:pPr>
              <w:widowControl w:val="0"/>
              <w:spacing w:before="120"/>
              <w:rPr>
                <w:bCs/>
              </w:rPr>
            </w:pPr>
            <w:r>
              <w:rPr>
                <w:bCs/>
              </w:rPr>
              <w:t>American Municipal Power</w:t>
            </w:r>
          </w:p>
        </w:tc>
      </w:tr>
      <w:tr w:rsidR="00416A21" w:rsidRPr="00286562" w14:paraId="2FDCB62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2C1F1B" w14:textId="4078256A" w:rsidR="00416A21" w:rsidRDefault="00416A21" w:rsidP="00416A21">
            <w:pPr>
              <w:widowControl w:val="0"/>
              <w:spacing w:before="120"/>
              <w:rPr>
                <w:bCs/>
              </w:rPr>
            </w:pPr>
            <w:r>
              <w:rPr>
                <w:color w:val="000000"/>
              </w:rPr>
              <w:t>Joshua</w:t>
            </w:r>
          </w:p>
        </w:tc>
        <w:tc>
          <w:tcPr>
            <w:tcW w:w="2412" w:type="dxa"/>
            <w:tcBorders>
              <w:top w:val="nil"/>
              <w:left w:val="nil"/>
              <w:bottom w:val="nil"/>
              <w:right w:val="nil"/>
            </w:tcBorders>
            <w:tcMar>
              <w:top w:w="0" w:type="dxa"/>
              <w:left w:w="108" w:type="dxa"/>
              <w:bottom w:w="0" w:type="dxa"/>
              <w:right w:w="108" w:type="dxa"/>
            </w:tcMar>
            <w:vAlign w:val="bottom"/>
          </w:tcPr>
          <w:p w14:paraId="13B21791" w14:textId="5C402D32" w:rsidR="00416A21" w:rsidRDefault="00416A21" w:rsidP="00416A21">
            <w:pPr>
              <w:widowControl w:val="0"/>
              <w:spacing w:before="120"/>
              <w:rPr>
                <w:bCs/>
              </w:rPr>
            </w:pPr>
            <w:r>
              <w:rPr>
                <w:color w:val="000000"/>
              </w:rPr>
              <w:t>Phillips</w:t>
            </w:r>
          </w:p>
        </w:tc>
        <w:tc>
          <w:tcPr>
            <w:tcW w:w="4698" w:type="dxa"/>
            <w:tcMar>
              <w:top w:w="0" w:type="dxa"/>
              <w:left w:w="108" w:type="dxa"/>
              <w:bottom w:w="0" w:type="dxa"/>
              <w:right w:w="108" w:type="dxa"/>
            </w:tcMar>
          </w:tcPr>
          <w:p w14:paraId="323ED777" w14:textId="116923A4" w:rsidR="00416A21" w:rsidRDefault="00416A21" w:rsidP="00416A21">
            <w:pPr>
              <w:widowControl w:val="0"/>
              <w:spacing w:before="120"/>
              <w:rPr>
                <w:bCs/>
              </w:rPr>
            </w:pPr>
            <w:r>
              <w:rPr>
                <w:bCs/>
              </w:rPr>
              <w:t>Southwest Power Pool</w:t>
            </w:r>
          </w:p>
        </w:tc>
      </w:tr>
      <w:tr w:rsidR="00416A21" w:rsidRPr="00286562" w14:paraId="1277F6B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42CF98F3" w14:textId="6ECD9F36" w:rsidR="00416A21" w:rsidRDefault="00293C0E" w:rsidP="00416A21">
            <w:pPr>
              <w:widowControl w:val="0"/>
              <w:spacing w:before="120"/>
              <w:rPr>
                <w:bCs/>
              </w:rPr>
            </w:pPr>
            <w:r>
              <w:rPr>
                <w:bCs/>
              </w:rPr>
              <w:lastRenderedPageBreak/>
              <w:t>Kyle</w:t>
            </w:r>
          </w:p>
        </w:tc>
        <w:tc>
          <w:tcPr>
            <w:tcW w:w="2412" w:type="dxa"/>
            <w:tcBorders>
              <w:top w:val="nil"/>
              <w:left w:val="nil"/>
              <w:bottom w:val="nil"/>
              <w:right w:val="nil"/>
            </w:tcBorders>
            <w:tcMar>
              <w:top w:w="0" w:type="dxa"/>
              <w:left w:w="108" w:type="dxa"/>
              <w:bottom w:w="0" w:type="dxa"/>
              <w:right w:w="108" w:type="dxa"/>
            </w:tcMar>
            <w:vAlign w:val="bottom"/>
          </w:tcPr>
          <w:p w14:paraId="312B82C9" w14:textId="2A72C4D8" w:rsidR="00416A21" w:rsidRDefault="00293C0E" w:rsidP="00416A21">
            <w:pPr>
              <w:widowControl w:val="0"/>
              <w:spacing w:before="120"/>
              <w:rPr>
                <w:bCs/>
              </w:rPr>
            </w:pPr>
            <w:r>
              <w:rPr>
                <w:bCs/>
              </w:rPr>
              <w:t>Ramey</w:t>
            </w:r>
          </w:p>
        </w:tc>
        <w:tc>
          <w:tcPr>
            <w:tcW w:w="4698" w:type="dxa"/>
            <w:tcMar>
              <w:top w:w="0" w:type="dxa"/>
              <w:left w:w="108" w:type="dxa"/>
              <w:bottom w:w="0" w:type="dxa"/>
              <w:right w:w="108" w:type="dxa"/>
            </w:tcMar>
          </w:tcPr>
          <w:p w14:paraId="6D45310F" w14:textId="7941495C" w:rsidR="00416A21" w:rsidRPr="002D6A7E" w:rsidRDefault="00293C0E" w:rsidP="00416A21">
            <w:pPr>
              <w:widowControl w:val="0"/>
              <w:spacing w:before="120"/>
              <w:rPr>
                <w:bCs/>
              </w:rPr>
            </w:pPr>
            <w:r>
              <w:rPr>
                <w:bCs/>
              </w:rPr>
              <w:t>PacifiCorp</w:t>
            </w:r>
          </w:p>
        </w:tc>
      </w:tr>
      <w:tr w:rsidR="00416A21" w:rsidRPr="00286562" w14:paraId="389C9EF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DF0AB61" w14:textId="5C1A5C25" w:rsidR="00416A21" w:rsidRDefault="00293C0E" w:rsidP="00416A21">
            <w:pPr>
              <w:widowControl w:val="0"/>
              <w:spacing w:before="120"/>
              <w:rPr>
                <w:bCs/>
              </w:rPr>
            </w:pPr>
            <w:r>
              <w:rPr>
                <w:bCs/>
              </w:rPr>
              <w:t>Keith</w:t>
            </w:r>
          </w:p>
        </w:tc>
        <w:tc>
          <w:tcPr>
            <w:tcW w:w="2412" w:type="dxa"/>
            <w:tcBorders>
              <w:top w:val="nil"/>
              <w:left w:val="nil"/>
              <w:bottom w:val="nil"/>
              <w:right w:val="nil"/>
            </w:tcBorders>
            <w:tcMar>
              <w:top w:w="0" w:type="dxa"/>
              <w:left w:w="108" w:type="dxa"/>
              <w:bottom w:w="0" w:type="dxa"/>
              <w:right w:w="108" w:type="dxa"/>
            </w:tcMar>
            <w:vAlign w:val="bottom"/>
          </w:tcPr>
          <w:p w14:paraId="64EB5079" w14:textId="795EB9DF" w:rsidR="00416A21" w:rsidRDefault="00293C0E" w:rsidP="00416A21">
            <w:pPr>
              <w:widowControl w:val="0"/>
              <w:spacing w:before="120"/>
              <w:rPr>
                <w:bCs/>
              </w:rPr>
            </w:pPr>
            <w:r>
              <w:rPr>
                <w:bCs/>
              </w:rPr>
              <w:t>Sappenfield</w:t>
            </w:r>
          </w:p>
        </w:tc>
        <w:tc>
          <w:tcPr>
            <w:tcW w:w="4698" w:type="dxa"/>
            <w:tcMar>
              <w:top w:w="0" w:type="dxa"/>
              <w:left w:w="108" w:type="dxa"/>
              <w:bottom w:w="0" w:type="dxa"/>
              <w:right w:w="108" w:type="dxa"/>
            </w:tcMar>
          </w:tcPr>
          <w:p w14:paraId="327B208D" w14:textId="3D9FA8F2" w:rsidR="00416A21" w:rsidRPr="002D6A7E" w:rsidRDefault="00AB50D4" w:rsidP="00416A21">
            <w:pPr>
              <w:widowControl w:val="0"/>
              <w:spacing w:before="120"/>
              <w:rPr>
                <w:bCs/>
              </w:rPr>
            </w:pPr>
            <w:r w:rsidRPr="00AB50D4">
              <w:rPr>
                <w:bCs/>
              </w:rPr>
              <w:t>KS Energy Consultant</w:t>
            </w:r>
          </w:p>
        </w:tc>
      </w:tr>
      <w:tr w:rsidR="00560F0D" w:rsidRPr="00286562" w14:paraId="7138D66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6282BE" w14:textId="4C05BEB3" w:rsidR="00560F0D" w:rsidRDefault="00560F0D" w:rsidP="00416A21">
            <w:pPr>
              <w:widowControl w:val="0"/>
              <w:spacing w:before="120"/>
              <w:rPr>
                <w:color w:val="000000"/>
              </w:rPr>
            </w:pPr>
            <w:r>
              <w:rPr>
                <w:color w:val="000000"/>
              </w:rPr>
              <w:t>Lisa</w:t>
            </w:r>
          </w:p>
        </w:tc>
        <w:tc>
          <w:tcPr>
            <w:tcW w:w="2412" w:type="dxa"/>
            <w:tcBorders>
              <w:top w:val="nil"/>
              <w:left w:val="nil"/>
              <w:bottom w:val="nil"/>
              <w:right w:val="nil"/>
            </w:tcBorders>
            <w:tcMar>
              <w:top w:w="0" w:type="dxa"/>
              <w:left w:w="108" w:type="dxa"/>
              <w:bottom w:w="0" w:type="dxa"/>
              <w:right w:w="108" w:type="dxa"/>
            </w:tcMar>
            <w:vAlign w:val="bottom"/>
          </w:tcPr>
          <w:p w14:paraId="443E8811" w14:textId="0A31CC01" w:rsidR="00560F0D" w:rsidRDefault="00560F0D" w:rsidP="00416A21">
            <w:pPr>
              <w:widowControl w:val="0"/>
              <w:spacing w:before="120"/>
              <w:rPr>
                <w:color w:val="000000"/>
              </w:rPr>
            </w:pPr>
            <w:r>
              <w:rPr>
                <w:color w:val="000000"/>
              </w:rPr>
              <w:t>Sieg</w:t>
            </w:r>
          </w:p>
        </w:tc>
        <w:tc>
          <w:tcPr>
            <w:tcW w:w="4698" w:type="dxa"/>
            <w:tcMar>
              <w:top w:w="0" w:type="dxa"/>
              <w:left w:w="108" w:type="dxa"/>
              <w:bottom w:w="0" w:type="dxa"/>
              <w:right w:w="108" w:type="dxa"/>
            </w:tcMar>
          </w:tcPr>
          <w:p w14:paraId="2DF6D43C" w14:textId="4EA9D11E" w:rsidR="00560F0D" w:rsidRDefault="00945732" w:rsidP="00416A21">
            <w:pPr>
              <w:widowControl w:val="0"/>
              <w:spacing w:before="120"/>
              <w:rPr>
                <w:bCs/>
              </w:rPr>
            </w:pPr>
            <w:r w:rsidRPr="00945732">
              <w:rPr>
                <w:bCs/>
              </w:rPr>
              <w:t>LG&amp;E and KU Services</w:t>
            </w:r>
          </w:p>
        </w:tc>
      </w:tr>
      <w:tr w:rsidR="00416A21" w:rsidRPr="00286562" w14:paraId="66D9E76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8375BA9" w14:textId="34E96299" w:rsidR="00416A21" w:rsidRDefault="00416A21" w:rsidP="00416A21">
            <w:pPr>
              <w:widowControl w:val="0"/>
              <w:spacing w:before="120"/>
              <w:rPr>
                <w:bCs/>
              </w:rPr>
            </w:pPr>
            <w:r>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0EC44A53" w14:textId="73FD063C" w:rsidR="00416A21" w:rsidRDefault="00416A21" w:rsidP="00416A21">
            <w:pPr>
              <w:widowControl w:val="0"/>
              <w:spacing w:before="120"/>
              <w:rPr>
                <w:bCs/>
              </w:rPr>
            </w:pPr>
            <w:r>
              <w:rPr>
                <w:color w:val="000000"/>
              </w:rPr>
              <w:t>Trum</w:t>
            </w:r>
          </w:p>
        </w:tc>
        <w:tc>
          <w:tcPr>
            <w:tcW w:w="4698" w:type="dxa"/>
            <w:tcMar>
              <w:top w:w="0" w:type="dxa"/>
              <w:left w:w="108" w:type="dxa"/>
              <w:bottom w:w="0" w:type="dxa"/>
              <w:right w:w="108" w:type="dxa"/>
            </w:tcMar>
          </w:tcPr>
          <w:p w14:paraId="1B640328" w14:textId="71C3FA1A" w:rsidR="00416A21" w:rsidRDefault="00416A21" w:rsidP="00416A21">
            <w:pPr>
              <w:widowControl w:val="0"/>
              <w:spacing w:before="120"/>
              <w:rPr>
                <w:bCs/>
              </w:rPr>
            </w:pPr>
            <w:r>
              <w:rPr>
                <w:bCs/>
              </w:rPr>
              <w:t>NAESB</w:t>
            </w:r>
          </w:p>
        </w:tc>
      </w:tr>
      <w:tr w:rsidR="004239F8" w:rsidRPr="00286562" w14:paraId="4C6F55E1"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7109715" w14:textId="46E65A6F" w:rsidR="004239F8" w:rsidRDefault="004239F8" w:rsidP="00416A21">
            <w:pPr>
              <w:widowControl w:val="0"/>
              <w:spacing w:before="120"/>
              <w:rPr>
                <w:color w:val="000000"/>
              </w:rPr>
            </w:pPr>
            <w:r>
              <w:rPr>
                <w:color w:val="000000"/>
              </w:rPr>
              <w:t>Inshi</w:t>
            </w:r>
          </w:p>
        </w:tc>
        <w:tc>
          <w:tcPr>
            <w:tcW w:w="2412" w:type="dxa"/>
            <w:tcBorders>
              <w:top w:val="nil"/>
              <w:left w:val="nil"/>
              <w:bottom w:val="nil"/>
              <w:right w:val="nil"/>
            </w:tcBorders>
            <w:tcMar>
              <w:top w:w="0" w:type="dxa"/>
              <w:left w:w="108" w:type="dxa"/>
              <w:bottom w:w="0" w:type="dxa"/>
              <w:right w:w="108" w:type="dxa"/>
            </w:tcMar>
            <w:vAlign w:val="bottom"/>
          </w:tcPr>
          <w:p w14:paraId="1280C81D" w14:textId="5F225C3D" w:rsidR="004239F8" w:rsidRDefault="004239F8" w:rsidP="00416A21">
            <w:pPr>
              <w:widowControl w:val="0"/>
              <w:spacing w:before="120"/>
              <w:rPr>
                <w:color w:val="000000"/>
              </w:rPr>
            </w:pPr>
            <w:r>
              <w:rPr>
                <w:color w:val="000000"/>
              </w:rPr>
              <w:t>Widanage</w:t>
            </w:r>
          </w:p>
        </w:tc>
        <w:tc>
          <w:tcPr>
            <w:tcW w:w="4698" w:type="dxa"/>
            <w:tcMar>
              <w:top w:w="0" w:type="dxa"/>
              <w:left w:w="108" w:type="dxa"/>
              <w:bottom w:w="0" w:type="dxa"/>
              <w:right w:w="108" w:type="dxa"/>
            </w:tcMar>
          </w:tcPr>
          <w:p w14:paraId="7189BEF3" w14:textId="5EDC2EBC" w:rsidR="004239F8" w:rsidRDefault="0094500D" w:rsidP="00416A21">
            <w:pPr>
              <w:widowControl w:val="0"/>
              <w:spacing w:before="120"/>
              <w:rPr>
                <w:bCs/>
              </w:rPr>
            </w:pPr>
            <w:r>
              <w:rPr>
                <w:bCs/>
              </w:rPr>
              <w:t>Manitoba Hydro</w:t>
            </w:r>
          </w:p>
        </w:tc>
      </w:tr>
      <w:tr w:rsidR="00AB50D4" w:rsidRPr="00286562" w14:paraId="3BB83A1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700A4B9" w14:textId="7C6A8B70" w:rsidR="00AB50D4" w:rsidRDefault="00AB50D4" w:rsidP="00416A21">
            <w:pPr>
              <w:widowControl w:val="0"/>
              <w:spacing w:before="120"/>
              <w:rPr>
                <w:color w:val="000000"/>
              </w:rPr>
            </w:pPr>
            <w:r>
              <w:rPr>
                <w:color w:val="000000"/>
              </w:rPr>
              <w:t>Andrea</w:t>
            </w:r>
          </w:p>
        </w:tc>
        <w:tc>
          <w:tcPr>
            <w:tcW w:w="2412" w:type="dxa"/>
            <w:tcBorders>
              <w:top w:val="nil"/>
              <w:left w:val="nil"/>
              <w:bottom w:val="nil"/>
              <w:right w:val="nil"/>
            </w:tcBorders>
            <w:tcMar>
              <w:top w:w="0" w:type="dxa"/>
              <w:left w:w="108" w:type="dxa"/>
              <w:bottom w:w="0" w:type="dxa"/>
              <w:right w:w="108" w:type="dxa"/>
            </w:tcMar>
            <w:vAlign w:val="bottom"/>
          </w:tcPr>
          <w:p w14:paraId="7EBC2D69" w14:textId="2751FE6B" w:rsidR="00AB50D4" w:rsidRDefault="00AB50D4" w:rsidP="00416A21">
            <w:pPr>
              <w:widowControl w:val="0"/>
              <w:spacing w:before="120"/>
              <w:rPr>
                <w:color w:val="000000"/>
              </w:rPr>
            </w:pPr>
            <w:r>
              <w:rPr>
                <w:color w:val="000000"/>
              </w:rPr>
              <w:t>Yeaton</w:t>
            </w:r>
          </w:p>
        </w:tc>
        <w:tc>
          <w:tcPr>
            <w:tcW w:w="4698" w:type="dxa"/>
            <w:tcMar>
              <w:top w:w="0" w:type="dxa"/>
              <w:left w:w="108" w:type="dxa"/>
              <w:bottom w:w="0" w:type="dxa"/>
              <w:right w:w="108" w:type="dxa"/>
            </w:tcMar>
          </w:tcPr>
          <w:p w14:paraId="14271E0B" w14:textId="37388E24" w:rsidR="00AB50D4" w:rsidRDefault="00AB50D4" w:rsidP="00416A21">
            <w:pPr>
              <w:widowControl w:val="0"/>
              <w:spacing w:before="120"/>
              <w:rPr>
                <w:bCs/>
              </w:rPr>
            </w:pPr>
            <w:r>
              <w:rPr>
                <w:bCs/>
              </w:rPr>
              <w:t>PJM Interconnection</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3"/>
      <w:footerReference w:type="default" r:id="rId14"/>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F74CA" w14:textId="77777777" w:rsidR="00815B78" w:rsidRDefault="00815B78">
      <w:r>
        <w:separator/>
      </w:r>
    </w:p>
  </w:endnote>
  <w:endnote w:type="continuationSeparator" w:id="0">
    <w:p w14:paraId="1CC2DDF8" w14:textId="77777777" w:rsidR="00815B78" w:rsidRDefault="0081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36E7E0F"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CB031A">
      <w:rPr>
        <w:sz w:val="18"/>
        <w:szCs w:val="18"/>
      </w:rPr>
      <w:t>Final</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554444">
      <w:rPr>
        <w:sz w:val="18"/>
        <w:szCs w:val="18"/>
      </w:rPr>
      <w:t>February 3</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713B" w14:textId="77777777" w:rsidR="00815B78" w:rsidRDefault="00815B78">
      <w:r>
        <w:separator/>
      </w:r>
    </w:p>
  </w:footnote>
  <w:footnote w:type="continuationSeparator" w:id="0">
    <w:p w14:paraId="5B4933F0" w14:textId="77777777" w:rsidR="00815B78" w:rsidRDefault="00815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r w:rsidR="00E33374">
      <w:t xml:space="preserve"> </w:t>
    </w:r>
    <w:r w:rsidRPr="00D65256">
      <w:t xml:space="preserve"> (713) 356-0060, Fax:</w:t>
    </w:r>
    <w:r w:rsidR="00E33374">
      <w:t xml:space="preserve"> </w:t>
    </w:r>
    <w:r w:rsidRPr="00D65256">
      <w:t xml:space="preserve">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A14"/>
    <w:rsid w:val="00011BA9"/>
    <w:rsid w:val="00011BC7"/>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B01"/>
    <w:rsid w:val="0004445F"/>
    <w:rsid w:val="00044C68"/>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43AE"/>
    <w:rsid w:val="000552BB"/>
    <w:rsid w:val="00055417"/>
    <w:rsid w:val="0005561E"/>
    <w:rsid w:val="000556E4"/>
    <w:rsid w:val="00055812"/>
    <w:rsid w:val="000558E0"/>
    <w:rsid w:val="0005594E"/>
    <w:rsid w:val="00055992"/>
    <w:rsid w:val="00055BF3"/>
    <w:rsid w:val="00055C56"/>
    <w:rsid w:val="00056041"/>
    <w:rsid w:val="000560B3"/>
    <w:rsid w:val="00056103"/>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207"/>
    <w:rsid w:val="00084223"/>
    <w:rsid w:val="000842D5"/>
    <w:rsid w:val="0008455F"/>
    <w:rsid w:val="000845C1"/>
    <w:rsid w:val="000845F2"/>
    <w:rsid w:val="00084660"/>
    <w:rsid w:val="00084A08"/>
    <w:rsid w:val="00084B6B"/>
    <w:rsid w:val="00084BA0"/>
    <w:rsid w:val="00084C51"/>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F2"/>
    <w:rsid w:val="00092459"/>
    <w:rsid w:val="00092697"/>
    <w:rsid w:val="00092896"/>
    <w:rsid w:val="00092BAD"/>
    <w:rsid w:val="00092D5A"/>
    <w:rsid w:val="00092DD5"/>
    <w:rsid w:val="00092FAC"/>
    <w:rsid w:val="000930C1"/>
    <w:rsid w:val="00093189"/>
    <w:rsid w:val="00093B05"/>
    <w:rsid w:val="00093C27"/>
    <w:rsid w:val="00093C71"/>
    <w:rsid w:val="00093D66"/>
    <w:rsid w:val="000941A7"/>
    <w:rsid w:val="000941CD"/>
    <w:rsid w:val="000941F1"/>
    <w:rsid w:val="00094215"/>
    <w:rsid w:val="00094AAE"/>
    <w:rsid w:val="00094BF5"/>
    <w:rsid w:val="0009501D"/>
    <w:rsid w:val="0009508D"/>
    <w:rsid w:val="00095160"/>
    <w:rsid w:val="000952EC"/>
    <w:rsid w:val="000956B9"/>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DFF"/>
    <w:rsid w:val="000A3F37"/>
    <w:rsid w:val="000A423A"/>
    <w:rsid w:val="000A42B4"/>
    <w:rsid w:val="000A4AFD"/>
    <w:rsid w:val="000A4BFF"/>
    <w:rsid w:val="000A4E66"/>
    <w:rsid w:val="000A4FB4"/>
    <w:rsid w:val="000A52CD"/>
    <w:rsid w:val="000A52DC"/>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F86"/>
    <w:rsid w:val="000D609A"/>
    <w:rsid w:val="000D68F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F2F"/>
    <w:rsid w:val="001051C9"/>
    <w:rsid w:val="0010563D"/>
    <w:rsid w:val="001057E8"/>
    <w:rsid w:val="001059E1"/>
    <w:rsid w:val="00105BBE"/>
    <w:rsid w:val="00105FDE"/>
    <w:rsid w:val="00106131"/>
    <w:rsid w:val="0010648F"/>
    <w:rsid w:val="00106898"/>
    <w:rsid w:val="001069B0"/>
    <w:rsid w:val="00106D82"/>
    <w:rsid w:val="00106E06"/>
    <w:rsid w:val="00107188"/>
    <w:rsid w:val="00107639"/>
    <w:rsid w:val="00107770"/>
    <w:rsid w:val="00107BB7"/>
    <w:rsid w:val="00107DA5"/>
    <w:rsid w:val="00107FFB"/>
    <w:rsid w:val="00107FFE"/>
    <w:rsid w:val="001101BC"/>
    <w:rsid w:val="0011031C"/>
    <w:rsid w:val="00110C97"/>
    <w:rsid w:val="0011112B"/>
    <w:rsid w:val="00111155"/>
    <w:rsid w:val="0011160F"/>
    <w:rsid w:val="00111642"/>
    <w:rsid w:val="001116A0"/>
    <w:rsid w:val="00111703"/>
    <w:rsid w:val="00111CB8"/>
    <w:rsid w:val="00111E01"/>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2494"/>
    <w:rsid w:val="00142560"/>
    <w:rsid w:val="00142569"/>
    <w:rsid w:val="001425CC"/>
    <w:rsid w:val="0014337B"/>
    <w:rsid w:val="0014359E"/>
    <w:rsid w:val="001437AE"/>
    <w:rsid w:val="001437FA"/>
    <w:rsid w:val="00143CF7"/>
    <w:rsid w:val="001441DC"/>
    <w:rsid w:val="0014441E"/>
    <w:rsid w:val="00144A0E"/>
    <w:rsid w:val="00144C65"/>
    <w:rsid w:val="00144DBB"/>
    <w:rsid w:val="001452D0"/>
    <w:rsid w:val="001455A3"/>
    <w:rsid w:val="00145700"/>
    <w:rsid w:val="00145881"/>
    <w:rsid w:val="001462D2"/>
    <w:rsid w:val="0014632F"/>
    <w:rsid w:val="00146C92"/>
    <w:rsid w:val="00146CC3"/>
    <w:rsid w:val="00147154"/>
    <w:rsid w:val="001475BA"/>
    <w:rsid w:val="0014779E"/>
    <w:rsid w:val="0014790D"/>
    <w:rsid w:val="00150398"/>
    <w:rsid w:val="00150799"/>
    <w:rsid w:val="00150865"/>
    <w:rsid w:val="00150A41"/>
    <w:rsid w:val="00150E97"/>
    <w:rsid w:val="00150EED"/>
    <w:rsid w:val="00150F8A"/>
    <w:rsid w:val="00151A1A"/>
    <w:rsid w:val="00151DB7"/>
    <w:rsid w:val="00151E49"/>
    <w:rsid w:val="001522F1"/>
    <w:rsid w:val="0015268E"/>
    <w:rsid w:val="0015279F"/>
    <w:rsid w:val="001527C2"/>
    <w:rsid w:val="001528B1"/>
    <w:rsid w:val="00152983"/>
    <w:rsid w:val="00152C64"/>
    <w:rsid w:val="00152EF2"/>
    <w:rsid w:val="0015307D"/>
    <w:rsid w:val="00153F36"/>
    <w:rsid w:val="00154520"/>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FCA"/>
    <w:rsid w:val="0016303D"/>
    <w:rsid w:val="00163172"/>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66"/>
    <w:rsid w:val="00172E0D"/>
    <w:rsid w:val="00172ECF"/>
    <w:rsid w:val="00173047"/>
    <w:rsid w:val="00173238"/>
    <w:rsid w:val="00173364"/>
    <w:rsid w:val="0017372E"/>
    <w:rsid w:val="00173755"/>
    <w:rsid w:val="00173A31"/>
    <w:rsid w:val="00174120"/>
    <w:rsid w:val="00174263"/>
    <w:rsid w:val="0017459E"/>
    <w:rsid w:val="00175147"/>
    <w:rsid w:val="001751E7"/>
    <w:rsid w:val="0017546A"/>
    <w:rsid w:val="001756F7"/>
    <w:rsid w:val="00175891"/>
    <w:rsid w:val="001758CE"/>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8AB"/>
    <w:rsid w:val="001918EB"/>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311"/>
    <w:rsid w:val="001A23F9"/>
    <w:rsid w:val="001A2500"/>
    <w:rsid w:val="001A25E7"/>
    <w:rsid w:val="001A2677"/>
    <w:rsid w:val="001A273B"/>
    <w:rsid w:val="001A2C7B"/>
    <w:rsid w:val="001A2CBE"/>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25"/>
    <w:rsid w:val="001B0FC2"/>
    <w:rsid w:val="001B1041"/>
    <w:rsid w:val="001B1224"/>
    <w:rsid w:val="001B1AB9"/>
    <w:rsid w:val="001B1B6E"/>
    <w:rsid w:val="001B1DA4"/>
    <w:rsid w:val="001B2067"/>
    <w:rsid w:val="001B22BA"/>
    <w:rsid w:val="001B237D"/>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BCE"/>
    <w:rsid w:val="001B5FEA"/>
    <w:rsid w:val="001B65B8"/>
    <w:rsid w:val="001B678D"/>
    <w:rsid w:val="001B6835"/>
    <w:rsid w:val="001B687B"/>
    <w:rsid w:val="001B6A2F"/>
    <w:rsid w:val="001B6AAD"/>
    <w:rsid w:val="001B6C47"/>
    <w:rsid w:val="001B6E4C"/>
    <w:rsid w:val="001B717C"/>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5EE"/>
    <w:rsid w:val="001F25EF"/>
    <w:rsid w:val="001F2E12"/>
    <w:rsid w:val="001F3454"/>
    <w:rsid w:val="001F3785"/>
    <w:rsid w:val="001F3AAD"/>
    <w:rsid w:val="001F3B2F"/>
    <w:rsid w:val="001F43C0"/>
    <w:rsid w:val="001F4D72"/>
    <w:rsid w:val="001F4F12"/>
    <w:rsid w:val="001F50F7"/>
    <w:rsid w:val="001F54C1"/>
    <w:rsid w:val="001F55A4"/>
    <w:rsid w:val="001F5A2B"/>
    <w:rsid w:val="001F5C20"/>
    <w:rsid w:val="001F5E8C"/>
    <w:rsid w:val="001F601D"/>
    <w:rsid w:val="001F60B5"/>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A"/>
    <w:rsid w:val="002066B3"/>
    <w:rsid w:val="00206753"/>
    <w:rsid w:val="002068AC"/>
    <w:rsid w:val="00206A6C"/>
    <w:rsid w:val="00206B24"/>
    <w:rsid w:val="00207092"/>
    <w:rsid w:val="002070D8"/>
    <w:rsid w:val="002071AD"/>
    <w:rsid w:val="002071ED"/>
    <w:rsid w:val="002073E6"/>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C0A"/>
    <w:rsid w:val="00212E16"/>
    <w:rsid w:val="0021300A"/>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21"/>
    <w:rsid w:val="00231B35"/>
    <w:rsid w:val="00231C87"/>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CB0"/>
    <w:rsid w:val="00246500"/>
    <w:rsid w:val="00246A16"/>
    <w:rsid w:val="00246B5D"/>
    <w:rsid w:val="00246BD9"/>
    <w:rsid w:val="00246C6B"/>
    <w:rsid w:val="00246CC3"/>
    <w:rsid w:val="00246D45"/>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A2C"/>
    <w:rsid w:val="00265D7E"/>
    <w:rsid w:val="0026624E"/>
    <w:rsid w:val="00266607"/>
    <w:rsid w:val="0026664F"/>
    <w:rsid w:val="0026697D"/>
    <w:rsid w:val="00266DFA"/>
    <w:rsid w:val="0026720A"/>
    <w:rsid w:val="002673B2"/>
    <w:rsid w:val="002673EA"/>
    <w:rsid w:val="002679D5"/>
    <w:rsid w:val="00267A92"/>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EC0"/>
    <w:rsid w:val="00280F65"/>
    <w:rsid w:val="00280F81"/>
    <w:rsid w:val="00281332"/>
    <w:rsid w:val="00281705"/>
    <w:rsid w:val="00281762"/>
    <w:rsid w:val="00281797"/>
    <w:rsid w:val="00281A9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DCD"/>
    <w:rsid w:val="00293074"/>
    <w:rsid w:val="002930EE"/>
    <w:rsid w:val="0029334D"/>
    <w:rsid w:val="00293A4F"/>
    <w:rsid w:val="00293C0E"/>
    <w:rsid w:val="00293FF1"/>
    <w:rsid w:val="0029414C"/>
    <w:rsid w:val="002943BC"/>
    <w:rsid w:val="00294612"/>
    <w:rsid w:val="00294980"/>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455"/>
    <w:rsid w:val="002A074D"/>
    <w:rsid w:val="002A09FB"/>
    <w:rsid w:val="002A0FB8"/>
    <w:rsid w:val="002A10AF"/>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D57"/>
    <w:rsid w:val="002A7168"/>
    <w:rsid w:val="002A7385"/>
    <w:rsid w:val="002A7411"/>
    <w:rsid w:val="002A76FC"/>
    <w:rsid w:val="002A7710"/>
    <w:rsid w:val="002A77AA"/>
    <w:rsid w:val="002A7A87"/>
    <w:rsid w:val="002A7A90"/>
    <w:rsid w:val="002A7BDF"/>
    <w:rsid w:val="002A7FF2"/>
    <w:rsid w:val="002B0010"/>
    <w:rsid w:val="002B00DD"/>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E6E"/>
    <w:rsid w:val="002D2F20"/>
    <w:rsid w:val="002D327C"/>
    <w:rsid w:val="002D334B"/>
    <w:rsid w:val="002D38A4"/>
    <w:rsid w:val="002D38AF"/>
    <w:rsid w:val="002D3A56"/>
    <w:rsid w:val="002D3A8C"/>
    <w:rsid w:val="002D3BC4"/>
    <w:rsid w:val="002D4806"/>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F"/>
    <w:rsid w:val="002F58C8"/>
    <w:rsid w:val="002F5A06"/>
    <w:rsid w:val="002F5BFC"/>
    <w:rsid w:val="002F636F"/>
    <w:rsid w:val="002F63D6"/>
    <w:rsid w:val="002F6ABC"/>
    <w:rsid w:val="002F6DCE"/>
    <w:rsid w:val="002F709E"/>
    <w:rsid w:val="002F7180"/>
    <w:rsid w:val="002F7544"/>
    <w:rsid w:val="002F75B3"/>
    <w:rsid w:val="002F76FB"/>
    <w:rsid w:val="002F7B77"/>
    <w:rsid w:val="0030089B"/>
    <w:rsid w:val="00300BD7"/>
    <w:rsid w:val="0030136B"/>
    <w:rsid w:val="0030153D"/>
    <w:rsid w:val="0030153E"/>
    <w:rsid w:val="00301902"/>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AFB"/>
    <w:rsid w:val="00306E7B"/>
    <w:rsid w:val="00306F1E"/>
    <w:rsid w:val="0030753C"/>
    <w:rsid w:val="00307799"/>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B47"/>
    <w:rsid w:val="00312C4B"/>
    <w:rsid w:val="00312C9B"/>
    <w:rsid w:val="00312D95"/>
    <w:rsid w:val="00312E86"/>
    <w:rsid w:val="00313022"/>
    <w:rsid w:val="00313065"/>
    <w:rsid w:val="0031306A"/>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614"/>
    <w:rsid w:val="00320668"/>
    <w:rsid w:val="003207F4"/>
    <w:rsid w:val="00320851"/>
    <w:rsid w:val="003208BD"/>
    <w:rsid w:val="00320999"/>
    <w:rsid w:val="00320C19"/>
    <w:rsid w:val="00321259"/>
    <w:rsid w:val="003213FF"/>
    <w:rsid w:val="00321419"/>
    <w:rsid w:val="00321771"/>
    <w:rsid w:val="0032193D"/>
    <w:rsid w:val="003219C5"/>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5A8"/>
    <w:rsid w:val="00334625"/>
    <w:rsid w:val="00334627"/>
    <w:rsid w:val="00334A91"/>
    <w:rsid w:val="0033532C"/>
    <w:rsid w:val="00335D0F"/>
    <w:rsid w:val="00335ED8"/>
    <w:rsid w:val="00335F59"/>
    <w:rsid w:val="00336773"/>
    <w:rsid w:val="003367DB"/>
    <w:rsid w:val="00336C8F"/>
    <w:rsid w:val="00336E5C"/>
    <w:rsid w:val="00337016"/>
    <w:rsid w:val="00337262"/>
    <w:rsid w:val="00337375"/>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A8B"/>
    <w:rsid w:val="00345BFC"/>
    <w:rsid w:val="00346244"/>
    <w:rsid w:val="0034627B"/>
    <w:rsid w:val="003463BF"/>
    <w:rsid w:val="00346975"/>
    <w:rsid w:val="00346E12"/>
    <w:rsid w:val="00346E54"/>
    <w:rsid w:val="00346EEB"/>
    <w:rsid w:val="003473D5"/>
    <w:rsid w:val="00347722"/>
    <w:rsid w:val="00347F3B"/>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421"/>
    <w:rsid w:val="00363470"/>
    <w:rsid w:val="0036356D"/>
    <w:rsid w:val="00363740"/>
    <w:rsid w:val="003637E2"/>
    <w:rsid w:val="00363862"/>
    <w:rsid w:val="003638EF"/>
    <w:rsid w:val="00363939"/>
    <w:rsid w:val="00363A8F"/>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F9"/>
    <w:rsid w:val="00385F62"/>
    <w:rsid w:val="00386048"/>
    <w:rsid w:val="003862CF"/>
    <w:rsid w:val="00386938"/>
    <w:rsid w:val="00386DD8"/>
    <w:rsid w:val="00387281"/>
    <w:rsid w:val="003876C3"/>
    <w:rsid w:val="003879CE"/>
    <w:rsid w:val="00387C0C"/>
    <w:rsid w:val="00387DA0"/>
    <w:rsid w:val="00390A2A"/>
    <w:rsid w:val="00390D99"/>
    <w:rsid w:val="00391058"/>
    <w:rsid w:val="00391358"/>
    <w:rsid w:val="00391392"/>
    <w:rsid w:val="0039147D"/>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826"/>
    <w:rsid w:val="003B7A92"/>
    <w:rsid w:val="003B7CDE"/>
    <w:rsid w:val="003B7DD3"/>
    <w:rsid w:val="003B7F41"/>
    <w:rsid w:val="003B7F54"/>
    <w:rsid w:val="003C0146"/>
    <w:rsid w:val="003C016D"/>
    <w:rsid w:val="003C01BF"/>
    <w:rsid w:val="003C0622"/>
    <w:rsid w:val="003C09FF"/>
    <w:rsid w:val="003C0BD8"/>
    <w:rsid w:val="003C0C6F"/>
    <w:rsid w:val="003C0E85"/>
    <w:rsid w:val="003C0F64"/>
    <w:rsid w:val="003C131E"/>
    <w:rsid w:val="003C13D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517"/>
    <w:rsid w:val="003E16BD"/>
    <w:rsid w:val="003E18C5"/>
    <w:rsid w:val="003E1903"/>
    <w:rsid w:val="003E1F31"/>
    <w:rsid w:val="003E2538"/>
    <w:rsid w:val="003E26B6"/>
    <w:rsid w:val="003E2B06"/>
    <w:rsid w:val="003E2B9F"/>
    <w:rsid w:val="003E2BBF"/>
    <w:rsid w:val="003E2CB0"/>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E2A"/>
    <w:rsid w:val="003E7F6C"/>
    <w:rsid w:val="003E7FAF"/>
    <w:rsid w:val="003F0197"/>
    <w:rsid w:val="003F0282"/>
    <w:rsid w:val="003F0537"/>
    <w:rsid w:val="003F0A53"/>
    <w:rsid w:val="003F0F63"/>
    <w:rsid w:val="003F1118"/>
    <w:rsid w:val="003F122B"/>
    <w:rsid w:val="003F179E"/>
    <w:rsid w:val="003F1B88"/>
    <w:rsid w:val="003F1BD7"/>
    <w:rsid w:val="003F1CA9"/>
    <w:rsid w:val="003F22DB"/>
    <w:rsid w:val="003F2480"/>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7B4"/>
    <w:rsid w:val="00434A2F"/>
    <w:rsid w:val="00434A7B"/>
    <w:rsid w:val="00434B3B"/>
    <w:rsid w:val="00434F62"/>
    <w:rsid w:val="00435011"/>
    <w:rsid w:val="004354E8"/>
    <w:rsid w:val="004359B4"/>
    <w:rsid w:val="00435A05"/>
    <w:rsid w:val="00435C5B"/>
    <w:rsid w:val="00435D2C"/>
    <w:rsid w:val="004361E8"/>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B3C"/>
    <w:rsid w:val="00440BD1"/>
    <w:rsid w:val="00440D27"/>
    <w:rsid w:val="00440F0D"/>
    <w:rsid w:val="00441251"/>
    <w:rsid w:val="00441286"/>
    <w:rsid w:val="004412C7"/>
    <w:rsid w:val="004412FE"/>
    <w:rsid w:val="004413E3"/>
    <w:rsid w:val="004416F1"/>
    <w:rsid w:val="004417BE"/>
    <w:rsid w:val="0044187E"/>
    <w:rsid w:val="004418DD"/>
    <w:rsid w:val="0044192F"/>
    <w:rsid w:val="00441ABE"/>
    <w:rsid w:val="00441B6D"/>
    <w:rsid w:val="00441F6B"/>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C84"/>
    <w:rsid w:val="00463D52"/>
    <w:rsid w:val="00463DC9"/>
    <w:rsid w:val="004640BC"/>
    <w:rsid w:val="00464186"/>
    <w:rsid w:val="0046463E"/>
    <w:rsid w:val="004646ED"/>
    <w:rsid w:val="00464827"/>
    <w:rsid w:val="00464BE5"/>
    <w:rsid w:val="00464EA5"/>
    <w:rsid w:val="00465788"/>
    <w:rsid w:val="004657A9"/>
    <w:rsid w:val="00465898"/>
    <w:rsid w:val="00465E0A"/>
    <w:rsid w:val="004660DC"/>
    <w:rsid w:val="0046621C"/>
    <w:rsid w:val="004663F3"/>
    <w:rsid w:val="004665FE"/>
    <w:rsid w:val="004669B3"/>
    <w:rsid w:val="00466F5E"/>
    <w:rsid w:val="004671DD"/>
    <w:rsid w:val="00467234"/>
    <w:rsid w:val="004673C0"/>
    <w:rsid w:val="004677CB"/>
    <w:rsid w:val="00467C49"/>
    <w:rsid w:val="00467D7B"/>
    <w:rsid w:val="00467DB2"/>
    <w:rsid w:val="004701E2"/>
    <w:rsid w:val="0047047F"/>
    <w:rsid w:val="00470844"/>
    <w:rsid w:val="0047091C"/>
    <w:rsid w:val="00471161"/>
    <w:rsid w:val="004717A4"/>
    <w:rsid w:val="004717DA"/>
    <w:rsid w:val="00471F4D"/>
    <w:rsid w:val="00472207"/>
    <w:rsid w:val="004723B3"/>
    <w:rsid w:val="004725C9"/>
    <w:rsid w:val="0047306A"/>
    <w:rsid w:val="004731D1"/>
    <w:rsid w:val="00473589"/>
    <w:rsid w:val="00473AD8"/>
    <w:rsid w:val="00473BC1"/>
    <w:rsid w:val="00473C03"/>
    <w:rsid w:val="00473DC5"/>
    <w:rsid w:val="00473EDA"/>
    <w:rsid w:val="00473FF9"/>
    <w:rsid w:val="0047402B"/>
    <w:rsid w:val="00474321"/>
    <w:rsid w:val="004743D5"/>
    <w:rsid w:val="004745A0"/>
    <w:rsid w:val="004746E8"/>
    <w:rsid w:val="00474702"/>
    <w:rsid w:val="00474A3C"/>
    <w:rsid w:val="00474B30"/>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B06"/>
    <w:rsid w:val="00477E02"/>
    <w:rsid w:val="00477EE2"/>
    <w:rsid w:val="0048049B"/>
    <w:rsid w:val="004804EA"/>
    <w:rsid w:val="0048069F"/>
    <w:rsid w:val="004806D4"/>
    <w:rsid w:val="00480719"/>
    <w:rsid w:val="004807AB"/>
    <w:rsid w:val="00480BA8"/>
    <w:rsid w:val="00480ED3"/>
    <w:rsid w:val="00480F69"/>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5E4"/>
    <w:rsid w:val="0048469F"/>
    <w:rsid w:val="004846EE"/>
    <w:rsid w:val="0048482C"/>
    <w:rsid w:val="00484CBE"/>
    <w:rsid w:val="00484DF9"/>
    <w:rsid w:val="004852E0"/>
    <w:rsid w:val="004854A5"/>
    <w:rsid w:val="004855F2"/>
    <w:rsid w:val="00485AB9"/>
    <w:rsid w:val="00485BA5"/>
    <w:rsid w:val="004863E6"/>
    <w:rsid w:val="004865CC"/>
    <w:rsid w:val="004866B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BA3"/>
    <w:rsid w:val="00495F04"/>
    <w:rsid w:val="00496029"/>
    <w:rsid w:val="0049655B"/>
    <w:rsid w:val="004965BC"/>
    <w:rsid w:val="0049672E"/>
    <w:rsid w:val="00496D55"/>
    <w:rsid w:val="0049714C"/>
    <w:rsid w:val="004973FF"/>
    <w:rsid w:val="00497425"/>
    <w:rsid w:val="00497459"/>
    <w:rsid w:val="004974B1"/>
    <w:rsid w:val="004974B7"/>
    <w:rsid w:val="00497BB2"/>
    <w:rsid w:val="004A00C8"/>
    <w:rsid w:val="004A0232"/>
    <w:rsid w:val="004A025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4B2"/>
    <w:rsid w:val="004A48A0"/>
    <w:rsid w:val="004A48D5"/>
    <w:rsid w:val="004A4E6A"/>
    <w:rsid w:val="004A4E95"/>
    <w:rsid w:val="004A4EAB"/>
    <w:rsid w:val="004A57A5"/>
    <w:rsid w:val="004A5CC9"/>
    <w:rsid w:val="004A6AB4"/>
    <w:rsid w:val="004A6DD8"/>
    <w:rsid w:val="004A6EAF"/>
    <w:rsid w:val="004A70DF"/>
    <w:rsid w:val="004A7166"/>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EE1"/>
    <w:rsid w:val="004C4F0A"/>
    <w:rsid w:val="004C50E7"/>
    <w:rsid w:val="004C5397"/>
    <w:rsid w:val="004C5499"/>
    <w:rsid w:val="004C5BC4"/>
    <w:rsid w:val="004C5FA9"/>
    <w:rsid w:val="004C62D6"/>
    <w:rsid w:val="004C66F4"/>
    <w:rsid w:val="004C6945"/>
    <w:rsid w:val="004C6DC1"/>
    <w:rsid w:val="004C6DD3"/>
    <w:rsid w:val="004C6E32"/>
    <w:rsid w:val="004C6EF1"/>
    <w:rsid w:val="004C6F91"/>
    <w:rsid w:val="004C7341"/>
    <w:rsid w:val="004C75C3"/>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8D6"/>
    <w:rsid w:val="004D3992"/>
    <w:rsid w:val="004D3BC2"/>
    <w:rsid w:val="004D420A"/>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9E3"/>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D4"/>
    <w:rsid w:val="004F75B2"/>
    <w:rsid w:val="004F7923"/>
    <w:rsid w:val="004F7974"/>
    <w:rsid w:val="004F7A35"/>
    <w:rsid w:val="004F7ADA"/>
    <w:rsid w:val="004F7AFE"/>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403"/>
    <w:rsid w:val="005115F7"/>
    <w:rsid w:val="0051188B"/>
    <w:rsid w:val="00511A58"/>
    <w:rsid w:val="00511AD4"/>
    <w:rsid w:val="00511B38"/>
    <w:rsid w:val="00511DB8"/>
    <w:rsid w:val="00511E8B"/>
    <w:rsid w:val="00512348"/>
    <w:rsid w:val="005123C8"/>
    <w:rsid w:val="005124F7"/>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D54"/>
    <w:rsid w:val="00515FAB"/>
    <w:rsid w:val="0051603A"/>
    <w:rsid w:val="005169C8"/>
    <w:rsid w:val="00516ED8"/>
    <w:rsid w:val="0051740C"/>
    <w:rsid w:val="0051760D"/>
    <w:rsid w:val="00517AF1"/>
    <w:rsid w:val="00517F1F"/>
    <w:rsid w:val="005206BB"/>
    <w:rsid w:val="00521038"/>
    <w:rsid w:val="00521295"/>
    <w:rsid w:val="00521427"/>
    <w:rsid w:val="005214F3"/>
    <w:rsid w:val="005218EF"/>
    <w:rsid w:val="00521BDB"/>
    <w:rsid w:val="00521E35"/>
    <w:rsid w:val="00522246"/>
    <w:rsid w:val="00522440"/>
    <w:rsid w:val="005226AB"/>
    <w:rsid w:val="0052272D"/>
    <w:rsid w:val="005228DE"/>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572"/>
    <w:rsid w:val="005255BD"/>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29D"/>
    <w:rsid w:val="0053443B"/>
    <w:rsid w:val="005344F0"/>
    <w:rsid w:val="0053482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B63"/>
    <w:rsid w:val="00564C6D"/>
    <w:rsid w:val="00564C86"/>
    <w:rsid w:val="00564D9A"/>
    <w:rsid w:val="00565065"/>
    <w:rsid w:val="005652D7"/>
    <w:rsid w:val="00565820"/>
    <w:rsid w:val="00565B1C"/>
    <w:rsid w:val="00565B4E"/>
    <w:rsid w:val="00565D03"/>
    <w:rsid w:val="00565D6A"/>
    <w:rsid w:val="0056699F"/>
    <w:rsid w:val="00566B69"/>
    <w:rsid w:val="00566F7A"/>
    <w:rsid w:val="00567259"/>
    <w:rsid w:val="00567815"/>
    <w:rsid w:val="00567F03"/>
    <w:rsid w:val="00567FE6"/>
    <w:rsid w:val="005700E9"/>
    <w:rsid w:val="0057012B"/>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C34"/>
    <w:rsid w:val="005741C0"/>
    <w:rsid w:val="0057444C"/>
    <w:rsid w:val="0057445D"/>
    <w:rsid w:val="00574608"/>
    <w:rsid w:val="00574653"/>
    <w:rsid w:val="00574737"/>
    <w:rsid w:val="0057498C"/>
    <w:rsid w:val="00574A89"/>
    <w:rsid w:val="00574C1C"/>
    <w:rsid w:val="0057521D"/>
    <w:rsid w:val="005755F8"/>
    <w:rsid w:val="005756FB"/>
    <w:rsid w:val="00575B25"/>
    <w:rsid w:val="00575B4D"/>
    <w:rsid w:val="00575D3F"/>
    <w:rsid w:val="005760EE"/>
    <w:rsid w:val="00576188"/>
    <w:rsid w:val="005762EA"/>
    <w:rsid w:val="00576376"/>
    <w:rsid w:val="005764EC"/>
    <w:rsid w:val="00576828"/>
    <w:rsid w:val="00576D92"/>
    <w:rsid w:val="00576DDE"/>
    <w:rsid w:val="00576E96"/>
    <w:rsid w:val="0057755F"/>
    <w:rsid w:val="0057771A"/>
    <w:rsid w:val="00577877"/>
    <w:rsid w:val="00577A0D"/>
    <w:rsid w:val="00577A96"/>
    <w:rsid w:val="00577ABD"/>
    <w:rsid w:val="00577B43"/>
    <w:rsid w:val="00577BB4"/>
    <w:rsid w:val="00577C91"/>
    <w:rsid w:val="00577DC4"/>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829"/>
    <w:rsid w:val="00585CCE"/>
    <w:rsid w:val="005860BF"/>
    <w:rsid w:val="0058626A"/>
    <w:rsid w:val="00586A71"/>
    <w:rsid w:val="00586BBB"/>
    <w:rsid w:val="00586CA4"/>
    <w:rsid w:val="005877D3"/>
    <w:rsid w:val="005878FC"/>
    <w:rsid w:val="00590325"/>
    <w:rsid w:val="00590E82"/>
    <w:rsid w:val="00591069"/>
    <w:rsid w:val="00591314"/>
    <w:rsid w:val="005915C9"/>
    <w:rsid w:val="00591948"/>
    <w:rsid w:val="00591BA2"/>
    <w:rsid w:val="00591D62"/>
    <w:rsid w:val="00591E63"/>
    <w:rsid w:val="0059220B"/>
    <w:rsid w:val="0059244C"/>
    <w:rsid w:val="005924EA"/>
    <w:rsid w:val="00592551"/>
    <w:rsid w:val="00592ABF"/>
    <w:rsid w:val="00592D75"/>
    <w:rsid w:val="00592E58"/>
    <w:rsid w:val="00592E9A"/>
    <w:rsid w:val="00593072"/>
    <w:rsid w:val="00593107"/>
    <w:rsid w:val="0059341F"/>
    <w:rsid w:val="00593669"/>
    <w:rsid w:val="005936B5"/>
    <w:rsid w:val="00594040"/>
    <w:rsid w:val="005940FE"/>
    <w:rsid w:val="00594305"/>
    <w:rsid w:val="005945E3"/>
    <w:rsid w:val="00594605"/>
    <w:rsid w:val="00594E93"/>
    <w:rsid w:val="00594ED1"/>
    <w:rsid w:val="005956D8"/>
    <w:rsid w:val="00595730"/>
    <w:rsid w:val="00595816"/>
    <w:rsid w:val="005958BB"/>
    <w:rsid w:val="00595C2E"/>
    <w:rsid w:val="00595E99"/>
    <w:rsid w:val="00595F1C"/>
    <w:rsid w:val="00596468"/>
    <w:rsid w:val="005964CD"/>
    <w:rsid w:val="00596CC2"/>
    <w:rsid w:val="00596E60"/>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8EC"/>
    <w:rsid w:val="005C0E06"/>
    <w:rsid w:val="005C1021"/>
    <w:rsid w:val="005C132D"/>
    <w:rsid w:val="005C14F0"/>
    <w:rsid w:val="005C172A"/>
    <w:rsid w:val="005C1B40"/>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AE9"/>
    <w:rsid w:val="005C6CA5"/>
    <w:rsid w:val="005C6E6A"/>
    <w:rsid w:val="005C6E96"/>
    <w:rsid w:val="005C6F9C"/>
    <w:rsid w:val="005C7101"/>
    <w:rsid w:val="005C7291"/>
    <w:rsid w:val="005C7322"/>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55"/>
    <w:rsid w:val="005D2577"/>
    <w:rsid w:val="005D26A3"/>
    <w:rsid w:val="005D287C"/>
    <w:rsid w:val="005D2A9C"/>
    <w:rsid w:val="005D2BE7"/>
    <w:rsid w:val="005D2C6B"/>
    <w:rsid w:val="005D3213"/>
    <w:rsid w:val="005D3318"/>
    <w:rsid w:val="005D372C"/>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B"/>
    <w:rsid w:val="005E1929"/>
    <w:rsid w:val="005E2098"/>
    <w:rsid w:val="005E20DB"/>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1178"/>
    <w:rsid w:val="00601263"/>
    <w:rsid w:val="00601BA6"/>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7A8"/>
    <w:rsid w:val="00604941"/>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701A"/>
    <w:rsid w:val="00617436"/>
    <w:rsid w:val="0061744F"/>
    <w:rsid w:val="006176C9"/>
    <w:rsid w:val="0061783D"/>
    <w:rsid w:val="00617C68"/>
    <w:rsid w:val="00617D7B"/>
    <w:rsid w:val="00617E00"/>
    <w:rsid w:val="00617EB7"/>
    <w:rsid w:val="00620014"/>
    <w:rsid w:val="00620117"/>
    <w:rsid w:val="00620373"/>
    <w:rsid w:val="00620A5B"/>
    <w:rsid w:val="00620F1E"/>
    <w:rsid w:val="00620F2E"/>
    <w:rsid w:val="00621083"/>
    <w:rsid w:val="0062110C"/>
    <w:rsid w:val="006211D0"/>
    <w:rsid w:val="00621294"/>
    <w:rsid w:val="00621A39"/>
    <w:rsid w:val="00621B40"/>
    <w:rsid w:val="00621E88"/>
    <w:rsid w:val="00621EEC"/>
    <w:rsid w:val="00622469"/>
    <w:rsid w:val="006225E5"/>
    <w:rsid w:val="00622A2B"/>
    <w:rsid w:val="00622AA7"/>
    <w:rsid w:val="00622C79"/>
    <w:rsid w:val="006231E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D90"/>
    <w:rsid w:val="00630FFB"/>
    <w:rsid w:val="00631127"/>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945"/>
    <w:rsid w:val="00647B72"/>
    <w:rsid w:val="00647E63"/>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274"/>
    <w:rsid w:val="00655275"/>
    <w:rsid w:val="006552AB"/>
    <w:rsid w:val="006555D1"/>
    <w:rsid w:val="006557F0"/>
    <w:rsid w:val="006558CE"/>
    <w:rsid w:val="00655E20"/>
    <w:rsid w:val="00655EB7"/>
    <w:rsid w:val="0065602E"/>
    <w:rsid w:val="00656128"/>
    <w:rsid w:val="00656146"/>
    <w:rsid w:val="006564F0"/>
    <w:rsid w:val="00656652"/>
    <w:rsid w:val="00656682"/>
    <w:rsid w:val="00656E38"/>
    <w:rsid w:val="00657060"/>
    <w:rsid w:val="0065734F"/>
    <w:rsid w:val="00657445"/>
    <w:rsid w:val="00657608"/>
    <w:rsid w:val="00657867"/>
    <w:rsid w:val="00657A43"/>
    <w:rsid w:val="00657B9C"/>
    <w:rsid w:val="00657C0B"/>
    <w:rsid w:val="00657DEA"/>
    <w:rsid w:val="006601F5"/>
    <w:rsid w:val="0066022C"/>
    <w:rsid w:val="00660436"/>
    <w:rsid w:val="0066075E"/>
    <w:rsid w:val="00660D93"/>
    <w:rsid w:val="00660F21"/>
    <w:rsid w:val="0066137F"/>
    <w:rsid w:val="0066140A"/>
    <w:rsid w:val="006616E6"/>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96C"/>
    <w:rsid w:val="00677B6E"/>
    <w:rsid w:val="00677CD8"/>
    <w:rsid w:val="00677D70"/>
    <w:rsid w:val="006806E4"/>
    <w:rsid w:val="006806EC"/>
    <w:rsid w:val="00680817"/>
    <w:rsid w:val="006809E0"/>
    <w:rsid w:val="00680F18"/>
    <w:rsid w:val="006810F1"/>
    <w:rsid w:val="006813CD"/>
    <w:rsid w:val="006814AD"/>
    <w:rsid w:val="00681712"/>
    <w:rsid w:val="00682363"/>
    <w:rsid w:val="006823D4"/>
    <w:rsid w:val="00682446"/>
    <w:rsid w:val="006824C1"/>
    <w:rsid w:val="00682621"/>
    <w:rsid w:val="00682741"/>
    <w:rsid w:val="006829CD"/>
    <w:rsid w:val="00682C88"/>
    <w:rsid w:val="00682F18"/>
    <w:rsid w:val="00682F2F"/>
    <w:rsid w:val="00683094"/>
    <w:rsid w:val="0068312C"/>
    <w:rsid w:val="006832E9"/>
    <w:rsid w:val="0068377E"/>
    <w:rsid w:val="00683945"/>
    <w:rsid w:val="00683D38"/>
    <w:rsid w:val="00683F8F"/>
    <w:rsid w:val="006845BF"/>
    <w:rsid w:val="006846D3"/>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F7"/>
    <w:rsid w:val="00697FF4"/>
    <w:rsid w:val="006A0051"/>
    <w:rsid w:val="006A0460"/>
    <w:rsid w:val="006A052C"/>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2249"/>
    <w:rsid w:val="006B235E"/>
    <w:rsid w:val="006B2741"/>
    <w:rsid w:val="006B285D"/>
    <w:rsid w:val="006B2C0E"/>
    <w:rsid w:val="006B2E5F"/>
    <w:rsid w:val="006B3038"/>
    <w:rsid w:val="006B331D"/>
    <w:rsid w:val="006B3AE6"/>
    <w:rsid w:val="006B3BE1"/>
    <w:rsid w:val="006B3E3F"/>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99A"/>
    <w:rsid w:val="006B7BCB"/>
    <w:rsid w:val="006B7E90"/>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6FF"/>
    <w:rsid w:val="006E4781"/>
    <w:rsid w:val="006E4B45"/>
    <w:rsid w:val="006E4CF6"/>
    <w:rsid w:val="006E4ECE"/>
    <w:rsid w:val="006E4F40"/>
    <w:rsid w:val="006E5A0D"/>
    <w:rsid w:val="006E5C63"/>
    <w:rsid w:val="006E5D01"/>
    <w:rsid w:val="006E611C"/>
    <w:rsid w:val="006E622D"/>
    <w:rsid w:val="006E62AD"/>
    <w:rsid w:val="006E6334"/>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36"/>
    <w:rsid w:val="00704583"/>
    <w:rsid w:val="007045EF"/>
    <w:rsid w:val="007046D0"/>
    <w:rsid w:val="007046D6"/>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713B"/>
    <w:rsid w:val="007271C3"/>
    <w:rsid w:val="00727948"/>
    <w:rsid w:val="00727B07"/>
    <w:rsid w:val="00730426"/>
    <w:rsid w:val="00730A24"/>
    <w:rsid w:val="00730A80"/>
    <w:rsid w:val="00730C58"/>
    <w:rsid w:val="00730ECF"/>
    <w:rsid w:val="007310E5"/>
    <w:rsid w:val="00731255"/>
    <w:rsid w:val="00731265"/>
    <w:rsid w:val="0073126B"/>
    <w:rsid w:val="0073134A"/>
    <w:rsid w:val="00731835"/>
    <w:rsid w:val="00731901"/>
    <w:rsid w:val="00731D16"/>
    <w:rsid w:val="0073212D"/>
    <w:rsid w:val="007323E0"/>
    <w:rsid w:val="0073241E"/>
    <w:rsid w:val="007325A0"/>
    <w:rsid w:val="00732634"/>
    <w:rsid w:val="00732657"/>
    <w:rsid w:val="007326D4"/>
    <w:rsid w:val="007327C2"/>
    <w:rsid w:val="00732914"/>
    <w:rsid w:val="00732B37"/>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B5A"/>
    <w:rsid w:val="00735C58"/>
    <w:rsid w:val="0073650A"/>
    <w:rsid w:val="0073660C"/>
    <w:rsid w:val="007368F5"/>
    <w:rsid w:val="00737594"/>
    <w:rsid w:val="00737620"/>
    <w:rsid w:val="00737623"/>
    <w:rsid w:val="00737E27"/>
    <w:rsid w:val="00737F7D"/>
    <w:rsid w:val="0074045E"/>
    <w:rsid w:val="007408A8"/>
    <w:rsid w:val="00740ABB"/>
    <w:rsid w:val="00740B86"/>
    <w:rsid w:val="00740CCB"/>
    <w:rsid w:val="00740D7D"/>
    <w:rsid w:val="0074104C"/>
    <w:rsid w:val="00741088"/>
    <w:rsid w:val="0074112E"/>
    <w:rsid w:val="0074131A"/>
    <w:rsid w:val="00741344"/>
    <w:rsid w:val="0074139F"/>
    <w:rsid w:val="0074155F"/>
    <w:rsid w:val="007417B4"/>
    <w:rsid w:val="00741A60"/>
    <w:rsid w:val="00741A8C"/>
    <w:rsid w:val="00741F33"/>
    <w:rsid w:val="00741F69"/>
    <w:rsid w:val="0074231D"/>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641"/>
    <w:rsid w:val="00745681"/>
    <w:rsid w:val="00745917"/>
    <w:rsid w:val="00745F2D"/>
    <w:rsid w:val="00746173"/>
    <w:rsid w:val="007463E2"/>
    <w:rsid w:val="007465BC"/>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546"/>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EDF"/>
    <w:rsid w:val="00781F61"/>
    <w:rsid w:val="00782063"/>
    <w:rsid w:val="0078221C"/>
    <w:rsid w:val="007822FC"/>
    <w:rsid w:val="00782368"/>
    <w:rsid w:val="00782375"/>
    <w:rsid w:val="00782406"/>
    <w:rsid w:val="0078268A"/>
    <w:rsid w:val="00782700"/>
    <w:rsid w:val="00782822"/>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A0020"/>
    <w:rsid w:val="007A0098"/>
    <w:rsid w:val="007A02A7"/>
    <w:rsid w:val="007A08EC"/>
    <w:rsid w:val="007A0FAC"/>
    <w:rsid w:val="007A11DA"/>
    <w:rsid w:val="007A12E5"/>
    <w:rsid w:val="007A148D"/>
    <w:rsid w:val="007A152B"/>
    <w:rsid w:val="007A1769"/>
    <w:rsid w:val="007A1777"/>
    <w:rsid w:val="007A1808"/>
    <w:rsid w:val="007A1F90"/>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603A"/>
    <w:rsid w:val="007A631A"/>
    <w:rsid w:val="007A63D6"/>
    <w:rsid w:val="007A6418"/>
    <w:rsid w:val="007A6496"/>
    <w:rsid w:val="007A64DC"/>
    <w:rsid w:val="007A64FE"/>
    <w:rsid w:val="007A6572"/>
    <w:rsid w:val="007A6607"/>
    <w:rsid w:val="007A66F4"/>
    <w:rsid w:val="007A6B07"/>
    <w:rsid w:val="007A6DE2"/>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A9F"/>
    <w:rsid w:val="007D2C6F"/>
    <w:rsid w:val="007D3025"/>
    <w:rsid w:val="007D3114"/>
    <w:rsid w:val="007D32C6"/>
    <w:rsid w:val="007D3716"/>
    <w:rsid w:val="007D3909"/>
    <w:rsid w:val="007D398F"/>
    <w:rsid w:val="007D3D60"/>
    <w:rsid w:val="007D4191"/>
    <w:rsid w:val="007D46AA"/>
    <w:rsid w:val="007D4991"/>
    <w:rsid w:val="007D4D8E"/>
    <w:rsid w:val="007D51F1"/>
    <w:rsid w:val="007D5377"/>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D3"/>
    <w:rsid w:val="007F5A25"/>
    <w:rsid w:val="007F63A2"/>
    <w:rsid w:val="007F65E3"/>
    <w:rsid w:val="007F6796"/>
    <w:rsid w:val="007F68E6"/>
    <w:rsid w:val="007F692E"/>
    <w:rsid w:val="007F70FE"/>
    <w:rsid w:val="007F71F5"/>
    <w:rsid w:val="007F7506"/>
    <w:rsid w:val="007F76BE"/>
    <w:rsid w:val="007F76ED"/>
    <w:rsid w:val="007F7CBB"/>
    <w:rsid w:val="007F7D0B"/>
    <w:rsid w:val="007F7E6B"/>
    <w:rsid w:val="007F7EBE"/>
    <w:rsid w:val="00800212"/>
    <w:rsid w:val="0080066C"/>
    <w:rsid w:val="00800E14"/>
    <w:rsid w:val="008011F1"/>
    <w:rsid w:val="00801470"/>
    <w:rsid w:val="00801FE4"/>
    <w:rsid w:val="00802006"/>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C6"/>
    <w:rsid w:val="0081263A"/>
    <w:rsid w:val="00812C08"/>
    <w:rsid w:val="00812CE3"/>
    <w:rsid w:val="008135DB"/>
    <w:rsid w:val="00813B00"/>
    <w:rsid w:val="00814113"/>
    <w:rsid w:val="0081431F"/>
    <w:rsid w:val="0081462C"/>
    <w:rsid w:val="00814876"/>
    <w:rsid w:val="008149C4"/>
    <w:rsid w:val="00814A3F"/>
    <w:rsid w:val="00814AE6"/>
    <w:rsid w:val="00814C1C"/>
    <w:rsid w:val="00814D0B"/>
    <w:rsid w:val="00814F40"/>
    <w:rsid w:val="008150FE"/>
    <w:rsid w:val="008151D2"/>
    <w:rsid w:val="00815258"/>
    <w:rsid w:val="00815857"/>
    <w:rsid w:val="00815A20"/>
    <w:rsid w:val="00815B78"/>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554"/>
    <w:rsid w:val="00824C2F"/>
    <w:rsid w:val="00824D82"/>
    <w:rsid w:val="00824FB0"/>
    <w:rsid w:val="00824FCF"/>
    <w:rsid w:val="00825065"/>
    <w:rsid w:val="0082508E"/>
    <w:rsid w:val="008253C5"/>
    <w:rsid w:val="00825783"/>
    <w:rsid w:val="008257DA"/>
    <w:rsid w:val="008258B1"/>
    <w:rsid w:val="0082594E"/>
    <w:rsid w:val="00825DDF"/>
    <w:rsid w:val="0082641B"/>
    <w:rsid w:val="00826633"/>
    <w:rsid w:val="0082695C"/>
    <w:rsid w:val="00826C64"/>
    <w:rsid w:val="00826EA6"/>
    <w:rsid w:val="008271CB"/>
    <w:rsid w:val="00827449"/>
    <w:rsid w:val="00827801"/>
    <w:rsid w:val="00827A31"/>
    <w:rsid w:val="00827F85"/>
    <w:rsid w:val="008302B4"/>
    <w:rsid w:val="00830342"/>
    <w:rsid w:val="008304D6"/>
    <w:rsid w:val="008304EF"/>
    <w:rsid w:val="008305F0"/>
    <w:rsid w:val="00830CD7"/>
    <w:rsid w:val="00830DAF"/>
    <w:rsid w:val="00830F98"/>
    <w:rsid w:val="00831428"/>
    <w:rsid w:val="00831801"/>
    <w:rsid w:val="00831A6B"/>
    <w:rsid w:val="00832043"/>
    <w:rsid w:val="008320AC"/>
    <w:rsid w:val="0083283A"/>
    <w:rsid w:val="00832F79"/>
    <w:rsid w:val="008333B6"/>
    <w:rsid w:val="008336BC"/>
    <w:rsid w:val="0083380E"/>
    <w:rsid w:val="00834214"/>
    <w:rsid w:val="0083493D"/>
    <w:rsid w:val="00834C0D"/>
    <w:rsid w:val="00835313"/>
    <w:rsid w:val="00835454"/>
    <w:rsid w:val="0083593B"/>
    <w:rsid w:val="008359EC"/>
    <w:rsid w:val="0083620C"/>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B5C"/>
    <w:rsid w:val="00843DAF"/>
    <w:rsid w:val="00844411"/>
    <w:rsid w:val="008447BC"/>
    <w:rsid w:val="00844981"/>
    <w:rsid w:val="00844A0B"/>
    <w:rsid w:val="00844AB3"/>
    <w:rsid w:val="00844ACF"/>
    <w:rsid w:val="00844B99"/>
    <w:rsid w:val="00844DAD"/>
    <w:rsid w:val="00845088"/>
    <w:rsid w:val="008451DC"/>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4115"/>
    <w:rsid w:val="00854406"/>
    <w:rsid w:val="00854599"/>
    <w:rsid w:val="00854897"/>
    <w:rsid w:val="00854973"/>
    <w:rsid w:val="00854E1F"/>
    <w:rsid w:val="008550BC"/>
    <w:rsid w:val="0085527A"/>
    <w:rsid w:val="008554F4"/>
    <w:rsid w:val="00855586"/>
    <w:rsid w:val="00855EC5"/>
    <w:rsid w:val="008560DB"/>
    <w:rsid w:val="00856226"/>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6C"/>
    <w:rsid w:val="00866AC0"/>
    <w:rsid w:val="00866B7C"/>
    <w:rsid w:val="00866C20"/>
    <w:rsid w:val="00866C65"/>
    <w:rsid w:val="00866CC9"/>
    <w:rsid w:val="00866CFD"/>
    <w:rsid w:val="00866F8E"/>
    <w:rsid w:val="00867417"/>
    <w:rsid w:val="0086750F"/>
    <w:rsid w:val="008675E1"/>
    <w:rsid w:val="008676EC"/>
    <w:rsid w:val="008677BE"/>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7015"/>
    <w:rsid w:val="008874BD"/>
    <w:rsid w:val="00887A38"/>
    <w:rsid w:val="00887B4A"/>
    <w:rsid w:val="00887C3F"/>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B02"/>
    <w:rsid w:val="008A7B24"/>
    <w:rsid w:val="008A7E42"/>
    <w:rsid w:val="008B00FD"/>
    <w:rsid w:val="008B050F"/>
    <w:rsid w:val="008B06AF"/>
    <w:rsid w:val="008B07AF"/>
    <w:rsid w:val="008B0833"/>
    <w:rsid w:val="008B0B2D"/>
    <w:rsid w:val="008B0C65"/>
    <w:rsid w:val="008B12DC"/>
    <w:rsid w:val="008B142B"/>
    <w:rsid w:val="008B15B8"/>
    <w:rsid w:val="008B1809"/>
    <w:rsid w:val="008B18F3"/>
    <w:rsid w:val="008B2296"/>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96B"/>
    <w:rsid w:val="008C59B1"/>
    <w:rsid w:val="008C5B26"/>
    <w:rsid w:val="008C5C2A"/>
    <w:rsid w:val="008C612D"/>
    <w:rsid w:val="008C632E"/>
    <w:rsid w:val="008C6378"/>
    <w:rsid w:val="008C641D"/>
    <w:rsid w:val="008C6AF8"/>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97A"/>
    <w:rsid w:val="008E0B5D"/>
    <w:rsid w:val="008E0E30"/>
    <w:rsid w:val="008E1029"/>
    <w:rsid w:val="008E10CD"/>
    <w:rsid w:val="008E1150"/>
    <w:rsid w:val="008E124E"/>
    <w:rsid w:val="008E13BA"/>
    <w:rsid w:val="008E16F2"/>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66C7"/>
    <w:rsid w:val="008F6884"/>
    <w:rsid w:val="008F6ADB"/>
    <w:rsid w:val="008F6B47"/>
    <w:rsid w:val="008F6E67"/>
    <w:rsid w:val="008F711C"/>
    <w:rsid w:val="008F72A4"/>
    <w:rsid w:val="008F7451"/>
    <w:rsid w:val="008F7752"/>
    <w:rsid w:val="008F7CF8"/>
    <w:rsid w:val="0090034D"/>
    <w:rsid w:val="009003D1"/>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DED"/>
    <w:rsid w:val="0091407A"/>
    <w:rsid w:val="00914203"/>
    <w:rsid w:val="00914724"/>
    <w:rsid w:val="009147A4"/>
    <w:rsid w:val="009148A3"/>
    <w:rsid w:val="00914AC6"/>
    <w:rsid w:val="00914ADE"/>
    <w:rsid w:val="00914C74"/>
    <w:rsid w:val="00914D0F"/>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F4"/>
    <w:rsid w:val="0092715E"/>
    <w:rsid w:val="009272B2"/>
    <w:rsid w:val="0092736E"/>
    <w:rsid w:val="00927398"/>
    <w:rsid w:val="009273A4"/>
    <w:rsid w:val="009273F6"/>
    <w:rsid w:val="00927557"/>
    <w:rsid w:val="009275B7"/>
    <w:rsid w:val="00927BF4"/>
    <w:rsid w:val="00927C03"/>
    <w:rsid w:val="00927D01"/>
    <w:rsid w:val="00927E10"/>
    <w:rsid w:val="009305D3"/>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E55"/>
    <w:rsid w:val="00940F13"/>
    <w:rsid w:val="00941079"/>
    <w:rsid w:val="0094108C"/>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9A"/>
    <w:rsid w:val="00972F08"/>
    <w:rsid w:val="00972F15"/>
    <w:rsid w:val="00973059"/>
    <w:rsid w:val="00973491"/>
    <w:rsid w:val="00973758"/>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6DA"/>
    <w:rsid w:val="0099694F"/>
    <w:rsid w:val="009972E7"/>
    <w:rsid w:val="00997970"/>
    <w:rsid w:val="00997AB0"/>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D4E"/>
    <w:rsid w:val="009D4FB9"/>
    <w:rsid w:val="009D513A"/>
    <w:rsid w:val="009D5223"/>
    <w:rsid w:val="009D54A8"/>
    <w:rsid w:val="009D54AE"/>
    <w:rsid w:val="009D56C8"/>
    <w:rsid w:val="009D5956"/>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1E5A"/>
    <w:rsid w:val="00A01ECC"/>
    <w:rsid w:val="00A02322"/>
    <w:rsid w:val="00A025D2"/>
    <w:rsid w:val="00A02A23"/>
    <w:rsid w:val="00A02AA2"/>
    <w:rsid w:val="00A02DE3"/>
    <w:rsid w:val="00A0348E"/>
    <w:rsid w:val="00A03566"/>
    <w:rsid w:val="00A041BE"/>
    <w:rsid w:val="00A04223"/>
    <w:rsid w:val="00A04363"/>
    <w:rsid w:val="00A0442D"/>
    <w:rsid w:val="00A04442"/>
    <w:rsid w:val="00A04ACF"/>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9C6"/>
    <w:rsid w:val="00A10DF6"/>
    <w:rsid w:val="00A10F8B"/>
    <w:rsid w:val="00A11310"/>
    <w:rsid w:val="00A116A5"/>
    <w:rsid w:val="00A117AD"/>
    <w:rsid w:val="00A117FE"/>
    <w:rsid w:val="00A11DA2"/>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477"/>
    <w:rsid w:val="00A354EA"/>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310"/>
    <w:rsid w:val="00A53403"/>
    <w:rsid w:val="00A53422"/>
    <w:rsid w:val="00A53C3F"/>
    <w:rsid w:val="00A54084"/>
    <w:rsid w:val="00A5471B"/>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341F"/>
    <w:rsid w:val="00A63504"/>
    <w:rsid w:val="00A6381F"/>
    <w:rsid w:val="00A639CE"/>
    <w:rsid w:val="00A63AB2"/>
    <w:rsid w:val="00A63DCB"/>
    <w:rsid w:val="00A63E99"/>
    <w:rsid w:val="00A6447B"/>
    <w:rsid w:val="00A64617"/>
    <w:rsid w:val="00A6493B"/>
    <w:rsid w:val="00A649CB"/>
    <w:rsid w:val="00A64C77"/>
    <w:rsid w:val="00A64F38"/>
    <w:rsid w:val="00A6507D"/>
    <w:rsid w:val="00A6508C"/>
    <w:rsid w:val="00A651AC"/>
    <w:rsid w:val="00A65292"/>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8EF"/>
    <w:rsid w:val="00A939FA"/>
    <w:rsid w:val="00A93B37"/>
    <w:rsid w:val="00A93BE6"/>
    <w:rsid w:val="00A93DB3"/>
    <w:rsid w:val="00A93F57"/>
    <w:rsid w:val="00A93FE1"/>
    <w:rsid w:val="00A93FF3"/>
    <w:rsid w:val="00A94BC2"/>
    <w:rsid w:val="00A94C74"/>
    <w:rsid w:val="00A95248"/>
    <w:rsid w:val="00A95CA1"/>
    <w:rsid w:val="00A95D84"/>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EB6"/>
    <w:rsid w:val="00AB706B"/>
    <w:rsid w:val="00AB74F0"/>
    <w:rsid w:val="00AB7677"/>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8F9"/>
    <w:rsid w:val="00AE21C6"/>
    <w:rsid w:val="00AE27D4"/>
    <w:rsid w:val="00AE2896"/>
    <w:rsid w:val="00AE2B8F"/>
    <w:rsid w:val="00AE2BE6"/>
    <w:rsid w:val="00AE2F18"/>
    <w:rsid w:val="00AE314D"/>
    <w:rsid w:val="00AE3183"/>
    <w:rsid w:val="00AE3369"/>
    <w:rsid w:val="00AE3914"/>
    <w:rsid w:val="00AE3C73"/>
    <w:rsid w:val="00AE3EC8"/>
    <w:rsid w:val="00AE3ED2"/>
    <w:rsid w:val="00AE3EE2"/>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81D"/>
    <w:rsid w:val="00AE7AF2"/>
    <w:rsid w:val="00AE7D3C"/>
    <w:rsid w:val="00AE7EE5"/>
    <w:rsid w:val="00AE7F30"/>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B94"/>
    <w:rsid w:val="00B07D80"/>
    <w:rsid w:val="00B07EB7"/>
    <w:rsid w:val="00B103DA"/>
    <w:rsid w:val="00B106C1"/>
    <w:rsid w:val="00B10B63"/>
    <w:rsid w:val="00B10C4E"/>
    <w:rsid w:val="00B111A4"/>
    <w:rsid w:val="00B11754"/>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D13"/>
    <w:rsid w:val="00B14D53"/>
    <w:rsid w:val="00B14DF1"/>
    <w:rsid w:val="00B14E2B"/>
    <w:rsid w:val="00B153B1"/>
    <w:rsid w:val="00B1568D"/>
    <w:rsid w:val="00B15F37"/>
    <w:rsid w:val="00B1605C"/>
    <w:rsid w:val="00B160AF"/>
    <w:rsid w:val="00B16126"/>
    <w:rsid w:val="00B161A0"/>
    <w:rsid w:val="00B1633B"/>
    <w:rsid w:val="00B1681B"/>
    <w:rsid w:val="00B16FF2"/>
    <w:rsid w:val="00B17079"/>
    <w:rsid w:val="00B176FC"/>
    <w:rsid w:val="00B178D8"/>
    <w:rsid w:val="00B1798E"/>
    <w:rsid w:val="00B17AA6"/>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951"/>
    <w:rsid w:val="00B229A2"/>
    <w:rsid w:val="00B22B8D"/>
    <w:rsid w:val="00B22C00"/>
    <w:rsid w:val="00B22CEF"/>
    <w:rsid w:val="00B22E62"/>
    <w:rsid w:val="00B231DD"/>
    <w:rsid w:val="00B233AB"/>
    <w:rsid w:val="00B235EE"/>
    <w:rsid w:val="00B23675"/>
    <w:rsid w:val="00B23BF9"/>
    <w:rsid w:val="00B23E31"/>
    <w:rsid w:val="00B23F9E"/>
    <w:rsid w:val="00B24532"/>
    <w:rsid w:val="00B245E7"/>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316B"/>
    <w:rsid w:val="00B53203"/>
    <w:rsid w:val="00B532B6"/>
    <w:rsid w:val="00B532E4"/>
    <w:rsid w:val="00B53750"/>
    <w:rsid w:val="00B53881"/>
    <w:rsid w:val="00B53C1D"/>
    <w:rsid w:val="00B53C5A"/>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7BE"/>
    <w:rsid w:val="00B60C10"/>
    <w:rsid w:val="00B60C6D"/>
    <w:rsid w:val="00B6166C"/>
    <w:rsid w:val="00B61820"/>
    <w:rsid w:val="00B61E9A"/>
    <w:rsid w:val="00B628FE"/>
    <w:rsid w:val="00B6293E"/>
    <w:rsid w:val="00B629ED"/>
    <w:rsid w:val="00B634C5"/>
    <w:rsid w:val="00B63797"/>
    <w:rsid w:val="00B6387A"/>
    <w:rsid w:val="00B6390D"/>
    <w:rsid w:val="00B63975"/>
    <w:rsid w:val="00B6399C"/>
    <w:rsid w:val="00B63CD6"/>
    <w:rsid w:val="00B63CE5"/>
    <w:rsid w:val="00B64374"/>
    <w:rsid w:val="00B645DC"/>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A8C"/>
    <w:rsid w:val="00B77B55"/>
    <w:rsid w:val="00B77CB2"/>
    <w:rsid w:val="00B77DAE"/>
    <w:rsid w:val="00B77F53"/>
    <w:rsid w:val="00B804A1"/>
    <w:rsid w:val="00B805CC"/>
    <w:rsid w:val="00B8061A"/>
    <w:rsid w:val="00B80835"/>
    <w:rsid w:val="00B80AA9"/>
    <w:rsid w:val="00B80BAA"/>
    <w:rsid w:val="00B8117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725A"/>
    <w:rsid w:val="00B97AB1"/>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88C"/>
    <w:rsid w:val="00BA5A26"/>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2142"/>
    <w:rsid w:val="00BD2163"/>
    <w:rsid w:val="00BD2421"/>
    <w:rsid w:val="00BD2786"/>
    <w:rsid w:val="00BD283D"/>
    <w:rsid w:val="00BD28C3"/>
    <w:rsid w:val="00BD29BD"/>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21AA"/>
    <w:rsid w:val="00C021DC"/>
    <w:rsid w:val="00C0240B"/>
    <w:rsid w:val="00C028B0"/>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E5"/>
    <w:rsid w:val="00C0711C"/>
    <w:rsid w:val="00C0723D"/>
    <w:rsid w:val="00C07332"/>
    <w:rsid w:val="00C078E4"/>
    <w:rsid w:val="00C07964"/>
    <w:rsid w:val="00C079EE"/>
    <w:rsid w:val="00C07B3A"/>
    <w:rsid w:val="00C07C49"/>
    <w:rsid w:val="00C07D19"/>
    <w:rsid w:val="00C07FF6"/>
    <w:rsid w:val="00C100B7"/>
    <w:rsid w:val="00C101A9"/>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B0"/>
    <w:rsid w:val="00C32C9D"/>
    <w:rsid w:val="00C32DAD"/>
    <w:rsid w:val="00C32DC8"/>
    <w:rsid w:val="00C32EB8"/>
    <w:rsid w:val="00C32F22"/>
    <w:rsid w:val="00C331BE"/>
    <w:rsid w:val="00C3348A"/>
    <w:rsid w:val="00C33972"/>
    <w:rsid w:val="00C33D35"/>
    <w:rsid w:val="00C3434D"/>
    <w:rsid w:val="00C344BD"/>
    <w:rsid w:val="00C344D1"/>
    <w:rsid w:val="00C346B8"/>
    <w:rsid w:val="00C34EC8"/>
    <w:rsid w:val="00C3529F"/>
    <w:rsid w:val="00C354E4"/>
    <w:rsid w:val="00C35534"/>
    <w:rsid w:val="00C358DD"/>
    <w:rsid w:val="00C35994"/>
    <w:rsid w:val="00C35AC2"/>
    <w:rsid w:val="00C35F9E"/>
    <w:rsid w:val="00C36021"/>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19"/>
    <w:rsid w:val="00C540A1"/>
    <w:rsid w:val="00C54208"/>
    <w:rsid w:val="00C5455B"/>
    <w:rsid w:val="00C54A15"/>
    <w:rsid w:val="00C5567B"/>
    <w:rsid w:val="00C559FD"/>
    <w:rsid w:val="00C55B5A"/>
    <w:rsid w:val="00C55DE9"/>
    <w:rsid w:val="00C56754"/>
    <w:rsid w:val="00C568D4"/>
    <w:rsid w:val="00C56B7D"/>
    <w:rsid w:val="00C56F26"/>
    <w:rsid w:val="00C57320"/>
    <w:rsid w:val="00C573DB"/>
    <w:rsid w:val="00C579A8"/>
    <w:rsid w:val="00C60239"/>
    <w:rsid w:val="00C6060F"/>
    <w:rsid w:val="00C60768"/>
    <w:rsid w:val="00C6089D"/>
    <w:rsid w:val="00C609B6"/>
    <w:rsid w:val="00C60A31"/>
    <w:rsid w:val="00C60DD2"/>
    <w:rsid w:val="00C60F36"/>
    <w:rsid w:val="00C612D5"/>
    <w:rsid w:val="00C615D8"/>
    <w:rsid w:val="00C61DF2"/>
    <w:rsid w:val="00C6213E"/>
    <w:rsid w:val="00C6216B"/>
    <w:rsid w:val="00C621A2"/>
    <w:rsid w:val="00C62353"/>
    <w:rsid w:val="00C6237A"/>
    <w:rsid w:val="00C623C8"/>
    <w:rsid w:val="00C62444"/>
    <w:rsid w:val="00C6269C"/>
    <w:rsid w:val="00C626B8"/>
    <w:rsid w:val="00C62EEB"/>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E5D"/>
    <w:rsid w:val="00C65042"/>
    <w:rsid w:val="00C65212"/>
    <w:rsid w:val="00C65377"/>
    <w:rsid w:val="00C654FB"/>
    <w:rsid w:val="00C65C85"/>
    <w:rsid w:val="00C663DC"/>
    <w:rsid w:val="00C665C5"/>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442"/>
    <w:rsid w:val="00C72AD4"/>
    <w:rsid w:val="00C72E33"/>
    <w:rsid w:val="00C73391"/>
    <w:rsid w:val="00C736C8"/>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3143"/>
    <w:rsid w:val="00C832CE"/>
    <w:rsid w:val="00C8331B"/>
    <w:rsid w:val="00C8353A"/>
    <w:rsid w:val="00C837E8"/>
    <w:rsid w:val="00C8394F"/>
    <w:rsid w:val="00C83A10"/>
    <w:rsid w:val="00C83DB5"/>
    <w:rsid w:val="00C83E84"/>
    <w:rsid w:val="00C84278"/>
    <w:rsid w:val="00C842C1"/>
    <w:rsid w:val="00C843D4"/>
    <w:rsid w:val="00C845A9"/>
    <w:rsid w:val="00C846E2"/>
    <w:rsid w:val="00C84BBD"/>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986"/>
    <w:rsid w:val="00CA5C34"/>
    <w:rsid w:val="00CA5D26"/>
    <w:rsid w:val="00CA5D37"/>
    <w:rsid w:val="00CA60E0"/>
    <w:rsid w:val="00CA65CD"/>
    <w:rsid w:val="00CA6B10"/>
    <w:rsid w:val="00CA6F86"/>
    <w:rsid w:val="00CA7342"/>
    <w:rsid w:val="00CA749D"/>
    <w:rsid w:val="00CA7B22"/>
    <w:rsid w:val="00CA7FFB"/>
    <w:rsid w:val="00CB02AB"/>
    <w:rsid w:val="00CB031A"/>
    <w:rsid w:val="00CB0394"/>
    <w:rsid w:val="00CB0821"/>
    <w:rsid w:val="00CB08EC"/>
    <w:rsid w:val="00CB0B3F"/>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70"/>
    <w:rsid w:val="00CB7E3B"/>
    <w:rsid w:val="00CC015E"/>
    <w:rsid w:val="00CC049F"/>
    <w:rsid w:val="00CC098D"/>
    <w:rsid w:val="00CC0B01"/>
    <w:rsid w:val="00CC0CA8"/>
    <w:rsid w:val="00CC105D"/>
    <w:rsid w:val="00CC1724"/>
    <w:rsid w:val="00CC1A0E"/>
    <w:rsid w:val="00CC1B2A"/>
    <w:rsid w:val="00CC1DF6"/>
    <w:rsid w:val="00CC2005"/>
    <w:rsid w:val="00CC2060"/>
    <w:rsid w:val="00CC2291"/>
    <w:rsid w:val="00CC22BD"/>
    <w:rsid w:val="00CC22F0"/>
    <w:rsid w:val="00CC254A"/>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C3A"/>
    <w:rsid w:val="00CE7CDB"/>
    <w:rsid w:val="00CF0158"/>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175"/>
    <w:rsid w:val="00D016B1"/>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C4"/>
    <w:rsid w:val="00D07B2B"/>
    <w:rsid w:val="00D07DB2"/>
    <w:rsid w:val="00D100C2"/>
    <w:rsid w:val="00D10128"/>
    <w:rsid w:val="00D103F0"/>
    <w:rsid w:val="00D10C1B"/>
    <w:rsid w:val="00D10F87"/>
    <w:rsid w:val="00D110F3"/>
    <w:rsid w:val="00D1114A"/>
    <w:rsid w:val="00D113F9"/>
    <w:rsid w:val="00D11870"/>
    <w:rsid w:val="00D11B53"/>
    <w:rsid w:val="00D11BDD"/>
    <w:rsid w:val="00D11CC2"/>
    <w:rsid w:val="00D11E3D"/>
    <w:rsid w:val="00D1246A"/>
    <w:rsid w:val="00D124E4"/>
    <w:rsid w:val="00D12576"/>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2A8"/>
    <w:rsid w:val="00D14495"/>
    <w:rsid w:val="00D145D0"/>
    <w:rsid w:val="00D1474E"/>
    <w:rsid w:val="00D147B5"/>
    <w:rsid w:val="00D14B09"/>
    <w:rsid w:val="00D14B24"/>
    <w:rsid w:val="00D14BBA"/>
    <w:rsid w:val="00D14CB7"/>
    <w:rsid w:val="00D1520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C"/>
    <w:rsid w:val="00D51CF2"/>
    <w:rsid w:val="00D51FBC"/>
    <w:rsid w:val="00D5202E"/>
    <w:rsid w:val="00D52200"/>
    <w:rsid w:val="00D5254C"/>
    <w:rsid w:val="00D52B27"/>
    <w:rsid w:val="00D52C38"/>
    <w:rsid w:val="00D52C4F"/>
    <w:rsid w:val="00D530B2"/>
    <w:rsid w:val="00D53122"/>
    <w:rsid w:val="00D54044"/>
    <w:rsid w:val="00D54910"/>
    <w:rsid w:val="00D54A2C"/>
    <w:rsid w:val="00D54A65"/>
    <w:rsid w:val="00D54D2F"/>
    <w:rsid w:val="00D5565D"/>
    <w:rsid w:val="00D55743"/>
    <w:rsid w:val="00D55819"/>
    <w:rsid w:val="00D5594F"/>
    <w:rsid w:val="00D5596F"/>
    <w:rsid w:val="00D55CB0"/>
    <w:rsid w:val="00D561BF"/>
    <w:rsid w:val="00D563CE"/>
    <w:rsid w:val="00D563FE"/>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36"/>
    <w:rsid w:val="00D67D43"/>
    <w:rsid w:val="00D67EE8"/>
    <w:rsid w:val="00D67FCA"/>
    <w:rsid w:val="00D7016E"/>
    <w:rsid w:val="00D70484"/>
    <w:rsid w:val="00D707E8"/>
    <w:rsid w:val="00D70DAA"/>
    <w:rsid w:val="00D70EAF"/>
    <w:rsid w:val="00D70F67"/>
    <w:rsid w:val="00D70FB3"/>
    <w:rsid w:val="00D710F6"/>
    <w:rsid w:val="00D7117F"/>
    <w:rsid w:val="00D71415"/>
    <w:rsid w:val="00D714C1"/>
    <w:rsid w:val="00D717A2"/>
    <w:rsid w:val="00D719CD"/>
    <w:rsid w:val="00D71AE7"/>
    <w:rsid w:val="00D72279"/>
    <w:rsid w:val="00D72496"/>
    <w:rsid w:val="00D72E8A"/>
    <w:rsid w:val="00D73560"/>
    <w:rsid w:val="00D7358A"/>
    <w:rsid w:val="00D73F6A"/>
    <w:rsid w:val="00D73F89"/>
    <w:rsid w:val="00D74D15"/>
    <w:rsid w:val="00D757E7"/>
    <w:rsid w:val="00D759D0"/>
    <w:rsid w:val="00D75C47"/>
    <w:rsid w:val="00D75D60"/>
    <w:rsid w:val="00D760E0"/>
    <w:rsid w:val="00D765D6"/>
    <w:rsid w:val="00D76915"/>
    <w:rsid w:val="00D76996"/>
    <w:rsid w:val="00D76A70"/>
    <w:rsid w:val="00D770F3"/>
    <w:rsid w:val="00D77466"/>
    <w:rsid w:val="00D77864"/>
    <w:rsid w:val="00D778A9"/>
    <w:rsid w:val="00D7796E"/>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F0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854"/>
    <w:rsid w:val="00DA68AE"/>
    <w:rsid w:val="00DA7203"/>
    <w:rsid w:val="00DA7396"/>
    <w:rsid w:val="00DA7545"/>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2536"/>
    <w:rsid w:val="00DD25FC"/>
    <w:rsid w:val="00DD2713"/>
    <w:rsid w:val="00DD273C"/>
    <w:rsid w:val="00DD2C51"/>
    <w:rsid w:val="00DD3105"/>
    <w:rsid w:val="00DD31B9"/>
    <w:rsid w:val="00DD31E7"/>
    <w:rsid w:val="00DD3293"/>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C05"/>
    <w:rsid w:val="00DF6D56"/>
    <w:rsid w:val="00DF6D74"/>
    <w:rsid w:val="00DF7227"/>
    <w:rsid w:val="00DF7288"/>
    <w:rsid w:val="00DF72BB"/>
    <w:rsid w:val="00DF72D5"/>
    <w:rsid w:val="00DF74FA"/>
    <w:rsid w:val="00DF7511"/>
    <w:rsid w:val="00DF763C"/>
    <w:rsid w:val="00DF77E4"/>
    <w:rsid w:val="00DF7E5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5814"/>
    <w:rsid w:val="00E15B59"/>
    <w:rsid w:val="00E15C9E"/>
    <w:rsid w:val="00E15D84"/>
    <w:rsid w:val="00E15DCA"/>
    <w:rsid w:val="00E15DFC"/>
    <w:rsid w:val="00E1606C"/>
    <w:rsid w:val="00E16378"/>
    <w:rsid w:val="00E16738"/>
    <w:rsid w:val="00E16984"/>
    <w:rsid w:val="00E16E69"/>
    <w:rsid w:val="00E16EB1"/>
    <w:rsid w:val="00E16F65"/>
    <w:rsid w:val="00E16F73"/>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B9"/>
    <w:rsid w:val="00E60248"/>
    <w:rsid w:val="00E60565"/>
    <w:rsid w:val="00E60938"/>
    <w:rsid w:val="00E609DA"/>
    <w:rsid w:val="00E60F62"/>
    <w:rsid w:val="00E61788"/>
    <w:rsid w:val="00E61BA9"/>
    <w:rsid w:val="00E61DB6"/>
    <w:rsid w:val="00E62342"/>
    <w:rsid w:val="00E6268B"/>
    <w:rsid w:val="00E62792"/>
    <w:rsid w:val="00E628A6"/>
    <w:rsid w:val="00E62974"/>
    <w:rsid w:val="00E62E2E"/>
    <w:rsid w:val="00E63023"/>
    <w:rsid w:val="00E63232"/>
    <w:rsid w:val="00E63288"/>
    <w:rsid w:val="00E633DC"/>
    <w:rsid w:val="00E637E9"/>
    <w:rsid w:val="00E63FB6"/>
    <w:rsid w:val="00E641B2"/>
    <w:rsid w:val="00E6496E"/>
    <w:rsid w:val="00E6517A"/>
    <w:rsid w:val="00E65223"/>
    <w:rsid w:val="00E655F7"/>
    <w:rsid w:val="00E65AA2"/>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FA6"/>
    <w:rsid w:val="00E87117"/>
    <w:rsid w:val="00E872D5"/>
    <w:rsid w:val="00E87469"/>
    <w:rsid w:val="00E878F7"/>
    <w:rsid w:val="00E879BA"/>
    <w:rsid w:val="00E87A92"/>
    <w:rsid w:val="00E87AF2"/>
    <w:rsid w:val="00E87CCC"/>
    <w:rsid w:val="00E904D3"/>
    <w:rsid w:val="00E90780"/>
    <w:rsid w:val="00E90D70"/>
    <w:rsid w:val="00E90F67"/>
    <w:rsid w:val="00E9132F"/>
    <w:rsid w:val="00E91BD4"/>
    <w:rsid w:val="00E91D5A"/>
    <w:rsid w:val="00E91F57"/>
    <w:rsid w:val="00E9215E"/>
    <w:rsid w:val="00E92430"/>
    <w:rsid w:val="00E925F9"/>
    <w:rsid w:val="00E92712"/>
    <w:rsid w:val="00E9289D"/>
    <w:rsid w:val="00E92979"/>
    <w:rsid w:val="00E92ACE"/>
    <w:rsid w:val="00E92E22"/>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F33"/>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826"/>
    <w:rsid w:val="00EB5CDF"/>
    <w:rsid w:val="00EB61F2"/>
    <w:rsid w:val="00EB64E7"/>
    <w:rsid w:val="00EB6641"/>
    <w:rsid w:val="00EB6838"/>
    <w:rsid w:val="00EB6FC2"/>
    <w:rsid w:val="00EB6FED"/>
    <w:rsid w:val="00EB71D6"/>
    <w:rsid w:val="00EB768F"/>
    <w:rsid w:val="00EB78DC"/>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657"/>
    <w:rsid w:val="00EE3C7C"/>
    <w:rsid w:val="00EE44C5"/>
    <w:rsid w:val="00EE45B9"/>
    <w:rsid w:val="00EE4891"/>
    <w:rsid w:val="00EE4897"/>
    <w:rsid w:val="00EE4CB2"/>
    <w:rsid w:val="00EE4DA7"/>
    <w:rsid w:val="00EE516C"/>
    <w:rsid w:val="00EE52A0"/>
    <w:rsid w:val="00EE5ACA"/>
    <w:rsid w:val="00EE6224"/>
    <w:rsid w:val="00EE626B"/>
    <w:rsid w:val="00EE62AC"/>
    <w:rsid w:val="00EE631B"/>
    <w:rsid w:val="00EE6632"/>
    <w:rsid w:val="00EE6E3B"/>
    <w:rsid w:val="00EE6F1B"/>
    <w:rsid w:val="00EE7A48"/>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825"/>
    <w:rsid w:val="00F01C0A"/>
    <w:rsid w:val="00F01C42"/>
    <w:rsid w:val="00F01C59"/>
    <w:rsid w:val="00F01C77"/>
    <w:rsid w:val="00F01DEC"/>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7736"/>
    <w:rsid w:val="00F077C9"/>
    <w:rsid w:val="00F07A46"/>
    <w:rsid w:val="00F07E21"/>
    <w:rsid w:val="00F100C9"/>
    <w:rsid w:val="00F10AED"/>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CC"/>
    <w:rsid w:val="00F2433F"/>
    <w:rsid w:val="00F24418"/>
    <w:rsid w:val="00F2477B"/>
    <w:rsid w:val="00F2491B"/>
    <w:rsid w:val="00F24D9E"/>
    <w:rsid w:val="00F24DB6"/>
    <w:rsid w:val="00F24FBC"/>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710"/>
    <w:rsid w:val="00F3671E"/>
    <w:rsid w:val="00F367C6"/>
    <w:rsid w:val="00F36866"/>
    <w:rsid w:val="00F36AA9"/>
    <w:rsid w:val="00F36C1A"/>
    <w:rsid w:val="00F3727C"/>
    <w:rsid w:val="00F373A6"/>
    <w:rsid w:val="00F373C4"/>
    <w:rsid w:val="00F3745D"/>
    <w:rsid w:val="00F374AA"/>
    <w:rsid w:val="00F37B10"/>
    <w:rsid w:val="00F40635"/>
    <w:rsid w:val="00F40750"/>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6082"/>
    <w:rsid w:val="00F7642B"/>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E54"/>
    <w:rsid w:val="00FA0FCA"/>
    <w:rsid w:val="00FA1A82"/>
    <w:rsid w:val="00FA1BA2"/>
    <w:rsid w:val="00FA1D99"/>
    <w:rsid w:val="00FA1EB4"/>
    <w:rsid w:val="00FA2246"/>
    <w:rsid w:val="00FA2260"/>
    <w:rsid w:val="00FA2798"/>
    <w:rsid w:val="00FA28FD"/>
    <w:rsid w:val="00FA296C"/>
    <w:rsid w:val="00FA29E9"/>
    <w:rsid w:val="00FA2B61"/>
    <w:rsid w:val="00FA2BDA"/>
    <w:rsid w:val="00FA2C34"/>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D76"/>
    <w:rsid w:val="00FC2DB8"/>
    <w:rsid w:val="00FC2F2A"/>
    <w:rsid w:val="00FC310F"/>
    <w:rsid w:val="00FC3446"/>
    <w:rsid w:val="00FC3ACD"/>
    <w:rsid w:val="00FC3E3E"/>
    <w:rsid w:val="00FC3F42"/>
    <w:rsid w:val="00FC3F48"/>
    <w:rsid w:val="00FC3F9A"/>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A8E"/>
    <w:rsid w:val="00FC7BC2"/>
    <w:rsid w:val="00FC7DBA"/>
    <w:rsid w:val="00FC7EA0"/>
    <w:rsid w:val="00FC7F25"/>
    <w:rsid w:val="00FC7F7D"/>
    <w:rsid w:val="00FC7F97"/>
    <w:rsid w:val="00FD0759"/>
    <w:rsid w:val="00FD07D8"/>
    <w:rsid w:val="00FD0A44"/>
    <w:rsid w:val="00FD0E3F"/>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BD5"/>
    <w:rsid w:val="00FD4F06"/>
    <w:rsid w:val="00FD5587"/>
    <w:rsid w:val="00FD5D0C"/>
    <w:rsid w:val="00FD5EA3"/>
    <w:rsid w:val="00FD5F6E"/>
    <w:rsid w:val="00FD63FD"/>
    <w:rsid w:val="00FD683F"/>
    <w:rsid w:val="00FD6D0F"/>
    <w:rsid w:val="00FD6DAA"/>
    <w:rsid w:val="00FD712E"/>
    <w:rsid w:val="00FD73BF"/>
    <w:rsid w:val="00FD7685"/>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43BB"/>
    <w:rsid w:val="00FF4682"/>
    <w:rsid w:val="00FF46AA"/>
    <w:rsid w:val="00FF47AA"/>
    <w:rsid w:val="00FF49B8"/>
    <w:rsid w:val="00FF4AF4"/>
    <w:rsid w:val="00FF4BE3"/>
    <w:rsid w:val="00FF4C66"/>
    <w:rsid w:val="00FF4C9E"/>
    <w:rsid w:val="00FF4D99"/>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11626fm.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rmq_bps020326a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020326w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pdf4/weq_rmq_bps020326w2.docx" TargetMode="External"/><Relationship Id="rId4" Type="http://schemas.openxmlformats.org/officeDocument/2006/relationships/settings" Target="settings.xml"/><Relationship Id="rId9" Type="http://schemas.openxmlformats.org/officeDocument/2006/relationships/hyperlink" Target="https://naesb.org/member_login_check.asp?doc=weq_rmq_bps020326w1.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16523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Regina Jang</cp:lastModifiedBy>
  <cp:revision>6</cp:revision>
  <cp:lastPrinted>2012-04-04T10:38:00Z</cp:lastPrinted>
  <dcterms:created xsi:type="dcterms:W3CDTF">2026-02-23T19:51:00Z</dcterms:created>
  <dcterms:modified xsi:type="dcterms:W3CDTF">2026-02-23T19:52:00Z</dcterms:modified>
</cp:coreProperties>
</file>