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E9650" w14:textId="2B42396E" w:rsidR="00B012F5" w:rsidRPr="003535E7" w:rsidRDefault="0085316C" w:rsidP="003D7433">
      <w:pPr>
        <w:pStyle w:val="Heading3"/>
        <w:tabs>
          <w:tab w:val="left" w:pos="1080"/>
          <w:tab w:val="left" w:pos="2340"/>
        </w:tabs>
        <w:rPr>
          <w:rFonts w:ascii="Arial" w:hAnsi="Arial"/>
          <w:caps/>
          <w:sz w:val="36"/>
          <w:szCs w:val="36"/>
        </w:rPr>
      </w:pPr>
      <w:r>
        <w:rPr>
          <w:rFonts w:ascii="Arial" w:hAnsi="Arial"/>
          <w:caps/>
          <w:sz w:val="36"/>
          <w:szCs w:val="36"/>
        </w:rPr>
        <w:t>D</w:t>
      </w:r>
      <w:r w:rsidR="00060C66">
        <w:rPr>
          <w:rFonts w:ascii="Arial" w:hAnsi="Arial"/>
          <w:caps/>
          <w:sz w:val="36"/>
          <w:szCs w:val="36"/>
        </w:rPr>
        <w:t>istributed energy Resource</w:t>
      </w:r>
      <w:r>
        <w:rPr>
          <w:rFonts w:ascii="Arial" w:hAnsi="Arial"/>
          <w:caps/>
          <w:sz w:val="36"/>
          <w:szCs w:val="36"/>
        </w:rPr>
        <w:t xml:space="preserve"> Registr</w:t>
      </w:r>
      <w:r w:rsidR="00060C66">
        <w:rPr>
          <w:rFonts w:ascii="Arial" w:hAnsi="Arial"/>
          <w:caps/>
          <w:sz w:val="36"/>
          <w:szCs w:val="36"/>
        </w:rPr>
        <w:t>y</w:t>
      </w:r>
      <w:r>
        <w:rPr>
          <w:rFonts w:ascii="Arial" w:hAnsi="Arial"/>
          <w:caps/>
          <w:sz w:val="36"/>
          <w:szCs w:val="36"/>
        </w:rPr>
        <w:t xml:space="preserve"> </w:t>
      </w:r>
      <w:r w:rsidR="00060C66" w:rsidRPr="00060C66">
        <w:rPr>
          <w:rFonts w:ascii="Arial" w:hAnsi="Arial"/>
          <w:caps/>
          <w:sz w:val="36"/>
          <w:szCs w:val="36"/>
        </w:rPr>
        <w:t>INTEROPERABILITY</w:t>
      </w:r>
      <w:r w:rsidR="00060C66">
        <w:rPr>
          <w:rFonts w:ascii="Arial" w:hAnsi="Arial"/>
          <w:caps/>
          <w:sz w:val="36"/>
          <w:szCs w:val="36"/>
        </w:rPr>
        <w:t xml:space="preserve"> Model business practices</w:t>
      </w:r>
      <w:r w:rsidR="00060C66" w:rsidRPr="00060C66">
        <w:rPr>
          <w:rFonts w:ascii="Arial" w:hAnsi="Arial"/>
          <w:caps/>
          <w:sz w:val="36"/>
          <w:szCs w:val="36"/>
        </w:rPr>
        <w:t xml:space="preserve"> </w:t>
      </w:r>
    </w:p>
    <w:p w14:paraId="409936EE" w14:textId="77777777" w:rsidR="00B012F5" w:rsidRPr="003535E7" w:rsidRDefault="00B012F5" w:rsidP="00B012F5">
      <w:pPr>
        <w:spacing w:before="240" w:after="120" w:line="287" w:lineRule="atLeast"/>
        <w:rPr>
          <w:rFonts w:ascii="Arial" w:hAnsi="Arial"/>
          <w:b/>
          <w:sz w:val="25"/>
          <w:szCs w:val="25"/>
        </w:rPr>
      </w:pPr>
      <w:r w:rsidRPr="003535E7">
        <w:rPr>
          <w:rFonts w:ascii="Arial" w:hAnsi="Arial"/>
          <w:b/>
          <w:sz w:val="25"/>
          <w:szCs w:val="25"/>
        </w:rPr>
        <w:t>Table of Contents</w:t>
      </w:r>
    </w:p>
    <w:p w14:paraId="50DD2752" w14:textId="48B6C111" w:rsidR="00B012F5" w:rsidRPr="003535E7" w:rsidRDefault="00B012F5" w:rsidP="00B012F5">
      <w:pPr>
        <w:tabs>
          <w:tab w:val="left" w:leader="underscore" w:pos="7920"/>
          <w:tab w:val="right" w:pos="9360"/>
        </w:tabs>
        <w:spacing w:line="287" w:lineRule="atLeast"/>
        <w:ind w:left="360" w:right="-720"/>
        <w:rPr>
          <w:rFonts w:ascii="Arial" w:hAnsi="Arial"/>
          <w:sz w:val="24"/>
          <w:szCs w:val="24"/>
        </w:rPr>
      </w:pPr>
      <w:r w:rsidRPr="003535E7">
        <w:rPr>
          <w:rFonts w:ascii="Arial" w:hAnsi="Arial"/>
          <w:sz w:val="24"/>
          <w:szCs w:val="24"/>
        </w:rPr>
        <w:t>Executive Summary</w:t>
      </w:r>
      <w:r w:rsidRPr="003535E7">
        <w:rPr>
          <w:rFonts w:ascii="Arial" w:hAnsi="Arial"/>
          <w:sz w:val="24"/>
          <w:szCs w:val="24"/>
        </w:rPr>
        <w:tab/>
        <w:t>Page</w:t>
      </w:r>
      <w:r w:rsidR="00E84F72">
        <w:rPr>
          <w:rFonts w:ascii="Arial" w:hAnsi="Arial"/>
          <w:sz w:val="24"/>
          <w:szCs w:val="24"/>
        </w:rPr>
        <w:tab/>
      </w:r>
      <w:r w:rsidR="00F92856">
        <w:rPr>
          <w:rFonts w:ascii="Arial" w:hAnsi="Arial"/>
          <w:sz w:val="24"/>
          <w:szCs w:val="24"/>
        </w:rPr>
        <w:t>2</w:t>
      </w:r>
    </w:p>
    <w:p w14:paraId="4F3A4CFB" w14:textId="3C50DBCA" w:rsidR="00B012F5" w:rsidRPr="003535E7" w:rsidRDefault="00B012F5" w:rsidP="00B012F5">
      <w:pPr>
        <w:tabs>
          <w:tab w:val="left" w:leader="underscore" w:pos="7920"/>
          <w:tab w:val="right" w:pos="9360"/>
        </w:tabs>
        <w:spacing w:line="287" w:lineRule="atLeast"/>
        <w:ind w:left="360" w:right="-720"/>
        <w:rPr>
          <w:rFonts w:ascii="Arial" w:hAnsi="Arial"/>
          <w:sz w:val="24"/>
          <w:szCs w:val="24"/>
        </w:rPr>
      </w:pPr>
      <w:r w:rsidRPr="003535E7">
        <w:rPr>
          <w:rFonts w:ascii="Arial" w:hAnsi="Arial"/>
          <w:sz w:val="24"/>
          <w:szCs w:val="24"/>
        </w:rPr>
        <w:t>Introduction</w:t>
      </w:r>
      <w:r w:rsidRPr="003535E7">
        <w:rPr>
          <w:rFonts w:ascii="Arial" w:hAnsi="Arial"/>
          <w:sz w:val="24"/>
          <w:szCs w:val="24"/>
        </w:rPr>
        <w:tab/>
        <w:t>Page</w:t>
      </w:r>
      <w:r w:rsidR="00E84F72">
        <w:rPr>
          <w:rFonts w:ascii="Arial" w:hAnsi="Arial"/>
          <w:sz w:val="24"/>
          <w:szCs w:val="24"/>
        </w:rPr>
        <w:tab/>
      </w:r>
      <w:r w:rsidR="00F92856">
        <w:rPr>
          <w:rFonts w:ascii="Arial" w:hAnsi="Arial"/>
          <w:sz w:val="24"/>
          <w:szCs w:val="24"/>
        </w:rPr>
        <w:t>3</w:t>
      </w:r>
    </w:p>
    <w:p w14:paraId="0AA80B02" w14:textId="77777777" w:rsidR="00B012F5" w:rsidRPr="006E2EE2" w:rsidRDefault="00B012F5" w:rsidP="00B012F5">
      <w:pPr>
        <w:tabs>
          <w:tab w:val="left" w:leader="underscore" w:pos="7920"/>
          <w:tab w:val="right" w:pos="9360"/>
        </w:tabs>
        <w:spacing w:line="287" w:lineRule="atLeast"/>
        <w:ind w:left="360" w:right="-720"/>
        <w:rPr>
          <w:rFonts w:ascii="Arial" w:hAnsi="Arial"/>
          <w:sz w:val="24"/>
          <w:szCs w:val="24"/>
        </w:rPr>
      </w:pPr>
      <w:r w:rsidRPr="006E2EE2">
        <w:rPr>
          <w:rFonts w:ascii="Arial" w:hAnsi="Arial"/>
          <w:sz w:val="24"/>
          <w:szCs w:val="24"/>
        </w:rPr>
        <w:t>Business Processes and Practices</w:t>
      </w:r>
    </w:p>
    <w:p w14:paraId="6BBB0CB0" w14:textId="50EF449D" w:rsidR="00B012F5" w:rsidRPr="006E2EE2" w:rsidRDefault="00B012F5" w:rsidP="00B012F5">
      <w:pPr>
        <w:tabs>
          <w:tab w:val="left" w:leader="underscore" w:pos="7920"/>
          <w:tab w:val="right" w:pos="9360"/>
        </w:tabs>
        <w:spacing w:line="287" w:lineRule="atLeast"/>
        <w:ind w:left="720" w:right="-720"/>
        <w:rPr>
          <w:rFonts w:ascii="Arial" w:hAnsi="Arial"/>
          <w:sz w:val="24"/>
          <w:szCs w:val="24"/>
        </w:rPr>
      </w:pPr>
      <w:r w:rsidRPr="006E2EE2">
        <w:rPr>
          <w:rFonts w:ascii="Arial" w:hAnsi="Arial"/>
          <w:sz w:val="24"/>
          <w:szCs w:val="24"/>
        </w:rPr>
        <w:t>R</w:t>
      </w:r>
      <w:r w:rsidR="003D7433" w:rsidRPr="006E2EE2">
        <w:rPr>
          <w:rFonts w:ascii="Arial" w:hAnsi="Arial"/>
          <w:sz w:val="24"/>
          <w:szCs w:val="24"/>
        </w:rPr>
        <w:t>E</w:t>
      </w:r>
      <w:r w:rsidRPr="006E2EE2">
        <w:rPr>
          <w:rFonts w:ascii="Arial" w:hAnsi="Arial"/>
          <w:sz w:val="24"/>
          <w:szCs w:val="24"/>
        </w:rPr>
        <w:t>Q.2</w:t>
      </w:r>
      <w:r w:rsidR="00B425AD" w:rsidRPr="006E2EE2">
        <w:rPr>
          <w:rFonts w:ascii="Arial" w:hAnsi="Arial"/>
          <w:sz w:val="24"/>
          <w:szCs w:val="24"/>
        </w:rPr>
        <w:t>8</w:t>
      </w:r>
      <w:r w:rsidRPr="006E2EE2">
        <w:rPr>
          <w:rFonts w:ascii="Arial" w:hAnsi="Arial"/>
          <w:sz w:val="24"/>
          <w:szCs w:val="24"/>
        </w:rPr>
        <w:t xml:space="preserve"> – Overview</w:t>
      </w:r>
      <w:r w:rsidRPr="006E2EE2">
        <w:rPr>
          <w:rFonts w:ascii="Arial" w:hAnsi="Arial"/>
          <w:sz w:val="24"/>
          <w:szCs w:val="24"/>
        </w:rPr>
        <w:tab/>
        <w:t>Page</w:t>
      </w:r>
      <w:r w:rsidR="00E84F72" w:rsidRPr="006E2EE2">
        <w:rPr>
          <w:rFonts w:ascii="Arial" w:hAnsi="Arial"/>
          <w:sz w:val="24"/>
          <w:szCs w:val="24"/>
        </w:rPr>
        <w:tab/>
      </w:r>
      <w:r w:rsidR="00F92856" w:rsidRPr="006E2EE2">
        <w:rPr>
          <w:rFonts w:ascii="Arial" w:hAnsi="Arial"/>
          <w:sz w:val="24"/>
          <w:szCs w:val="24"/>
        </w:rPr>
        <w:t>4</w:t>
      </w:r>
    </w:p>
    <w:p w14:paraId="01E2A84A" w14:textId="63D06421" w:rsidR="00B012F5" w:rsidRPr="006E2EE2" w:rsidRDefault="00B012F5" w:rsidP="00B012F5">
      <w:pPr>
        <w:tabs>
          <w:tab w:val="left" w:leader="underscore" w:pos="7920"/>
          <w:tab w:val="right" w:pos="9360"/>
        </w:tabs>
        <w:spacing w:line="287" w:lineRule="atLeast"/>
        <w:ind w:left="720" w:right="-720"/>
        <w:rPr>
          <w:rFonts w:ascii="Arial" w:hAnsi="Arial"/>
          <w:sz w:val="24"/>
          <w:szCs w:val="24"/>
        </w:rPr>
      </w:pPr>
      <w:r w:rsidRPr="006E2EE2">
        <w:rPr>
          <w:rFonts w:ascii="Arial" w:hAnsi="Arial"/>
          <w:sz w:val="24"/>
          <w:szCs w:val="24"/>
        </w:rPr>
        <w:t>R</w:t>
      </w:r>
      <w:r w:rsidR="003D7433" w:rsidRPr="006E2EE2">
        <w:rPr>
          <w:rFonts w:ascii="Arial" w:hAnsi="Arial"/>
          <w:sz w:val="24"/>
          <w:szCs w:val="24"/>
        </w:rPr>
        <w:t>E</w:t>
      </w:r>
      <w:r w:rsidRPr="006E2EE2">
        <w:rPr>
          <w:rFonts w:ascii="Arial" w:hAnsi="Arial"/>
          <w:sz w:val="24"/>
          <w:szCs w:val="24"/>
        </w:rPr>
        <w:t>Q.2</w:t>
      </w:r>
      <w:r w:rsidR="00B425AD" w:rsidRPr="006E2EE2">
        <w:rPr>
          <w:rFonts w:ascii="Arial" w:hAnsi="Arial"/>
          <w:sz w:val="24"/>
          <w:szCs w:val="24"/>
        </w:rPr>
        <w:t>8</w:t>
      </w:r>
      <w:r w:rsidRPr="006E2EE2">
        <w:rPr>
          <w:rFonts w:ascii="Arial" w:hAnsi="Arial"/>
          <w:sz w:val="24"/>
          <w:szCs w:val="24"/>
        </w:rPr>
        <w:t>.1 – Principles</w:t>
      </w:r>
      <w:r w:rsidRPr="006E2EE2">
        <w:rPr>
          <w:rFonts w:ascii="Arial" w:hAnsi="Arial"/>
          <w:sz w:val="24"/>
          <w:szCs w:val="24"/>
        </w:rPr>
        <w:tab/>
        <w:t>Page</w:t>
      </w:r>
      <w:r w:rsidR="00E84F72" w:rsidRPr="006E2EE2">
        <w:rPr>
          <w:rFonts w:ascii="Arial" w:hAnsi="Arial"/>
          <w:sz w:val="24"/>
          <w:szCs w:val="24"/>
        </w:rPr>
        <w:tab/>
      </w:r>
      <w:r w:rsidR="00F651E6" w:rsidRPr="006E2EE2">
        <w:rPr>
          <w:rFonts w:ascii="Arial" w:hAnsi="Arial"/>
          <w:sz w:val="24"/>
          <w:szCs w:val="24"/>
        </w:rPr>
        <w:t>4</w:t>
      </w:r>
    </w:p>
    <w:p w14:paraId="6F5EC52B" w14:textId="6A54F5E2" w:rsidR="00B012F5" w:rsidRPr="006E2EE2" w:rsidRDefault="00B012F5" w:rsidP="00B012F5">
      <w:pPr>
        <w:tabs>
          <w:tab w:val="left" w:leader="underscore" w:pos="7920"/>
          <w:tab w:val="right" w:pos="9360"/>
        </w:tabs>
        <w:spacing w:line="287" w:lineRule="atLeast"/>
        <w:ind w:left="720" w:right="-720"/>
        <w:rPr>
          <w:rFonts w:ascii="Arial" w:hAnsi="Arial"/>
          <w:sz w:val="24"/>
          <w:szCs w:val="24"/>
        </w:rPr>
      </w:pPr>
      <w:r w:rsidRPr="006E2EE2">
        <w:rPr>
          <w:rFonts w:ascii="Arial" w:hAnsi="Arial"/>
          <w:sz w:val="24"/>
          <w:szCs w:val="24"/>
        </w:rPr>
        <w:t>R</w:t>
      </w:r>
      <w:r w:rsidR="003D7433" w:rsidRPr="006E2EE2">
        <w:rPr>
          <w:rFonts w:ascii="Arial" w:hAnsi="Arial"/>
          <w:sz w:val="24"/>
          <w:szCs w:val="24"/>
        </w:rPr>
        <w:t>E</w:t>
      </w:r>
      <w:r w:rsidRPr="006E2EE2">
        <w:rPr>
          <w:rFonts w:ascii="Arial" w:hAnsi="Arial"/>
          <w:sz w:val="24"/>
          <w:szCs w:val="24"/>
        </w:rPr>
        <w:t>Q.2</w:t>
      </w:r>
      <w:r w:rsidR="00B425AD" w:rsidRPr="006E2EE2">
        <w:rPr>
          <w:rFonts w:ascii="Arial" w:hAnsi="Arial"/>
          <w:sz w:val="24"/>
          <w:szCs w:val="24"/>
        </w:rPr>
        <w:t>8</w:t>
      </w:r>
      <w:r w:rsidRPr="006E2EE2">
        <w:rPr>
          <w:rFonts w:ascii="Arial" w:hAnsi="Arial"/>
          <w:sz w:val="24"/>
          <w:szCs w:val="24"/>
        </w:rPr>
        <w:t>.2 – Definitions</w:t>
      </w:r>
      <w:r w:rsidRPr="006E2EE2">
        <w:rPr>
          <w:rFonts w:ascii="Arial" w:hAnsi="Arial"/>
          <w:sz w:val="24"/>
          <w:szCs w:val="24"/>
        </w:rPr>
        <w:tab/>
        <w:t>Page</w:t>
      </w:r>
      <w:r w:rsidR="00E84F72" w:rsidRPr="006E2EE2">
        <w:rPr>
          <w:rFonts w:ascii="Arial" w:hAnsi="Arial"/>
          <w:sz w:val="24"/>
          <w:szCs w:val="24"/>
        </w:rPr>
        <w:tab/>
      </w:r>
      <w:r w:rsidR="00F651E6" w:rsidRPr="006E2EE2">
        <w:rPr>
          <w:rFonts w:ascii="Arial" w:hAnsi="Arial"/>
          <w:sz w:val="24"/>
          <w:szCs w:val="24"/>
        </w:rPr>
        <w:t>5</w:t>
      </w:r>
    </w:p>
    <w:p w14:paraId="21BEFBDC" w14:textId="77777777" w:rsidR="00B012F5" w:rsidRPr="006E2EE2" w:rsidRDefault="00B012F5" w:rsidP="00B012F5">
      <w:pPr>
        <w:tabs>
          <w:tab w:val="right" w:pos="8640"/>
        </w:tabs>
        <w:spacing w:line="287" w:lineRule="atLeast"/>
        <w:ind w:left="720"/>
        <w:rPr>
          <w:rFonts w:ascii="Arial" w:hAnsi="Arial"/>
          <w:sz w:val="24"/>
          <w:szCs w:val="24"/>
        </w:rPr>
      </w:pPr>
      <w:r w:rsidRPr="006E2EE2">
        <w:rPr>
          <w:rFonts w:ascii="Arial" w:hAnsi="Arial"/>
          <w:sz w:val="24"/>
          <w:szCs w:val="24"/>
        </w:rPr>
        <w:t>R</w:t>
      </w:r>
      <w:r w:rsidR="003D7433" w:rsidRPr="006E2EE2">
        <w:rPr>
          <w:rFonts w:ascii="Arial" w:hAnsi="Arial"/>
          <w:sz w:val="24"/>
          <w:szCs w:val="24"/>
        </w:rPr>
        <w:t>E</w:t>
      </w:r>
      <w:r w:rsidRPr="006E2EE2">
        <w:rPr>
          <w:rFonts w:ascii="Arial" w:hAnsi="Arial"/>
          <w:sz w:val="24"/>
          <w:szCs w:val="24"/>
        </w:rPr>
        <w:t>Q.2</w:t>
      </w:r>
      <w:r w:rsidR="00B425AD" w:rsidRPr="006E2EE2">
        <w:rPr>
          <w:rFonts w:ascii="Arial" w:hAnsi="Arial"/>
          <w:sz w:val="24"/>
          <w:szCs w:val="24"/>
        </w:rPr>
        <w:t>8</w:t>
      </w:r>
      <w:r w:rsidRPr="006E2EE2">
        <w:rPr>
          <w:rFonts w:ascii="Arial" w:hAnsi="Arial"/>
          <w:sz w:val="24"/>
          <w:szCs w:val="24"/>
        </w:rPr>
        <w:t>.</w:t>
      </w:r>
      <w:proofErr w:type="gramStart"/>
      <w:r w:rsidRPr="006E2EE2">
        <w:rPr>
          <w:rFonts w:ascii="Arial" w:hAnsi="Arial"/>
          <w:sz w:val="24"/>
          <w:szCs w:val="24"/>
        </w:rPr>
        <w:t>2.A</w:t>
      </w:r>
      <w:proofErr w:type="gramEnd"/>
      <w:r w:rsidRPr="006E2EE2">
        <w:rPr>
          <w:rFonts w:ascii="Arial" w:hAnsi="Arial"/>
          <w:sz w:val="24"/>
          <w:szCs w:val="24"/>
        </w:rPr>
        <w:t xml:space="preserve"> – Business Definitions</w:t>
      </w:r>
    </w:p>
    <w:p w14:paraId="36D0ED6E" w14:textId="1B03C10A" w:rsidR="00B012F5" w:rsidRPr="006E2EE2" w:rsidRDefault="00B012F5" w:rsidP="00B012F5">
      <w:pPr>
        <w:tabs>
          <w:tab w:val="left" w:leader="underscore" w:pos="7920"/>
          <w:tab w:val="right" w:pos="9360"/>
        </w:tabs>
        <w:spacing w:line="287" w:lineRule="atLeast"/>
        <w:ind w:left="720" w:right="-720"/>
        <w:rPr>
          <w:rFonts w:ascii="Arial" w:hAnsi="Arial"/>
          <w:sz w:val="24"/>
          <w:szCs w:val="24"/>
        </w:rPr>
      </w:pPr>
      <w:r w:rsidRPr="006E2EE2">
        <w:rPr>
          <w:rFonts w:ascii="Arial" w:hAnsi="Arial"/>
          <w:sz w:val="24"/>
          <w:szCs w:val="24"/>
        </w:rPr>
        <w:t>R</w:t>
      </w:r>
      <w:r w:rsidR="003D7433" w:rsidRPr="006E2EE2">
        <w:rPr>
          <w:rFonts w:ascii="Arial" w:hAnsi="Arial"/>
          <w:sz w:val="24"/>
          <w:szCs w:val="24"/>
        </w:rPr>
        <w:t>E</w:t>
      </w:r>
      <w:r w:rsidRPr="006E2EE2">
        <w:rPr>
          <w:rFonts w:ascii="Arial" w:hAnsi="Arial"/>
          <w:sz w:val="24"/>
          <w:szCs w:val="24"/>
        </w:rPr>
        <w:t>Q.2</w:t>
      </w:r>
      <w:r w:rsidR="00B425AD" w:rsidRPr="006E2EE2">
        <w:rPr>
          <w:rFonts w:ascii="Arial" w:hAnsi="Arial"/>
          <w:sz w:val="24"/>
          <w:szCs w:val="24"/>
        </w:rPr>
        <w:t>8</w:t>
      </w:r>
      <w:r w:rsidRPr="006E2EE2">
        <w:rPr>
          <w:rFonts w:ascii="Arial" w:hAnsi="Arial"/>
          <w:sz w:val="24"/>
          <w:szCs w:val="24"/>
        </w:rPr>
        <w:t>.3 – Model Business Practices</w:t>
      </w:r>
      <w:r w:rsidRPr="006E2EE2">
        <w:rPr>
          <w:rFonts w:ascii="Arial" w:hAnsi="Arial"/>
          <w:sz w:val="24"/>
          <w:szCs w:val="24"/>
        </w:rPr>
        <w:tab/>
        <w:t>Pages</w:t>
      </w:r>
      <w:r w:rsidRPr="006E2EE2">
        <w:rPr>
          <w:rFonts w:ascii="Arial" w:hAnsi="Arial"/>
          <w:sz w:val="24"/>
          <w:szCs w:val="24"/>
        </w:rPr>
        <w:tab/>
      </w:r>
      <w:r w:rsidR="00F651E6" w:rsidRPr="006E2EE2">
        <w:rPr>
          <w:rFonts w:ascii="Arial" w:hAnsi="Arial"/>
          <w:sz w:val="24"/>
          <w:szCs w:val="24"/>
        </w:rPr>
        <w:t>6</w:t>
      </w:r>
      <w:r w:rsidR="004D2ADC" w:rsidRPr="006E2EE2">
        <w:rPr>
          <w:rFonts w:ascii="Arial" w:hAnsi="Arial"/>
          <w:sz w:val="24"/>
          <w:szCs w:val="24"/>
        </w:rPr>
        <w:t>-</w:t>
      </w:r>
      <w:r w:rsidR="006E2EE2" w:rsidRPr="006E2EE2">
        <w:rPr>
          <w:rFonts w:ascii="Arial" w:hAnsi="Arial"/>
          <w:sz w:val="24"/>
          <w:szCs w:val="24"/>
        </w:rPr>
        <w:t>9</w:t>
      </w:r>
    </w:p>
    <w:p w14:paraId="08316BE2" w14:textId="3370473E" w:rsidR="00B012F5" w:rsidRPr="006E2EE2" w:rsidRDefault="00B012F5" w:rsidP="00E84F72">
      <w:pPr>
        <w:spacing w:line="287" w:lineRule="atLeast"/>
        <w:ind w:left="1080" w:hanging="360"/>
        <w:rPr>
          <w:rFonts w:ascii="Arial" w:hAnsi="Arial"/>
          <w:sz w:val="24"/>
          <w:szCs w:val="24"/>
        </w:rPr>
      </w:pPr>
      <w:r w:rsidRPr="006E2EE2">
        <w:rPr>
          <w:rFonts w:ascii="Arial" w:hAnsi="Arial"/>
          <w:sz w:val="24"/>
          <w:szCs w:val="24"/>
        </w:rPr>
        <w:t>R</w:t>
      </w:r>
      <w:r w:rsidR="003D7433" w:rsidRPr="006E2EE2">
        <w:rPr>
          <w:rFonts w:ascii="Arial" w:hAnsi="Arial"/>
          <w:sz w:val="24"/>
          <w:szCs w:val="24"/>
        </w:rPr>
        <w:t>E</w:t>
      </w:r>
      <w:r w:rsidRPr="006E2EE2">
        <w:rPr>
          <w:rFonts w:ascii="Arial" w:hAnsi="Arial"/>
          <w:sz w:val="24"/>
          <w:szCs w:val="24"/>
        </w:rPr>
        <w:t>Q.2</w:t>
      </w:r>
      <w:r w:rsidR="00B425AD" w:rsidRPr="006E2EE2">
        <w:rPr>
          <w:rFonts w:ascii="Arial" w:hAnsi="Arial"/>
          <w:sz w:val="24"/>
          <w:szCs w:val="24"/>
        </w:rPr>
        <w:t>8</w:t>
      </w:r>
      <w:r w:rsidRPr="006E2EE2">
        <w:rPr>
          <w:rFonts w:ascii="Arial" w:hAnsi="Arial"/>
          <w:sz w:val="24"/>
          <w:szCs w:val="24"/>
        </w:rPr>
        <w:t xml:space="preserve">.3.1 – </w:t>
      </w:r>
      <w:r w:rsidR="00552DDC" w:rsidRPr="006E2EE2">
        <w:rPr>
          <w:rFonts w:ascii="Arial" w:hAnsi="Arial"/>
          <w:sz w:val="24"/>
          <w:szCs w:val="24"/>
        </w:rPr>
        <w:t>Data Dictionary for use in DER Registries</w:t>
      </w:r>
    </w:p>
    <w:p w14:paraId="7D19088E" w14:textId="5ED38B47" w:rsidR="00552DDC" w:rsidRPr="006E2EE2" w:rsidRDefault="00552DDC" w:rsidP="00E84F72">
      <w:pPr>
        <w:spacing w:line="287" w:lineRule="atLeast"/>
        <w:ind w:left="1080" w:hanging="360"/>
        <w:rPr>
          <w:rFonts w:ascii="Arial" w:hAnsi="Arial"/>
          <w:sz w:val="24"/>
          <w:szCs w:val="24"/>
        </w:rPr>
      </w:pPr>
      <w:r w:rsidRPr="006E2EE2">
        <w:rPr>
          <w:rFonts w:ascii="Arial" w:hAnsi="Arial"/>
          <w:sz w:val="24"/>
          <w:szCs w:val="24"/>
        </w:rPr>
        <w:t>REQ.28.3.2</w:t>
      </w:r>
      <w:r w:rsidR="00ED4267" w:rsidRPr="006E2EE2">
        <w:rPr>
          <w:rFonts w:ascii="Arial" w:hAnsi="Arial"/>
          <w:sz w:val="24"/>
          <w:szCs w:val="24"/>
        </w:rPr>
        <w:t xml:space="preserve"> – DER Data Sharing</w:t>
      </w:r>
    </w:p>
    <w:p w14:paraId="46D67468" w14:textId="6456C571" w:rsidR="00C00658" w:rsidRDefault="00A813A0" w:rsidP="00E84F72">
      <w:pPr>
        <w:spacing w:line="287" w:lineRule="atLeast"/>
        <w:ind w:left="1080" w:hanging="360"/>
        <w:rPr>
          <w:rFonts w:ascii="Arial" w:hAnsi="Arial"/>
          <w:sz w:val="24"/>
          <w:szCs w:val="24"/>
        </w:rPr>
      </w:pPr>
      <w:r>
        <w:rPr>
          <w:rFonts w:ascii="Arial" w:hAnsi="Arial"/>
          <w:sz w:val="24"/>
          <w:szCs w:val="24"/>
        </w:rPr>
        <w:t xml:space="preserve">REQ.28.3.3 – </w:t>
      </w:r>
      <w:proofErr w:type="gramStart"/>
      <w:r w:rsidR="00C00658" w:rsidRPr="006E2EE2">
        <w:rPr>
          <w:rFonts w:ascii="Arial" w:hAnsi="Arial"/>
          <w:sz w:val="24"/>
          <w:szCs w:val="24"/>
        </w:rPr>
        <w:t>Recommended</w:t>
      </w:r>
      <w:r>
        <w:rPr>
          <w:rFonts w:ascii="Arial" w:hAnsi="Arial"/>
          <w:sz w:val="24"/>
          <w:szCs w:val="24"/>
        </w:rPr>
        <w:t xml:space="preserve"> </w:t>
      </w:r>
      <w:r w:rsidR="00C00658" w:rsidRPr="006E2EE2">
        <w:rPr>
          <w:rFonts w:ascii="Arial" w:hAnsi="Arial"/>
          <w:sz w:val="24"/>
          <w:szCs w:val="24"/>
        </w:rPr>
        <w:t xml:space="preserve"> Data</w:t>
      </w:r>
      <w:proofErr w:type="gramEnd"/>
      <w:r w:rsidR="00C00658" w:rsidRPr="006E2EE2">
        <w:rPr>
          <w:rFonts w:ascii="Arial" w:hAnsi="Arial"/>
          <w:sz w:val="24"/>
          <w:szCs w:val="24"/>
        </w:rPr>
        <w:t xml:space="preserve"> Dictionary</w:t>
      </w:r>
    </w:p>
    <w:p w14:paraId="68E1C324" w14:textId="77777777" w:rsidR="00552DDC" w:rsidRPr="003535E7" w:rsidRDefault="00552DDC" w:rsidP="00E84F72">
      <w:pPr>
        <w:spacing w:line="287" w:lineRule="atLeast"/>
        <w:ind w:left="1080" w:hanging="360"/>
        <w:rPr>
          <w:rFonts w:ascii="Arial" w:hAnsi="Arial"/>
          <w:sz w:val="24"/>
          <w:szCs w:val="24"/>
        </w:rPr>
      </w:pPr>
    </w:p>
    <w:p w14:paraId="6B046530" w14:textId="77777777" w:rsidR="00112564" w:rsidRPr="003535E7" w:rsidRDefault="00112564" w:rsidP="00112564">
      <w:pPr>
        <w:tabs>
          <w:tab w:val="left" w:leader="underscore" w:pos="7920"/>
          <w:tab w:val="right" w:pos="9360"/>
        </w:tabs>
        <w:spacing w:line="287" w:lineRule="atLeast"/>
        <w:ind w:left="360" w:right="-720"/>
        <w:rPr>
          <w:rFonts w:ascii="Arial" w:hAnsi="Arial"/>
          <w:sz w:val="24"/>
          <w:szCs w:val="24"/>
        </w:rPr>
      </w:pPr>
      <w:r w:rsidRPr="003535E7">
        <w:rPr>
          <w:rFonts w:ascii="Arial" w:hAnsi="Arial"/>
          <w:sz w:val="24"/>
          <w:szCs w:val="24"/>
        </w:rPr>
        <w:t xml:space="preserve">Version Notes </w:t>
      </w:r>
      <w:r w:rsidRPr="003535E7">
        <w:rPr>
          <w:rFonts w:ascii="Arial" w:hAnsi="Arial"/>
          <w:i/>
        </w:rPr>
        <w:t>(Under separate cover: See RXQ.0 - Overview of Model Business Practices and Master List of Defined Business Terms)</w:t>
      </w:r>
    </w:p>
    <w:p w14:paraId="22AAC319" w14:textId="77777777" w:rsidR="008330BD" w:rsidRPr="003535E7" w:rsidRDefault="00B012F5" w:rsidP="007600AA">
      <w:pPr>
        <w:rPr>
          <w:rFonts w:ascii="Arial" w:hAnsi="Arial" w:cs="Arial"/>
          <w:b/>
          <w:sz w:val="25"/>
          <w:szCs w:val="25"/>
        </w:rPr>
      </w:pPr>
      <w:r w:rsidRPr="003535E7">
        <w:rPr>
          <w:sz w:val="22"/>
        </w:rPr>
        <w:br w:type="page"/>
      </w:r>
      <w:r w:rsidR="008330BD" w:rsidRPr="003535E7">
        <w:rPr>
          <w:rFonts w:ascii="Arial" w:hAnsi="Arial" w:cs="Arial"/>
          <w:b/>
          <w:sz w:val="25"/>
          <w:szCs w:val="25"/>
        </w:rPr>
        <w:lastRenderedPageBreak/>
        <w:t xml:space="preserve">Executive Summary </w:t>
      </w:r>
    </w:p>
    <w:p w14:paraId="4EF381E9" w14:textId="68C22A37" w:rsidR="00EA4B3C" w:rsidRDefault="00025539" w:rsidP="0050562F">
      <w:pPr>
        <w:autoSpaceDE w:val="0"/>
        <w:autoSpaceDN w:val="0"/>
        <w:adjustRightInd w:val="0"/>
        <w:spacing w:before="120"/>
        <w:jc w:val="both"/>
        <w:rPr>
          <w:rFonts w:ascii="Arial" w:hAnsi="Arial" w:cs="Arial"/>
          <w:color w:val="000000"/>
          <w:sz w:val="25"/>
          <w:szCs w:val="25"/>
        </w:rPr>
      </w:pPr>
      <w:r w:rsidRPr="00025539">
        <w:rPr>
          <w:rFonts w:ascii="Arial" w:hAnsi="Arial" w:cs="Arial"/>
          <w:color w:val="000000"/>
          <w:sz w:val="25"/>
          <w:szCs w:val="25"/>
        </w:rPr>
        <w:t xml:space="preserve">This document presents the Model Business Practices for </w:t>
      </w:r>
      <w:r w:rsidR="007F3AFF" w:rsidRPr="007F3AFF">
        <w:rPr>
          <w:rFonts w:ascii="Arial" w:hAnsi="Arial" w:cs="Arial"/>
          <w:color w:val="000000"/>
          <w:sz w:val="25"/>
          <w:szCs w:val="25"/>
        </w:rPr>
        <w:t xml:space="preserve">Distributed Energy Resources </w:t>
      </w:r>
      <w:r w:rsidR="007F3AFF">
        <w:rPr>
          <w:rFonts w:ascii="Arial" w:hAnsi="Arial" w:cs="Arial"/>
          <w:color w:val="000000"/>
          <w:sz w:val="25"/>
          <w:szCs w:val="25"/>
        </w:rPr>
        <w:t xml:space="preserve">(DER) </w:t>
      </w:r>
      <w:r w:rsidR="007F3AFF" w:rsidRPr="007F3AFF">
        <w:rPr>
          <w:rFonts w:ascii="Arial" w:hAnsi="Arial" w:cs="Arial"/>
          <w:color w:val="000000"/>
          <w:sz w:val="25"/>
          <w:szCs w:val="25"/>
        </w:rPr>
        <w:t>Registry Compatibility</w:t>
      </w:r>
      <w:r w:rsidRPr="00025539">
        <w:rPr>
          <w:rFonts w:ascii="Arial" w:hAnsi="Arial" w:cs="Arial"/>
          <w:color w:val="000000"/>
          <w:sz w:val="25"/>
          <w:szCs w:val="25"/>
        </w:rPr>
        <w:t xml:space="preserve">.  </w:t>
      </w:r>
      <w:r w:rsidR="00414F87" w:rsidRPr="00414F87">
        <w:rPr>
          <w:rFonts w:ascii="Arial" w:hAnsi="Arial" w:cs="Arial"/>
          <w:color w:val="000000"/>
          <w:sz w:val="25"/>
          <w:szCs w:val="25"/>
        </w:rPr>
        <w:t>Specifically, these Business Practice Standards establish a</w:t>
      </w:r>
      <w:r w:rsidR="00B4234F">
        <w:rPr>
          <w:rFonts w:ascii="Arial" w:hAnsi="Arial" w:cs="Arial"/>
          <w:color w:val="000000"/>
          <w:sz w:val="25"/>
          <w:szCs w:val="25"/>
        </w:rPr>
        <w:t xml:space="preserve"> data dictionary </w:t>
      </w:r>
      <w:r w:rsidR="00414F87" w:rsidRPr="00414F87">
        <w:rPr>
          <w:rFonts w:ascii="Arial" w:hAnsi="Arial" w:cs="Arial"/>
          <w:color w:val="000000"/>
          <w:sz w:val="25"/>
          <w:szCs w:val="25"/>
        </w:rPr>
        <w:t xml:space="preserve">for DER device and aggregation information.  </w:t>
      </w:r>
      <w:r w:rsidR="004E5EDE" w:rsidRPr="004E5EDE">
        <w:rPr>
          <w:rFonts w:ascii="Arial" w:hAnsi="Arial" w:cs="Arial"/>
          <w:color w:val="000000"/>
          <w:sz w:val="25"/>
          <w:szCs w:val="25"/>
        </w:rPr>
        <w:t xml:space="preserve">The </w:t>
      </w:r>
      <w:r w:rsidR="004E5EDE">
        <w:rPr>
          <w:rFonts w:ascii="Arial" w:hAnsi="Arial" w:cs="Arial"/>
          <w:color w:val="000000"/>
          <w:sz w:val="25"/>
          <w:szCs w:val="25"/>
        </w:rPr>
        <w:t xml:space="preserve">Model </w:t>
      </w:r>
      <w:r w:rsidR="004E5EDE" w:rsidRPr="004E5EDE">
        <w:rPr>
          <w:rFonts w:ascii="Arial" w:hAnsi="Arial" w:cs="Arial"/>
          <w:color w:val="000000"/>
          <w:sz w:val="25"/>
          <w:szCs w:val="25"/>
        </w:rPr>
        <w:t xml:space="preserve">Business Practice does not limit the form or function of the information model and is exemplary, but not exclusive, of the information that may be communicated in a consistent format among a variety of Entities, including but not limited to Distribution Companies, energy service providers, DER aggregators, and System Operators.  Such communication may occur via multiple systems and devices.  Establishment of this DER </w:t>
      </w:r>
      <w:r w:rsidR="00B4234F">
        <w:rPr>
          <w:rFonts w:ascii="Arial" w:hAnsi="Arial" w:cs="Arial"/>
          <w:color w:val="000000"/>
          <w:sz w:val="25"/>
          <w:szCs w:val="25"/>
        </w:rPr>
        <w:t>data dictionary</w:t>
      </w:r>
      <w:r w:rsidR="004E5EDE" w:rsidRPr="004E5EDE">
        <w:rPr>
          <w:rFonts w:ascii="Arial" w:hAnsi="Arial" w:cs="Arial"/>
          <w:color w:val="000000"/>
          <w:sz w:val="25"/>
          <w:szCs w:val="25"/>
        </w:rPr>
        <w:t xml:space="preserve"> will standardize common </w:t>
      </w:r>
      <w:r w:rsidR="00B4234F">
        <w:rPr>
          <w:rFonts w:ascii="Arial" w:hAnsi="Arial" w:cs="Arial"/>
          <w:color w:val="000000"/>
          <w:sz w:val="25"/>
          <w:szCs w:val="25"/>
        </w:rPr>
        <w:t>terms</w:t>
      </w:r>
      <w:r w:rsidR="004E5EDE" w:rsidRPr="004E5EDE">
        <w:rPr>
          <w:rFonts w:ascii="Arial" w:hAnsi="Arial" w:cs="Arial"/>
          <w:color w:val="000000"/>
          <w:sz w:val="25"/>
          <w:szCs w:val="25"/>
        </w:rPr>
        <w:t xml:space="preserve"> which may be used when information is communicated between Distribution Companies, System Operators, and third parties which may aid parties in minimizing redundant data entry</w:t>
      </w:r>
      <w:r w:rsidR="00A906E2">
        <w:rPr>
          <w:rFonts w:ascii="Arial" w:hAnsi="Arial" w:cs="Arial"/>
          <w:color w:val="000000"/>
          <w:sz w:val="25"/>
          <w:szCs w:val="25"/>
        </w:rPr>
        <w:t xml:space="preserve"> and confusion</w:t>
      </w:r>
      <w:r w:rsidR="004E5EDE" w:rsidRPr="004E5EDE">
        <w:rPr>
          <w:rFonts w:ascii="Arial" w:hAnsi="Arial" w:cs="Arial"/>
          <w:color w:val="000000"/>
          <w:sz w:val="25"/>
          <w:szCs w:val="25"/>
        </w:rPr>
        <w:t>.</w:t>
      </w:r>
    </w:p>
    <w:p w14:paraId="29E92F6A" w14:textId="77777777" w:rsidR="00025539" w:rsidRPr="00025539" w:rsidRDefault="00025539" w:rsidP="0050562F">
      <w:pPr>
        <w:tabs>
          <w:tab w:val="left" w:pos="0"/>
        </w:tabs>
        <w:spacing w:before="120"/>
        <w:jc w:val="both"/>
        <w:rPr>
          <w:rFonts w:ascii="Arial" w:hAnsi="Arial" w:cs="Arial"/>
          <w:bCs/>
          <w:sz w:val="25"/>
          <w:szCs w:val="25"/>
        </w:rPr>
      </w:pPr>
      <w:r w:rsidRPr="00025539">
        <w:rPr>
          <w:rFonts w:ascii="Arial" w:hAnsi="Arial" w:cs="Arial"/>
          <w:sz w:val="25"/>
          <w:szCs w:val="25"/>
        </w:rPr>
        <w:t>In a business environment where best practices are voluntary, Model Business Practices should be followed,</w:t>
      </w:r>
      <w:r w:rsidRPr="00025539">
        <w:rPr>
          <w:rFonts w:ascii="Arial" w:hAnsi="Arial" w:cs="Arial"/>
          <w:bCs/>
          <w:sz w:val="25"/>
          <w:szCs w:val="25"/>
        </w:rPr>
        <w:t xml:space="preserve"> taking into account any applicable contractual agreements, tariffs, or rate schedules and subject to the Governing Documents and Applicable Regulatory Authority requirements.  Therefore, any obligation to use these voluntary Model Business Practices, including any modified form thereof, would be established by Governing Documents and Applicable Regulatory Authority rules and regulations.</w:t>
      </w:r>
    </w:p>
    <w:p w14:paraId="71CCB738" w14:textId="77777777" w:rsidR="00025539" w:rsidRPr="00025539" w:rsidRDefault="00025539" w:rsidP="0050562F">
      <w:pPr>
        <w:tabs>
          <w:tab w:val="left" w:pos="90"/>
        </w:tabs>
        <w:spacing w:before="120"/>
        <w:jc w:val="both"/>
        <w:rPr>
          <w:rFonts w:ascii="Arial" w:hAnsi="Arial" w:cs="Arial"/>
          <w:sz w:val="25"/>
          <w:szCs w:val="25"/>
        </w:rPr>
      </w:pPr>
      <w:r w:rsidRPr="00025539">
        <w:rPr>
          <w:rFonts w:ascii="Arial" w:hAnsi="Arial" w:cs="Arial"/>
          <w:bCs/>
          <w:sz w:val="25"/>
          <w:szCs w:val="25"/>
        </w:rPr>
        <w:t>These Model Business Practices are intended to serve as flexible guidelines, rather than “one-size-fits-all” requirements.  In this capacity, they can provide information and guidance that will help voluntary adopters, whether Distribution Companies, other Market Participants, or Applicable Regulatory Authorities to make informed decisions that appropriately balance beneficial uses of these Model Business Practices.</w:t>
      </w:r>
    </w:p>
    <w:p w14:paraId="559DC4A5" w14:textId="77777777" w:rsidR="00025539" w:rsidRPr="00025539" w:rsidRDefault="00025539" w:rsidP="00025539">
      <w:pPr>
        <w:autoSpaceDE w:val="0"/>
        <w:autoSpaceDN w:val="0"/>
        <w:adjustRightInd w:val="0"/>
        <w:rPr>
          <w:rFonts w:ascii="Arial" w:hAnsi="Arial" w:cs="Arial"/>
          <w:b/>
          <w:bCs/>
          <w:color w:val="000000"/>
          <w:sz w:val="25"/>
          <w:szCs w:val="25"/>
        </w:rPr>
      </w:pPr>
    </w:p>
    <w:p w14:paraId="208DDDF6" w14:textId="77777777" w:rsidR="00025539" w:rsidRPr="00025539" w:rsidRDefault="00025539" w:rsidP="00025539">
      <w:pPr>
        <w:pageBreakBefore/>
        <w:autoSpaceDE w:val="0"/>
        <w:autoSpaceDN w:val="0"/>
        <w:adjustRightInd w:val="0"/>
        <w:rPr>
          <w:rFonts w:ascii="Arial" w:hAnsi="Arial" w:cs="Arial"/>
          <w:b/>
          <w:bCs/>
          <w:color w:val="000000"/>
          <w:sz w:val="25"/>
          <w:szCs w:val="25"/>
        </w:rPr>
      </w:pPr>
      <w:r w:rsidRPr="00025539">
        <w:rPr>
          <w:rFonts w:ascii="Arial" w:hAnsi="Arial" w:cs="Arial"/>
          <w:b/>
          <w:bCs/>
          <w:color w:val="000000"/>
          <w:sz w:val="25"/>
          <w:szCs w:val="25"/>
        </w:rPr>
        <w:lastRenderedPageBreak/>
        <w:t>Introduction</w:t>
      </w:r>
    </w:p>
    <w:p w14:paraId="37B3EA59" w14:textId="6C896E08" w:rsidR="00AE1BFB" w:rsidRDefault="00025539" w:rsidP="0050562F">
      <w:pPr>
        <w:autoSpaceDE w:val="0"/>
        <w:autoSpaceDN w:val="0"/>
        <w:adjustRightInd w:val="0"/>
        <w:spacing w:before="120"/>
        <w:jc w:val="both"/>
        <w:rPr>
          <w:rFonts w:ascii="Arial" w:hAnsi="Arial" w:cs="Arial"/>
          <w:color w:val="000000"/>
          <w:sz w:val="25"/>
          <w:szCs w:val="25"/>
        </w:rPr>
      </w:pPr>
      <w:r w:rsidRPr="00025539">
        <w:rPr>
          <w:rFonts w:ascii="Arial" w:hAnsi="Arial" w:cs="Arial"/>
          <w:color w:val="000000"/>
          <w:sz w:val="25"/>
          <w:szCs w:val="25"/>
        </w:rPr>
        <w:t>The North American Energy Standards Board (NAESB) is a voluntary nonprofit organization comprised of members from all aspects of the natural gas and electric industries.  Within NAESB, the Retail Electric Quadrant (REQ) and the Retail Gas Quadrant (RGQ) focus on issues impacting the sale of energy</w:t>
      </w:r>
      <w:r w:rsidRPr="00025539">
        <w:rPr>
          <w:rFonts w:ascii="Arial" w:hAnsi="Arial" w:cs="Arial"/>
          <w:sz w:val="25"/>
          <w:szCs w:val="25"/>
        </w:rPr>
        <w:t xml:space="preserve"> </w:t>
      </w:r>
      <w:r w:rsidRPr="00025539">
        <w:rPr>
          <w:rFonts w:ascii="Arial" w:hAnsi="Arial" w:cs="Arial"/>
          <w:color w:val="000000"/>
          <w:sz w:val="25"/>
          <w:szCs w:val="25"/>
        </w:rPr>
        <w:t xml:space="preserve">or other specific energy-related products and services to Retail Customers. REQ / RGQ Model Business Practices are intended to provide guidance to Distribution Companies, Suppliers, and other Market Participants involved in providing energy services to Retail Customers. The focus of these voluntary Model Business Practices is the </w:t>
      </w:r>
      <w:r w:rsidR="0097114B">
        <w:rPr>
          <w:rFonts w:ascii="Arial" w:hAnsi="Arial" w:cs="Arial"/>
          <w:color w:val="000000"/>
          <w:sz w:val="25"/>
          <w:szCs w:val="25"/>
        </w:rPr>
        <w:t>communication of</w:t>
      </w:r>
      <w:r w:rsidR="00E513CA">
        <w:rPr>
          <w:rFonts w:ascii="Arial" w:hAnsi="Arial" w:cs="Arial"/>
          <w:color w:val="000000"/>
          <w:sz w:val="25"/>
          <w:szCs w:val="25"/>
        </w:rPr>
        <w:t xml:space="preserve"> key data associated with </w:t>
      </w:r>
      <w:r w:rsidR="00AE1BFB">
        <w:rPr>
          <w:rFonts w:ascii="Arial" w:hAnsi="Arial" w:cs="Arial"/>
          <w:color w:val="000000"/>
          <w:sz w:val="25"/>
          <w:szCs w:val="25"/>
        </w:rPr>
        <w:t>the registration of</w:t>
      </w:r>
      <w:r w:rsidR="00E513CA">
        <w:rPr>
          <w:rFonts w:ascii="Arial" w:hAnsi="Arial" w:cs="Arial"/>
          <w:color w:val="000000"/>
          <w:sz w:val="25"/>
          <w:szCs w:val="25"/>
        </w:rPr>
        <w:t xml:space="preserve"> DER </w:t>
      </w:r>
      <w:r w:rsidR="00AE1BFB">
        <w:rPr>
          <w:rFonts w:ascii="Arial" w:hAnsi="Arial" w:cs="Arial"/>
          <w:color w:val="000000"/>
          <w:sz w:val="25"/>
          <w:szCs w:val="25"/>
        </w:rPr>
        <w:t xml:space="preserve">and/or DER aggregations. </w:t>
      </w:r>
    </w:p>
    <w:p w14:paraId="0947808C" w14:textId="77777777" w:rsidR="00025539" w:rsidRPr="00025539" w:rsidRDefault="00025539" w:rsidP="0050562F">
      <w:pPr>
        <w:autoSpaceDE w:val="0"/>
        <w:autoSpaceDN w:val="0"/>
        <w:adjustRightInd w:val="0"/>
        <w:spacing w:before="120"/>
        <w:jc w:val="both"/>
        <w:rPr>
          <w:rFonts w:ascii="Arial" w:hAnsi="Arial" w:cs="Arial"/>
          <w:color w:val="000000"/>
          <w:sz w:val="25"/>
          <w:szCs w:val="25"/>
        </w:rPr>
      </w:pPr>
      <w:r w:rsidRPr="00025539">
        <w:rPr>
          <w:rFonts w:ascii="Arial" w:hAnsi="Arial" w:cs="Arial"/>
          <w:color w:val="000000"/>
          <w:sz w:val="25"/>
          <w:szCs w:val="25"/>
        </w:rPr>
        <w:t>These Model Business Practices are voluntary and do not address policy issues that are the subject of state legislation or regulatory decisions.  These voluntary Model Business Practices have been adopted by NAESB with the realization that as the industry evolves, additional and amended voluntary Model Business Practices may be necessary.  Any industry participant seeking additional or amended voluntary Model Business Practices (including principles, definitions, data elements, process descriptions, and technical implementation instructions) should submit a request to the NAESB office, detailing the change, so that the appropriate process may take place to amend the voluntary Model Business Practice.</w:t>
      </w:r>
    </w:p>
    <w:p w14:paraId="171B1E9A" w14:textId="77777777" w:rsidR="00025539" w:rsidRDefault="00025539" w:rsidP="00025539">
      <w:pPr>
        <w:autoSpaceDE w:val="0"/>
        <w:autoSpaceDN w:val="0"/>
        <w:adjustRightInd w:val="0"/>
        <w:jc w:val="both"/>
        <w:rPr>
          <w:rFonts w:ascii="Arial" w:hAnsi="Arial" w:cs="Arial"/>
          <w:color w:val="000000"/>
          <w:sz w:val="24"/>
          <w:szCs w:val="24"/>
        </w:rPr>
      </w:pPr>
    </w:p>
    <w:p w14:paraId="0671C614" w14:textId="77777777" w:rsidR="00025539" w:rsidRPr="00025539" w:rsidRDefault="00025539" w:rsidP="00072A73">
      <w:pPr>
        <w:pageBreakBefore/>
        <w:autoSpaceDE w:val="0"/>
        <w:autoSpaceDN w:val="0"/>
        <w:adjustRightInd w:val="0"/>
        <w:spacing w:before="120"/>
        <w:rPr>
          <w:rFonts w:ascii="Arial" w:hAnsi="Arial" w:cs="Arial"/>
          <w:b/>
          <w:bCs/>
          <w:color w:val="000000"/>
          <w:sz w:val="25"/>
          <w:szCs w:val="25"/>
        </w:rPr>
      </w:pPr>
      <w:r w:rsidRPr="00025539">
        <w:rPr>
          <w:rFonts w:ascii="Arial" w:hAnsi="Arial" w:cs="Arial"/>
          <w:b/>
          <w:bCs/>
          <w:color w:val="000000"/>
          <w:sz w:val="25"/>
          <w:szCs w:val="25"/>
        </w:rPr>
        <w:lastRenderedPageBreak/>
        <w:t>Business Processes and Practices</w:t>
      </w:r>
    </w:p>
    <w:p w14:paraId="55C88F5B" w14:textId="77777777" w:rsidR="00025539" w:rsidRPr="00025539" w:rsidRDefault="00025539" w:rsidP="00072A73">
      <w:pPr>
        <w:autoSpaceDE w:val="0"/>
        <w:autoSpaceDN w:val="0"/>
        <w:adjustRightInd w:val="0"/>
        <w:spacing w:before="120"/>
        <w:rPr>
          <w:rFonts w:ascii="Arial" w:hAnsi="Arial" w:cs="Arial"/>
          <w:b/>
          <w:bCs/>
          <w:color w:val="000000"/>
          <w:sz w:val="25"/>
          <w:szCs w:val="25"/>
        </w:rPr>
      </w:pPr>
      <w:r w:rsidRPr="00025539">
        <w:rPr>
          <w:rFonts w:ascii="Arial" w:hAnsi="Arial" w:cs="Arial"/>
          <w:b/>
          <w:bCs/>
          <w:color w:val="000000"/>
          <w:sz w:val="25"/>
          <w:szCs w:val="25"/>
        </w:rPr>
        <w:t>REQ.28 Overview</w:t>
      </w:r>
    </w:p>
    <w:p w14:paraId="0A3088B4" w14:textId="77777777" w:rsidR="00025539" w:rsidRPr="00025539" w:rsidRDefault="00025539" w:rsidP="00072A73">
      <w:pPr>
        <w:autoSpaceDE w:val="0"/>
        <w:autoSpaceDN w:val="0"/>
        <w:adjustRightInd w:val="0"/>
        <w:spacing w:before="120"/>
        <w:rPr>
          <w:rFonts w:ascii="Arial" w:hAnsi="Arial" w:cs="Arial"/>
          <w:b/>
          <w:bCs/>
          <w:color w:val="000000"/>
          <w:sz w:val="25"/>
          <w:szCs w:val="25"/>
        </w:rPr>
      </w:pPr>
      <w:r w:rsidRPr="00025539">
        <w:rPr>
          <w:rFonts w:ascii="Arial" w:hAnsi="Arial" w:cs="Arial"/>
          <w:b/>
          <w:bCs/>
          <w:color w:val="000000"/>
          <w:sz w:val="25"/>
          <w:szCs w:val="25"/>
        </w:rPr>
        <w:t>REQ.28.1 Principles</w:t>
      </w:r>
    </w:p>
    <w:p w14:paraId="02F9116C" w14:textId="37D66275" w:rsidR="00025539" w:rsidRPr="00025539" w:rsidRDefault="00025539" w:rsidP="00025539">
      <w:pPr>
        <w:autoSpaceDE w:val="0"/>
        <w:autoSpaceDN w:val="0"/>
        <w:adjustRightInd w:val="0"/>
        <w:spacing w:before="120"/>
        <w:ind w:left="2160" w:hanging="1620"/>
        <w:jc w:val="both"/>
        <w:rPr>
          <w:rFonts w:ascii="Arial" w:hAnsi="Arial" w:cs="Arial"/>
          <w:color w:val="000000"/>
          <w:sz w:val="25"/>
          <w:szCs w:val="25"/>
        </w:rPr>
      </w:pPr>
      <w:r w:rsidRPr="00025539">
        <w:rPr>
          <w:rFonts w:ascii="Arial" w:hAnsi="Arial" w:cs="Arial"/>
          <w:b/>
          <w:bCs/>
          <w:color w:val="000000"/>
          <w:sz w:val="25"/>
          <w:szCs w:val="25"/>
        </w:rPr>
        <w:t>REQ.28.1.1</w:t>
      </w:r>
      <w:r w:rsidRPr="00025539">
        <w:rPr>
          <w:rFonts w:ascii="Arial" w:hAnsi="Arial" w:cs="Arial"/>
          <w:b/>
          <w:bCs/>
          <w:color w:val="000000"/>
          <w:sz w:val="25"/>
          <w:szCs w:val="25"/>
        </w:rPr>
        <w:tab/>
      </w:r>
      <w:r w:rsidRPr="00025539">
        <w:rPr>
          <w:rFonts w:ascii="Arial" w:hAnsi="Arial" w:cs="Arial"/>
          <w:color w:val="000000"/>
          <w:sz w:val="25"/>
          <w:szCs w:val="25"/>
        </w:rPr>
        <w:t xml:space="preserve">The processes for </w:t>
      </w:r>
      <w:r w:rsidR="00A906E2">
        <w:rPr>
          <w:rFonts w:ascii="Arial" w:hAnsi="Arial" w:cs="Arial"/>
          <w:color w:val="000000"/>
          <w:sz w:val="25"/>
          <w:szCs w:val="25"/>
        </w:rPr>
        <w:t>sharing data</w:t>
      </w:r>
      <w:r w:rsidR="00BD1967">
        <w:rPr>
          <w:rFonts w:ascii="Arial" w:hAnsi="Arial" w:cs="Arial"/>
          <w:color w:val="000000"/>
          <w:sz w:val="25"/>
          <w:szCs w:val="25"/>
        </w:rPr>
        <w:t xml:space="preserve"> between</w:t>
      </w:r>
      <w:r w:rsidR="00A906E2">
        <w:rPr>
          <w:rFonts w:ascii="Arial" w:hAnsi="Arial" w:cs="Arial"/>
          <w:color w:val="000000"/>
          <w:sz w:val="25"/>
          <w:szCs w:val="25"/>
        </w:rPr>
        <w:t xml:space="preserve"> </w:t>
      </w:r>
      <w:r w:rsidR="00BD1967">
        <w:rPr>
          <w:rFonts w:ascii="Arial" w:hAnsi="Arial" w:cs="Arial"/>
          <w:color w:val="000000"/>
          <w:sz w:val="25"/>
          <w:szCs w:val="25"/>
        </w:rPr>
        <w:t>impacted parties</w:t>
      </w:r>
      <w:r w:rsidRPr="00025539">
        <w:rPr>
          <w:rFonts w:ascii="Arial" w:hAnsi="Arial" w:cs="Arial"/>
          <w:color w:val="000000"/>
          <w:sz w:val="25"/>
          <w:szCs w:val="25"/>
        </w:rPr>
        <w:t xml:space="preserve"> should be efficient to minimize the time and effort needed to accomplish these </w:t>
      </w:r>
      <w:r w:rsidR="00BD1967">
        <w:rPr>
          <w:rFonts w:ascii="Arial" w:hAnsi="Arial" w:cs="Arial"/>
          <w:color w:val="000000"/>
          <w:sz w:val="25"/>
          <w:szCs w:val="25"/>
        </w:rPr>
        <w:t>administrative tasks</w:t>
      </w:r>
      <w:r w:rsidRPr="00025539">
        <w:rPr>
          <w:rFonts w:ascii="Arial" w:hAnsi="Arial" w:cs="Arial"/>
          <w:color w:val="000000"/>
          <w:sz w:val="25"/>
          <w:szCs w:val="25"/>
        </w:rPr>
        <w:t>.</w:t>
      </w:r>
    </w:p>
    <w:p w14:paraId="281E2045" w14:textId="46562956" w:rsidR="00025539" w:rsidRPr="00025539" w:rsidRDefault="00025539" w:rsidP="00025539">
      <w:pPr>
        <w:autoSpaceDE w:val="0"/>
        <w:autoSpaceDN w:val="0"/>
        <w:adjustRightInd w:val="0"/>
        <w:spacing w:before="120"/>
        <w:ind w:left="2160" w:hanging="1620"/>
        <w:jc w:val="both"/>
        <w:rPr>
          <w:rFonts w:ascii="Arial" w:hAnsi="Arial" w:cs="Arial"/>
          <w:color w:val="000000"/>
          <w:sz w:val="25"/>
          <w:szCs w:val="25"/>
        </w:rPr>
      </w:pPr>
      <w:r w:rsidRPr="00025539">
        <w:rPr>
          <w:rFonts w:ascii="Arial" w:hAnsi="Arial" w:cs="Arial"/>
          <w:b/>
          <w:bCs/>
          <w:color w:val="000000"/>
          <w:sz w:val="25"/>
          <w:szCs w:val="25"/>
        </w:rPr>
        <w:t>REQ.28.1.2</w:t>
      </w:r>
      <w:r w:rsidRPr="00025539">
        <w:rPr>
          <w:rFonts w:ascii="Arial" w:hAnsi="Arial" w:cs="Arial"/>
          <w:b/>
          <w:bCs/>
          <w:color w:val="000000"/>
          <w:sz w:val="25"/>
          <w:szCs w:val="25"/>
        </w:rPr>
        <w:tab/>
      </w:r>
      <w:r w:rsidRPr="00025539">
        <w:rPr>
          <w:rFonts w:ascii="Arial" w:hAnsi="Arial" w:cs="Arial"/>
          <w:color w:val="000000"/>
          <w:sz w:val="25"/>
          <w:szCs w:val="25"/>
        </w:rPr>
        <w:t xml:space="preserve">The processes for </w:t>
      </w:r>
      <w:r w:rsidR="00BD1967">
        <w:rPr>
          <w:rFonts w:ascii="Arial" w:hAnsi="Arial" w:cs="Arial"/>
          <w:color w:val="000000"/>
          <w:sz w:val="25"/>
          <w:szCs w:val="25"/>
        </w:rPr>
        <w:t>registering</w:t>
      </w:r>
      <w:r w:rsidR="00F02C4D">
        <w:rPr>
          <w:rFonts w:ascii="Arial" w:hAnsi="Arial" w:cs="Arial"/>
          <w:color w:val="000000"/>
          <w:sz w:val="25"/>
          <w:szCs w:val="25"/>
        </w:rPr>
        <w:t xml:space="preserve"> DER</w:t>
      </w:r>
      <w:r w:rsidR="00BD1967">
        <w:rPr>
          <w:rFonts w:ascii="Arial" w:hAnsi="Arial" w:cs="Arial"/>
          <w:color w:val="000000"/>
          <w:sz w:val="25"/>
          <w:szCs w:val="25"/>
        </w:rPr>
        <w:t xml:space="preserve"> and sharing information</w:t>
      </w:r>
      <w:r w:rsidRPr="00025539">
        <w:rPr>
          <w:rFonts w:ascii="Arial" w:hAnsi="Arial" w:cs="Arial"/>
          <w:color w:val="000000"/>
          <w:sz w:val="25"/>
          <w:szCs w:val="25"/>
        </w:rPr>
        <w:t xml:space="preserve"> should be consistent with and are subject to the requirements set forth by the Applicable Regulatory Authority and the terms of the Governing Documents.</w:t>
      </w:r>
    </w:p>
    <w:p w14:paraId="26C8CE36" w14:textId="77777777" w:rsidR="00025539" w:rsidRPr="00025539" w:rsidRDefault="00025539" w:rsidP="00025539">
      <w:pPr>
        <w:autoSpaceDE w:val="0"/>
        <w:autoSpaceDN w:val="0"/>
        <w:adjustRightInd w:val="0"/>
        <w:spacing w:before="120"/>
        <w:ind w:left="2160" w:hanging="1620"/>
        <w:jc w:val="both"/>
        <w:rPr>
          <w:rFonts w:ascii="Arial" w:hAnsi="Arial" w:cs="Arial"/>
          <w:color w:val="000000"/>
          <w:sz w:val="25"/>
          <w:szCs w:val="25"/>
        </w:rPr>
      </w:pPr>
      <w:r w:rsidRPr="00025539">
        <w:rPr>
          <w:rFonts w:ascii="Arial" w:hAnsi="Arial" w:cs="Arial"/>
          <w:b/>
          <w:bCs/>
          <w:color w:val="000000"/>
          <w:sz w:val="25"/>
          <w:szCs w:val="25"/>
        </w:rPr>
        <w:t>REQ.28.1.3</w:t>
      </w:r>
      <w:r w:rsidRPr="00025539">
        <w:rPr>
          <w:rFonts w:ascii="Arial" w:hAnsi="Arial" w:cs="Arial"/>
          <w:b/>
          <w:bCs/>
          <w:color w:val="000000"/>
          <w:sz w:val="25"/>
          <w:szCs w:val="25"/>
        </w:rPr>
        <w:tab/>
      </w:r>
      <w:r w:rsidRPr="00025539">
        <w:rPr>
          <w:rFonts w:ascii="Arial" w:hAnsi="Arial" w:cs="Arial"/>
          <w:color w:val="000000"/>
          <w:sz w:val="25"/>
          <w:szCs w:val="25"/>
        </w:rPr>
        <w:t>A contract or agreement between Market Participants may establish different processes, timeframes, or operational requirements. Any conflict between these recommended processes and an applicable contract should be resolved according to the provisions of the contract.</w:t>
      </w:r>
    </w:p>
    <w:p w14:paraId="009BC19E" w14:textId="2A550008" w:rsidR="00025539" w:rsidRPr="00025539" w:rsidRDefault="00025539" w:rsidP="00025539">
      <w:pPr>
        <w:autoSpaceDE w:val="0"/>
        <w:autoSpaceDN w:val="0"/>
        <w:adjustRightInd w:val="0"/>
        <w:spacing w:before="120"/>
        <w:ind w:left="2160" w:hanging="1620"/>
        <w:jc w:val="both"/>
        <w:rPr>
          <w:rFonts w:ascii="Arial" w:hAnsi="Arial" w:cs="Arial"/>
          <w:color w:val="000000"/>
          <w:sz w:val="25"/>
          <w:szCs w:val="25"/>
        </w:rPr>
      </w:pPr>
      <w:r w:rsidRPr="00025539">
        <w:rPr>
          <w:rFonts w:ascii="Arial" w:hAnsi="Arial" w:cs="Arial"/>
          <w:b/>
          <w:bCs/>
          <w:color w:val="000000"/>
          <w:sz w:val="25"/>
          <w:szCs w:val="25"/>
        </w:rPr>
        <w:t>REQ.28.1.4</w:t>
      </w:r>
      <w:r w:rsidRPr="00025539">
        <w:rPr>
          <w:rFonts w:ascii="Arial" w:hAnsi="Arial" w:cs="Arial"/>
          <w:b/>
          <w:bCs/>
          <w:color w:val="000000"/>
          <w:sz w:val="25"/>
          <w:szCs w:val="25"/>
        </w:rPr>
        <w:tab/>
      </w:r>
      <w:r w:rsidRPr="00025539">
        <w:rPr>
          <w:rFonts w:ascii="Arial" w:hAnsi="Arial" w:cs="Arial"/>
          <w:color w:val="000000"/>
          <w:sz w:val="25"/>
          <w:szCs w:val="25"/>
        </w:rPr>
        <w:t xml:space="preserve">The processes for </w:t>
      </w:r>
      <w:r w:rsidR="006E7DC1">
        <w:rPr>
          <w:rFonts w:ascii="Arial" w:hAnsi="Arial" w:cs="Arial"/>
          <w:color w:val="000000"/>
          <w:sz w:val="25"/>
          <w:szCs w:val="25"/>
        </w:rPr>
        <w:t xml:space="preserve">sharing </w:t>
      </w:r>
      <w:r w:rsidR="00F02C4D">
        <w:rPr>
          <w:rFonts w:ascii="Arial" w:hAnsi="Arial" w:cs="Arial"/>
          <w:color w:val="000000"/>
          <w:sz w:val="25"/>
          <w:szCs w:val="25"/>
        </w:rPr>
        <w:t xml:space="preserve">DER information </w:t>
      </w:r>
      <w:r w:rsidR="006E7DC1">
        <w:rPr>
          <w:rFonts w:ascii="Arial" w:hAnsi="Arial" w:cs="Arial"/>
          <w:color w:val="000000"/>
          <w:sz w:val="25"/>
          <w:szCs w:val="25"/>
        </w:rPr>
        <w:t>by the</w:t>
      </w:r>
      <w:r w:rsidR="00060C66">
        <w:rPr>
          <w:rFonts w:ascii="Arial" w:hAnsi="Arial" w:cs="Arial"/>
          <w:color w:val="000000"/>
          <w:sz w:val="25"/>
          <w:szCs w:val="25"/>
        </w:rPr>
        <w:t xml:space="preserve"> owner of the system of record s</w:t>
      </w:r>
      <w:r w:rsidRPr="00025539">
        <w:rPr>
          <w:rFonts w:ascii="Arial" w:hAnsi="Arial" w:cs="Arial"/>
          <w:color w:val="000000"/>
          <w:sz w:val="25"/>
          <w:szCs w:val="25"/>
        </w:rPr>
        <w:t>hould help minimize the occurrence of unauthorized activities in the marketplace.</w:t>
      </w:r>
    </w:p>
    <w:p w14:paraId="725F6F43" w14:textId="77777777" w:rsidR="00025539" w:rsidRPr="00025539" w:rsidRDefault="00025539" w:rsidP="00025539">
      <w:pPr>
        <w:autoSpaceDE w:val="0"/>
        <w:autoSpaceDN w:val="0"/>
        <w:adjustRightInd w:val="0"/>
        <w:spacing w:before="120"/>
        <w:ind w:left="2160" w:hanging="1620"/>
        <w:jc w:val="both"/>
        <w:rPr>
          <w:rFonts w:ascii="Arial" w:hAnsi="Arial" w:cs="Arial"/>
          <w:b/>
          <w:bCs/>
          <w:color w:val="000000"/>
          <w:sz w:val="25"/>
          <w:szCs w:val="25"/>
        </w:rPr>
      </w:pPr>
      <w:r w:rsidRPr="00025539">
        <w:rPr>
          <w:rFonts w:ascii="Arial" w:hAnsi="Arial" w:cs="Arial"/>
          <w:b/>
          <w:bCs/>
          <w:color w:val="000000"/>
          <w:sz w:val="25"/>
          <w:szCs w:val="25"/>
        </w:rPr>
        <w:t>REQ.28.1.5</w:t>
      </w:r>
      <w:r w:rsidRPr="00025539">
        <w:rPr>
          <w:rFonts w:ascii="Arial" w:hAnsi="Arial" w:cs="Arial"/>
          <w:b/>
          <w:bCs/>
          <w:color w:val="000000"/>
          <w:sz w:val="25"/>
          <w:szCs w:val="25"/>
        </w:rPr>
        <w:tab/>
      </w:r>
      <w:r w:rsidRPr="00025539">
        <w:rPr>
          <w:rFonts w:ascii="Arial" w:hAnsi="Arial" w:cs="Arial"/>
          <w:bCs/>
          <w:color w:val="000000"/>
          <w:sz w:val="25"/>
          <w:szCs w:val="25"/>
        </w:rPr>
        <w:t>Market Participants should strive for consistent, fair, and favorable treatment of Retail Customers.</w:t>
      </w:r>
    </w:p>
    <w:p w14:paraId="523C4544" w14:textId="77777777" w:rsidR="00025539" w:rsidRPr="00025539" w:rsidRDefault="00025539" w:rsidP="00025539">
      <w:pPr>
        <w:rPr>
          <w:rFonts w:ascii="Arial" w:hAnsi="Arial" w:cs="Arial"/>
          <w:b/>
          <w:bCs/>
          <w:color w:val="000000"/>
          <w:sz w:val="25"/>
          <w:szCs w:val="25"/>
        </w:rPr>
      </w:pPr>
    </w:p>
    <w:p w14:paraId="6D3A24AE" w14:textId="77777777" w:rsidR="00025539" w:rsidRPr="00025539" w:rsidRDefault="00025539" w:rsidP="00072A73">
      <w:pPr>
        <w:pageBreakBefore/>
        <w:autoSpaceDE w:val="0"/>
        <w:autoSpaceDN w:val="0"/>
        <w:adjustRightInd w:val="0"/>
        <w:spacing w:before="120"/>
        <w:rPr>
          <w:rFonts w:ascii="Arial" w:hAnsi="Arial" w:cs="Arial"/>
          <w:b/>
          <w:bCs/>
          <w:color w:val="000000"/>
          <w:sz w:val="25"/>
          <w:szCs w:val="25"/>
        </w:rPr>
      </w:pPr>
      <w:r w:rsidRPr="00025539">
        <w:rPr>
          <w:rFonts w:ascii="Arial" w:hAnsi="Arial" w:cs="Arial"/>
          <w:b/>
          <w:bCs/>
          <w:color w:val="000000"/>
          <w:sz w:val="25"/>
          <w:szCs w:val="25"/>
        </w:rPr>
        <w:lastRenderedPageBreak/>
        <w:t>REQ.28.2 Definitions</w:t>
      </w:r>
    </w:p>
    <w:p w14:paraId="6A9E2563" w14:textId="77777777" w:rsidR="00025539" w:rsidRPr="00025539" w:rsidRDefault="00025539" w:rsidP="00072A73">
      <w:pPr>
        <w:autoSpaceDE w:val="0"/>
        <w:autoSpaceDN w:val="0"/>
        <w:adjustRightInd w:val="0"/>
        <w:spacing w:before="120"/>
        <w:rPr>
          <w:rFonts w:ascii="Arial" w:hAnsi="Arial" w:cs="Arial"/>
          <w:b/>
          <w:bCs/>
          <w:color w:val="000000"/>
          <w:sz w:val="25"/>
          <w:szCs w:val="25"/>
        </w:rPr>
      </w:pPr>
      <w:r w:rsidRPr="00025539">
        <w:rPr>
          <w:rFonts w:ascii="Arial" w:hAnsi="Arial" w:cs="Arial"/>
          <w:b/>
          <w:bCs/>
          <w:color w:val="000000"/>
          <w:sz w:val="25"/>
          <w:szCs w:val="25"/>
        </w:rPr>
        <w:t>REQ.28.</w:t>
      </w:r>
      <w:proofErr w:type="gramStart"/>
      <w:r w:rsidRPr="00025539">
        <w:rPr>
          <w:rFonts w:ascii="Arial" w:hAnsi="Arial" w:cs="Arial"/>
          <w:b/>
          <w:bCs/>
          <w:color w:val="000000"/>
          <w:sz w:val="25"/>
          <w:szCs w:val="25"/>
        </w:rPr>
        <w:t>2.A</w:t>
      </w:r>
      <w:proofErr w:type="gramEnd"/>
      <w:r w:rsidRPr="00025539">
        <w:rPr>
          <w:rFonts w:ascii="Arial" w:hAnsi="Arial" w:cs="Arial"/>
          <w:b/>
          <w:bCs/>
          <w:color w:val="000000"/>
          <w:sz w:val="25"/>
          <w:szCs w:val="25"/>
        </w:rPr>
        <w:t xml:space="preserve"> Business Definitions</w:t>
      </w:r>
    </w:p>
    <w:p w14:paraId="500D42AC" w14:textId="77777777" w:rsidR="00025539" w:rsidRPr="00025539" w:rsidRDefault="00025539" w:rsidP="00025539">
      <w:pPr>
        <w:autoSpaceDE w:val="0"/>
        <w:autoSpaceDN w:val="0"/>
        <w:adjustRightInd w:val="0"/>
        <w:spacing w:before="120"/>
        <w:ind w:left="2160" w:hanging="1620"/>
        <w:jc w:val="both"/>
        <w:rPr>
          <w:rFonts w:ascii="Arial" w:hAnsi="Arial" w:cs="Arial"/>
          <w:color w:val="000000"/>
          <w:sz w:val="25"/>
          <w:szCs w:val="25"/>
        </w:rPr>
      </w:pPr>
      <w:r w:rsidRPr="00025539">
        <w:rPr>
          <w:rFonts w:ascii="Arial" w:hAnsi="Arial" w:cs="Arial"/>
          <w:b/>
          <w:bCs/>
          <w:color w:val="000000"/>
          <w:sz w:val="25"/>
          <w:szCs w:val="25"/>
        </w:rPr>
        <w:t>RXQ.0.2.1</w:t>
      </w:r>
      <w:r w:rsidRPr="00025539">
        <w:rPr>
          <w:rFonts w:ascii="Arial" w:hAnsi="Arial" w:cs="Arial"/>
          <w:b/>
          <w:bCs/>
          <w:color w:val="000000"/>
          <w:sz w:val="25"/>
          <w:szCs w:val="25"/>
        </w:rPr>
        <w:tab/>
        <w:t>Applicable Regulatory Authority</w:t>
      </w:r>
      <w:r w:rsidRPr="00025539">
        <w:rPr>
          <w:rFonts w:ascii="Arial" w:hAnsi="Arial" w:cs="Arial"/>
          <w:color w:val="000000"/>
          <w:sz w:val="25"/>
          <w:szCs w:val="25"/>
        </w:rPr>
        <w:t>: The state regulatory agency or other local governing body that provides oversight, policy guidance, and direction to any parties involved in the process of providing energy to Retail Customers through regulations and orders.</w:t>
      </w:r>
    </w:p>
    <w:p w14:paraId="27C3960E" w14:textId="3E9119F8" w:rsidR="00025539" w:rsidRDefault="00025539" w:rsidP="00025539">
      <w:pPr>
        <w:autoSpaceDE w:val="0"/>
        <w:autoSpaceDN w:val="0"/>
        <w:adjustRightInd w:val="0"/>
        <w:spacing w:before="120"/>
        <w:ind w:left="2160" w:hanging="1620"/>
        <w:jc w:val="both"/>
        <w:rPr>
          <w:rFonts w:ascii="Arial" w:hAnsi="Arial" w:cs="Arial"/>
          <w:color w:val="000000"/>
          <w:sz w:val="25"/>
          <w:szCs w:val="25"/>
        </w:rPr>
      </w:pPr>
      <w:r w:rsidRPr="00025539">
        <w:rPr>
          <w:rFonts w:ascii="Arial" w:hAnsi="Arial" w:cs="Arial"/>
          <w:b/>
          <w:bCs/>
          <w:color w:val="000000"/>
          <w:sz w:val="25"/>
          <w:szCs w:val="25"/>
        </w:rPr>
        <w:t>RXQ.0.2.</w:t>
      </w:r>
      <w:r w:rsidR="00A813A0">
        <w:rPr>
          <w:rFonts w:ascii="Arial" w:hAnsi="Arial" w:cs="Arial"/>
          <w:b/>
          <w:bCs/>
          <w:color w:val="000000"/>
          <w:sz w:val="25"/>
          <w:szCs w:val="25"/>
        </w:rPr>
        <w:t>X</w:t>
      </w:r>
      <w:r w:rsidRPr="00025539">
        <w:rPr>
          <w:rFonts w:ascii="Arial" w:hAnsi="Arial" w:cs="Arial"/>
          <w:b/>
          <w:bCs/>
          <w:color w:val="000000"/>
          <w:sz w:val="25"/>
          <w:szCs w:val="25"/>
        </w:rPr>
        <w:tab/>
      </w:r>
      <w:r w:rsidR="006E7DC1">
        <w:rPr>
          <w:rFonts w:ascii="Arial" w:hAnsi="Arial" w:cs="Arial"/>
          <w:b/>
          <w:bCs/>
          <w:color w:val="000000"/>
          <w:sz w:val="25"/>
          <w:szCs w:val="25"/>
        </w:rPr>
        <w:t>Distributed Energy Resource</w:t>
      </w:r>
      <w:r w:rsidR="00791430">
        <w:rPr>
          <w:rFonts w:ascii="Arial" w:hAnsi="Arial" w:cs="Arial"/>
          <w:b/>
          <w:bCs/>
          <w:color w:val="000000"/>
          <w:sz w:val="25"/>
          <w:szCs w:val="25"/>
        </w:rPr>
        <w:t xml:space="preserve">: </w:t>
      </w:r>
      <w:r w:rsidR="0021689C" w:rsidRPr="0021689C">
        <w:rPr>
          <w:rFonts w:ascii="Arial" w:hAnsi="Arial" w:cs="Arial"/>
          <w:color w:val="000000"/>
          <w:sz w:val="25"/>
          <w:szCs w:val="25"/>
        </w:rPr>
        <w:t>A generator or energy storage technology connected to a distribution system that is capable of providing Real Power in non-isolated parallel operation with the Bulk-Power System, including one connected behind the meter of an end-use customer that is supplied from a distribution system</w:t>
      </w:r>
    </w:p>
    <w:p w14:paraId="288E3752" w14:textId="60DED887" w:rsidR="00791430" w:rsidRPr="00B918DD" w:rsidRDefault="00791430" w:rsidP="00025539">
      <w:pPr>
        <w:autoSpaceDE w:val="0"/>
        <w:autoSpaceDN w:val="0"/>
        <w:adjustRightInd w:val="0"/>
        <w:spacing w:before="120"/>
        <w:ind w:left="2160" w:hanging="1620"/>
        <w:jc w:val="both"/>
        <w:rPr>
          <w:rFonts w:ascii="Arial" w:hAnsi="Arial" w:cs="Arial"/>
          <w:color w:val="000000"/>
          <w:sz w:val="25"/>
          <w:szCs w:val="25"/>
        </w:rPr>
      </w:pPr>
      <w:r>
        <w:rPr>
          <w:rFonts w:ascii="Arial" w:hAnsi="Arial" w:cs="Arial"/>
          <w:b/>
          <w:bCs/>
          <w:color w:val="000000"/>
          <w:sz w:val="25"/>
          <w:szCs w:val="25"/>
        </w:rPr>
        <w:t>RXQ.0.2.</w:t>
      </w:r>
      <w:r w:rsidR="00A813A0">
        <w:rPr>
          <w:rFonts w:ascii="Arial" w:hAnsi="Arial" w:cs="Arial"/>
          <w:b/>
          <w:bCs/>
          <w:color w:val="000000"/>
          <w:sz w:val="25"/>
          <w:szCs w:val="25"/>
        </w:rPr>
        <w:t>X</w:t>
      </w:r>
      <w:r>
        <w:rPr>
          <w:rFonts w:ascii="Arial" w:hAnsi="Arial" w:cs="Arial"/>
          <w:b/>
          <w:bCs/>
          <w:color w:val="000000"/>
          <w:sz w:val="25"/>
          <w:szCs w:val="25"/>
        </w:rPr>
        <w:tab/>
        <w:t xml:space="preserve">Distributed Energy </w:t>
      </w:r>
      <w:r w:rsidRPr="00053B5A">
        <w:rPr>
          <w:rFonts w:ascii="Arial" w:hAnsi="Arial" w:cs="Arial"/>
          <w:b/>
          <w:bCs/>
          <w:color w:val="000000"/>
          <w:sz w:val="25"/>
          <w:szCs w:val="25"/>
        </w:rPr>
        <w:t xml:space="preserve">Resource Aggregation: </w:t>
      </w:r>
      <w:r w:rsidR="00B918DD" w:rsidRPr="00053B5A">
        <w:rPr>
          <w:rFonts w:ascii="Arial" w:hAnsi="Arial" w:cs="Arial"/>
          <w:color w:val="000000"/>
          <w:sz w:val="25"/>
          <w:szCs w:val="25"/>
        </w:rPr>
        <w:t xml:space="preserve">A grouping of one or more Distributed Energy Resources for </w:t>
      </w:r>
      <w:r w:rsidR="005D4A70" w:rsidRPr="00053B5A">
        <w:rPr>
          <w:rFonts w:ascii="Arial" w:hAnsi="Arial" w:cs="Arial"/>
          <w:color w:val="000000"/>
          <w:sz w:val="25"/>
          <w:szCs w:val="25"/>
        </w:rPr>
        <w:t xml:space="preserve">provisional services and/or </w:t>
      </w:r>
      <w:r w:rsidR="00B918DD" w:rsidRPr="00053B5A">
        <w:rPr>
          <w:rFonts w:ascii="Arial" w:hAnsi="Arial" w:cs="Arial"/>
          <w:color w:val="000000"/>
          <w:sz w:val="25"/>
          <w:szCs w:val="25"/>
        </w:rPr>
        <w:t>market participation purposes.</w:t>
      </w:r>
      <w:r w:rsidR="00B918DD">
        <w:rPr>
          <w:rFonts w:ascii="Arial" w:hAnsi="Arial" w:cs="Arial"/>
          <w:color w:val="000000"/>
          <w:sz w:val="25"/>
          <w:szCs w:val="25"/>
        </w:rPr>
        <w:t xml:space="preserve"> </w:t>
      </w:r>
    </w:p>
    <w:p w14:paraId="379DF299" w14:textId="77777777" w:rsidR="00025539" w:rsidRPr="000461D8" w:rsidRDefault="00025539" w:rsidP="00025539">
      <w:pPr>
        <w:autoSpaceDE w:val="0"/>
        <w:autoSpaceDN w:val="0"/>
        <w:adjustRightInd w:val="0"/>
        <w:ind w:left="2160" w:hanging="1440"/>
        <w:jc w:val="both"/>
        <w:rPr>
          <w:rFonts w:ascii="Arial" w:hAnsi="Arial" w:cs="Arial"/>
          <w:color w:val="000000"/>
          <w:sz w:val="24"/>
          <w:szCs w:val="24"/>
        </w:rPr>
      </w:pPr>
    </w:p>
    <w:p w14:paraId="77894E98" w14:textId="77777777" w:rsidR="00025539" w:rsidRPr="00025539" w:rsidRDefault="00025539" w:rsidP="00025539">
      <w:pPr>
        <w:spacing w:before="120"/>
        <w:ind w:left="2160" w:hanging="1620"/>
        <w:jc w:val="both"/>
        <w:rPr>
          <w:rFonts w:ascii="Arial" w:hAnsi="Arial" w:cs="Arial"/>
          <w:sz w:val="25"/>
          <w:szCs w:val="25"/>
        </w:rPr>
      </w:pPr>
      <w:r w:rsidRPr="00025539">
        <w:rPr>
          <w:rFonts w:ascii="Arial" w:hAnsi="Arial" w:cs="Arial"/>
          <w:b/>
          <w:color w:val="000000"/>
          <w:sz w:val="25"/>
          <w:szCs w:val="25"/>
        </w:rPr>
        <w:t>RXQ.0.2.17</w:t>
      </w:r>
      <w:r w:rsidRPr="00025539">
        <w:rPr>
          <w:rFonts w:ascii="Arial" w:hAnsi="Arial" w:cs="Arial"/>
          <w:b/>
          <w:color w:val="000000"/>
          <w:sz w:val="25"/>
          <w:szCs w:val="25"/>
        </w:rPr>
        <w:tab/>
        <w:t>Distribution Company:</w:t>
      </w:r>
      <w:r w:rsidRPr="00025539">
        <w:rPr>
          <w:rFonts w:ascii="Arial" w:hAnsi="Arial" w:cs="Arial"/>
          <w:color w:val="000000"/>
          <w:sz w:val="25"/>
          <w:szCs w:val="25"/>
        </w:rPr>
        <w:t xml:space="preserve">  </w:t>
      </w:r>
      <w:r w:rsidRPr="00025539">
        <w:rPr>
          <w:rFonts w:ascii="Arial" w:hAnsi="Arial" w:cs="Arial"/>
          <w:sz w:val="25"/>
          <w:szCs w:val="25"/>
        </w:rPr>
        <w:t>A regulated Entity and its relevant contracted agents which provide distribution services and may provide energy and/or transmission/transportation services in a given area.</w:t>
      </w:r>
    </w:p>
    <w:p w14:paraId="30B7593E" w14:textId="77777777" w:rsidR="00025539" w:rsidRPr="00025539" w:rsidRDefault="00025539" w:rsidP="00025539">
      <w:pPr>
        <w:spacing w:before="120"/>
        <w:ind w:left="2160" w:hanging="1620"/>
        <w:jc w:val="both"/>
        <w:rPr>
          <w:rFonts w:ascii="Arial" w:hAnsi="Arial" w:cs="Arial"/>
          <w:sz w:val="25"/>
          <w:szCs w:val="25"/>
        </w:rPr>
      </w:pPr>
      <w:r w:rsidRPr="00025539">
        <w:rPr>
          <w:rFonts w:ascii="Arial" w:hAnsi="Arial" w:cs="Arial"/>
          <w:b/>
          <w:bCs/>
          <w:color w:val="000000"/>
          <w:sz w:val="25"/>
          <w:szCs w:val="25"/>
        </w:rPr>
        <w:t>RXQ.0.2.22</w:t>
      </w:r>
      <w:r w:rsidRPr="00025539">
        <w:rPr>
          <w:rFonts w:ascii="Arial" w:hAnsi="Arial" w:cs="Arial"/>
          <w:b/>
          <w:bCs/>
          <w:color w:val="000000"/>
          <w:sz w:val="25"/>
          <w:szCs w:val="25"/>
        </w:rPr>
        <w:tab/>
        <w:t>Governing Documents</w:t>
      </w:r>
      <w:r w:rsidRPr="00025539">
        <w:rPr>
          <w:rFonts w:ascii="Arial" w:hAnsi="Arial" w:cs="Arial"/>
          <w:color w:val="000000"/>
          <w:sz w:val="25"/>
          <w:szCs w:val="25"/>
        </w:rPr>
        <w:t xml:space="preserve">:  </w:t>
      </w:r>
      <w:r w:rsidRPr="00025539">
        <w:rPr>
          <w:rFonts w:ascii="Arial" w:hAnsi="Arial" w:cs="Arial"/>
          <w:sz w:val="25"/>
          <w:szCs w:val="25"/>
        </w:rPr>
        <w:t>Documents that determine the interactions among parties, including but not limited to: applicable law, regulatory documents (e.g., tariffs, rules, regulations), contractual agreements, Distribution Company Operational Manuals, and other relevant models and operational procedures.</w:t>
      </w:r>
    </w:p>
    <w:p w14:paraId="04E77372" w14:textId="77777777" w:rsidR="00025539" w:rsidRPr="00025539" w:rsidRDefault="00025539" w:rsidP="00025539">
      <w:pPr>
        <w:spacing w:before="120"/>
        <w:ind w:left="2160" w:hanging="1620"/>
        <w:jc w:val="both"/>
        <w:rPr>
          <w:rFonts w:ascii="Arial" w:hAnsi="Arial" w:cs="Arial"/>
          <w:sz w:val="25"/>
          <w:szCs w:val="25"/>
        </w:rPr>
      </w:pPr>
      <w:r w:rsidRPr="00025539">
        <w:rPr>
          <w:rFonts w:ascii="Arial" w:hAnsi="Arial" w:cs="Arial"/>
          <w:b/>
          <w:bCs/>
          <w:color w:val="000000"/>
          <w:sz w:val="25"/>
          <w:szCs w:val="25"/>
        </w:rPr>
        <w:t>RXQ.0.2.27</w:t>
      </w:r>
      <w:r w:rsidRPr="00025539">
        <w:rPr>
          <w:rFonts w:ascii="Arial" w:hAnsi="Arial" w:cs="Arial"/>
          <w:b/>
          <w:bCs/>
          <w:color w:val="000000"/>
          <w:sz w:val="25"/>
          <w:szCs w:val="25"/>
        </w:rPr>
        <w:tab/>
        <w:t>Market Participant</w:t>
      </w:r>
      <w:r w:rsidRPr="00025539">
        <w:rPr>
          <w:rFonts w:ascii="Arial" w:hAnsi="Arial" w:cs="Arial"/>
          <w:color w:val="000000"/>
          <w:sz w:val="25"/>
          <w:szCs w:val="25"/>
        </w:rPr>
        <w:t xml:space="preserve">:  </w:t>
      </w:r>
      <w:r w:rsidRPr="00025539">
        <w:rPr>
          <w:rFonts w:ascii="Arial" w:hAnsi="Arial" w:cs="Arial"/>
          <w:sz w:val="25"/>
          <w:szCs w:val="25"/>
        </w:rPr>
        <w:t>In accordance with the Governing Documents, a Distribution Company, Supplier, Registration Agent, Demand Response Service Provider, meter reading Entity or other party engaged in the process of providing retail energy and/or other specific energy-related products and services to Retail Customers.</w:t>
      </w:r>
    </w:p>
    <w:p w14:paraId="3E44A0AD" w14:textId="77777777" w:rsidR="00025539" w:rsidRPr="00025539" w:rsidRDefault="00025539" w:rsidP="00025539">
      <w:pPr>
        <w:spacing w:before="120"/>
        <w:ind w:left="2160" w:hanging="1620"/>
        <w:jc w:val="both"/>
        <w:rPr>
          <w:rFonts w:ascii="Arial" w:hAnsi="Arial" w:cs="Arial"/>
          <w:sz w:val="25"/>
          <w:szCs w:val="25"/>
        </w:rPr>
      </w:pPr>
      <w:r w:rsidRPr="00025539">
        <w:rPr>
          <w:rFonts w:ascii="Arial" w:hAnsi="Arial" w:cs="Arial"/>
          <w:b/>
          <w:bCs/>
          <w:color w:val="000000"/>
          <w:sz w:val="25"/>
          <w:szCs w:val="25"/>
        </w:rPr>
        <w:t>RXQ.0.2.208</w:t>
      </w:r>
      <w:r w:rsidRPr="00025539">
        <w:rPr>
          <w:rFonts w:ascii="Arial" w:hAnsi="Arial" w:cs="Arial"/>
          <w:b/>
          <w:bCs/>
          <w:color w:val="000000"/>
          <w:sz w:val="25"/>
          <w:szCs w:val="25"/>
        </w:rPr>
        <w:tab/>
        <w:t>Model Business Practices</w:t>
      </w:r>
      <w:r w:rsidRPr="00025539">
        <w:rPr>
          <w:rFonts w:ascii="Arial" w:hAnsi="Arial" w:cs="Arial"/>
          <w:color w:val="000000"/>
          <w:sz w:val="25"/>
          <w:szCs w:val="25"/>
        </w:rPr>
        <w:t xml:space="preserve">:  </w:t>
      </w:r>
      <w:r w:rsidRPr="00025539">
        <w:rPr>
          <w:rFonts w:ascii="Arial" w:hAnsi="Arial" w:cs="Arial"/>
          <w:sz w:val="25"/>
          <w:szCs w:val="25"/>
        </w:rPr>
        <w:t>Electric and gas industry processes and procedures developed by interested parties representing the NAESB Retail Gas and Electric Quadrants’ segments and ratified by the NAESB Retail Gas and Electric Quadrants’ members.</w:t>
      </w:r>
    </w:p>
    <w:p w14:paraId="69D4D287" w14:textId="77777777" w:rsidR="00025539" w:rsidRPr="00025539" w:rsidRDefault="00025539" w:rsidP="00025539">
      <w:pPr>
        <w:spacing w:before="120"/>
        <w:ind w:left="2160" w:hanging="1620"/>
        <w:jc w:val="both"/>
        <w:rPr>
          <w:rFonts w:ascii="Arial" w:hAnsi="Arial" w:cs="Arial"/>
          <w:sz w:val="25"/>
          <w:szCs w:val="25"/>
        </w:rPr>
      </w:pPr>
      <w:r w:rsidRPr="00025539">
        <w:rPr>
          <w:rFonts w:ascii="Arial" w:hAnsi="Arial" w:cs="Arial"/>
          <w:b/>
          <w:bCs/>
          <w:color w:val="000000"/>
          <w:sz w:val="25"/>
          <w:szCs w:val="25"/>
        </w:rPr>
        <w:t>RXQ.0.2.35</w:t>
      </w:r>
      <w:r w:rsidRPr="00025539">
        <w:rPr>
          <w:rFonts w:ascii="Arial" w:hAnsi="Arial" w:cs="Arial"/>
          <w:b/>
          <w:bCs/>
          <w:color w:val="000000"/>
          <w:sz w:val="25"/>
          <w:szCs w:val="25"/>
        </w:rPr>
        <w:tab/>
        <w:t>Registration Agent</w:t>
      </w:r>
      <w:r w:rsidRPr="00025539">
        <w:rPr>
          <w:rFonts w:ascii="Arial" w:hAnsi="Arial" w:cs="Arial"/>
          <w:color w:val="000000"/>
          <w:sz w:val="25"/>
          <w:szCs w:val="25"/>
        </w:rPr>
        <w:t xml:space="preserve">:  </w:t>
      </w:r>
      <w:r w:rsidRPr="00025539">
        <w:rPr>
          <w:rFonts w:ascii="Arial" w:hAnsi="Arial" w:cs="Arial"/>
          <w:sz w:val="25"/>
          <w:szCs w:val="25"/>
        </w:rPr>
        <w:t>An Entity other than the Distribution Company facilitating Retail Customer choice in competitive energy markets and performing record keeping for a specified geographical area.</w:t>
      </w:r>
    </w:p>
    <w:p w14:paraId="249D8266" w14:textId="77777777" w:rsidR="00025539" w:rsidRPr="00025539" w:rsidRDefault="00025539" w:rsidP="00025539">
      <w:pPr>
        <w:spacing w:before="120"/>
        <w:ind w:left="2160" w:hanging="1620"/>
        <w:jc w:val="both"/>
        <w:rPr>
          <w:rFonts w:ascii="Arial" w:hAnsi="Arial" w:cs="Arial"/>
          <w:sz w:val="25"/>
          <w:szCs w:val="25"/>
        </w:rPr>
      </w:pPr>
      <w:r w:rsidRPr="00025539">
        <w:rPr>
          <w:rFonts w:ascii="Arial" w:hAnsi="Arial" w:cs="Arial"/>
          <w:b/>
          <w:bCs/>
          <w:color w:val="000000"/>
          <w:sz w:val="25"/>
          <w:szCs w:val="25"/>
        </w:rPr>
        <w:t>RXQ.0.2.207</w:t>
      </w:r>
      <w:r w:rsidRPr="00025539">
        <w:rPr>
          <w:rFonts w:ascii="Arial" w:hAnsi="Arial" w:cs="Arial"/>
          <w:b/>
          <w:bCs/>
          <w:color w:val="000000"/>
          <w:sz w:val="25"/>
          <w:szCs w:val="25"/>
        </w:rPr>
        <w:tab/>
        <w:t>Retail Customer</w:t>
      </w:r>
      <w:r w:rsidRPr="00025539">
        <w:rPr>
          <w:rFonts w:ascii="Arial" w:hAnsi="Arial" w:cs="Arial"/>
          <w:color w:val="000000"/>
          <w:sz w:val="25"/>
          <w:szCs w:val="25"/>
        </w:rPr>
        <w:t xml:space="preserve">:  </w:t>
      </w:r>
      <w:r w:rsidRPr="00025539">
        <w:rPr>
          <w:rFonts w:ascii="Arial" w:hAnsi="Arial" w:cs="Arial"/>
          <w:sz w:val="25"/>
          <w:szCs w:val="25"/>
        </w:rPr>
        <w:t>Any Entity that takes or is applying to take gas and/or electric service for its own consumption.</w:t>
      </w:r>
    </w:p>
    <w:p w14:paraId="276EF67F" w14:textId="77777777" w:rsidR="00025539" w:rsidRPr="00025539" w:rsidRDefault="00025539" w:rsidP="00025539">
      <w:pPr>
        <w:autoSpaceDE w:val="0"/>
        <w:autoSpaceDN w:val="0"/>
        <w:adjustRightInd w:val="0"/>
        <w:jc w:val="both"/>
        <w:rPr>
          <w:rFonts w:ascii="Arial" w:hAnsi="Arial" w:cs="Arial"/>
          <w:bCs/>
          <w:color w:val="000000"/>
          <w:sz w:val="25"/>
          <w:szCs w:val="25"/>
        </w:rPr>
      </w:pPr>
    </w:p>
    <w:p w14:paraId="66F32620" w14:textId="77777777" w:rsidR="00025539" w:rsidRPr="0035697B" w:rsidRDefault="00025539" w:rsidP="00072A73">
      <w:pPr>
        <w:pStyle w:val="Default"/>
        <w:pageBreakBefore/>
        <w:spacing w:before="120"/>
        <w:ind w:left="1440" w:hanging="1440"/>
        <w:jc w:val="both"/>
        <w:rPr>
          <w:color w:val="auto"/>
          <w:sz w:val="25"/>
          <w:szCs w:val="25"/>
        </w:rPr>
      </w:pPr>
      <w:r w:rsidRPr="0035697B">
        <w:rPr>
          <w:b/>
          <w:bCs/>
          <w:color w:val="auto"/>
          <w:sz w:val="25"/>
          <w:szCs w:val="25"/>
        </w:rPr>
        <w:lastRenderedPageBreak/>
        <w:t>REQ.2</w:t>
      </w:r>
      <w:r>
        <w:rPr>
          <w:b/>
          <w:bCs/>
          <w:color w:val="auto"/>
          <w:sz w:val="25"/>
          <w:szCs w:val="25"/>
        </w:rPr>
        <w:t>8</w:t>
      </w:r>
      <w:r w:rsidRPr="0035697B">
        <w:rPr>
          <w:b/>
          <w:bCs/>
          <w:color w:val="auto"/>
          <w:sz w:val="25"/>
          <w:szCs w:val="25"/>
        </w:rPr>
        <w:t>.3</w:t>
      </w:r>
      <w:r w:rsidRPr="0035697B">
        <w:rPr>
          <w:b/>
          <w:bCs/>
          <w:color w:val="auto"/>
          <w:sz w:val="25"/>
          <w:szCs w:val="25"/>
        </w:rPr>
        <w:tab/>
        <w:t xml:space="preserve">Model Business Practices </w:t>
      </w:r>
    </w:p>
    <w:p w14:paraId="190A781D" w14:textId="00A4460C" w:rsidR="00025539" w:rsidRPr="002B1B62" w:rsidRDefault="00025539" w:rsidP="00072A73">
      <w:pPr>
        <w:autoSpaceDE w:val="0"/>
        <w:autoSpaceDN w:val="0"/>
        <w:adjustRightInd w:val="0"/>
        <w:spacing w:before="120"/>
        <w:ind w:left="1440" w:hanging="1440"/>
        <w:rPr>
          <w:rFonts w:ascii="Arial" w:hAnsi="Arial" w:cs="Arial"/>
          <w:b/>
          <w:bCs/>
          <w:color w:val="000000"/>
          <w:sz w:val="25"/>
          <w:szCs w:val="25"/>
        </w:rPr>
      </w:pPr>
      <w:r>
        <w:rPr>
          <w:rFonts w:ascii="Arial" w:hAnsi="Arial" w:cs="Arial"/>
          <w:b/>
          <w:bCs/>
          <w:color w:val="000000"/>
          <w:sz w:val="25"/>
          <w:szCs w:val="25"/>
        </w:rPr>
        <w:t>RE</w:t>
      </w:r>
      <w:r w:rsidRPr="002B1B62">
        <w:rPr>
          <w:rFonts w:ascii="Arial" w:hAnsi="Arial" w:cs="Arial"/>
          <w:b/>
          <w:bCs/>
          <w:color w:val="000000"/>
          <w:sz w:val="25"/>
          <w:szCs w:val="25"/>
        </w:rPr>
        <w:t>Q.28.3.1</w:t>
      </w:r>
      <w:r w:rsidRPr="002B1B62">
        <w:rPr>
          <w:rFonts w:ascii="Arial" w:hAnsi="Arial" w:cs="Arial"/>
          <w:b/>
          <w:bCs/>
          <w:color w:val="000000"/>
          <w:sz w:val="25"/>
          <w:szCs w:val="25"/>
        </w:rPr>
        <w:tab/>
      </w:r>
      <w:r w:rsidR="00387D50" w:rsidRPr="002B1B62">
        <w:rPr>
          <w:rFonts w:ascii="Arial" w:hAnsi="Arial" w:cs="Arial"/>
          <w:b/>
          <w:bCs/>
          <w:color w:val="000000"/>
          <w:sz w:val="25"/>
          <w:szCs w:val="25"/>
        </w:rPr>
        <w:t>Data Dictionary for use in DER Registries</w:t>
      </w:r>
    </w:p>
    <w:p w14:paraId="4BBDBC60" w14:textId="08C8484B" w:rsidR="00F82F66" w:rsidRPr="002B1B62" w:rsidRDefault="00025539" w:rsidP="0082507B">
      <w:pPr>
        <w:autoSpaceDE w:val="0"/>
        <w:autoSpaceDN w:val="0"/>
        <w:adjustRightInd w:val="0"/>
        <w:spacing w:before="120"/>
        <w:ind w:left="2880" w:hanging="2160"/>
        <w:jc w:val="both"/>
        <w:rPr>
          <w:rFonts w:ascii="Arial" w:hAnsi="Arial" w:cs="Arial"/>
          <w:color w:val="000000"/>
          <w:sz w:val="25"/>
          <w:szCs w:val="25"/>
        </w:rPr>
      </w:pPr>
      <w:r w:rsidRPr="002B1B62">
        <w:rPr>
          <w:rFonts w:ascii="Arial" w:hAnsi="Arial" w:cs="Arial"/>
          <w:b/>
          <w:bCs/>
          <w:color w:val="000000"/>
          <w:sz w:val="25"/>
          <w:szCs w:val="25"/>
        </w:rPr>
        <w:t>REQ.28.3.1.1</w:t>
      </w:r>
      <w:r w:rsidRPr="002B1B62">
        <w:rPr>
          <w:rFonts w:ascii="Arial" w:hAnsi="Arial" w:cs="Arial"/>
          <w:b/>
          <w:bCs/>
          <w:color w:val="000000"/>
          <w:sz w:val="25"/>
          <w:szCs w:val="25"/>
        </w:rPr>
        <w:tab/>
      </w:r>
      <w:r w:rsidRPr="002B1B62">
        <w:rPr>
          <w:rFonts w:ascii="Arial" w:hAnsi="Arial" w:cs="Arial"/>
          <w:color w:val="000000"/>
          <w:sz w:val="25"/>
          <w:szCs w:val="25"/>
        </w:rPr>
        <w:t xml:space="preserve">A </w:t>
      </w:r>
      <w:r w:rsidR="00387D50" w:rsidRPr="002B1B62">
        <w:rPr>
          <w:rFonts w:ascii="Arial" w:hAnsi="Arial" w:cs="Arial"/>
          <w:color w:val="000000"/>
          <w:sz w:val="25"/>
          <w:szCs w:val="25"/>
        </w:rPr>
        <w:t xml:space="preserve">DER Registry may be created or modified by </w:t>
      </w:r>
      <w:r w:rsidR="009C3A7A" w:rsidRPr="002B1B62">
        <w:rPr>
          <w:rFonts w:ascii="Arial" w:hAnsi="Arial" w:cs="Arial"/>
          <w:color w:val="000000"/>
          <w:sz w:val="25"/>
          <w:szCs w:val="25"/>
        </w:rPr>
        <w:t xml:space="preserve">any number of interested parties including but not limited to: Distribution Companies, energy service providers, DER aggregators, System Operators, or </w:t>
      </w:r>
      <w:r w:rsidR="00F82F66" w:rsidRPr="002B1B62">
        <w:rPr>
          <w:rFonts w:ascii="Arial" w:hAnsi="Arial" w:cs="Arial"/>
          <w:color w:val="000000"/>
          <w:sz w:val="25"/>
          <w:szCs w:val="25"/>
        </w:rPr>
        <w:t xml:space="preserve">an Applicable Regulatory Authority. </w:t>
      </w:r>
    </w:p>
    <w:p w14:paraId="663D1EC1" w14:textId="6430B6D2" w:rsidR="00B41388" w:rsidRDefault="00025539" w:rsidP="00B41388">
      <w:pPr>
        <w:autoSpaceDE w:val="0"/>
        <w:autoSpaceDN w:val="0"/>
        <w:adjustRightInd w:val="0"/>
        <w:spacing w:before="120"/>
        <w:ind w:left="2880" w:hanging="2160"/>
        <w:jc w:val="both"/>
        <w:rPr>
          <w:rFonts w:ascii="Arial" w:hAnsi="Arial" w:cs="Arial"/>
          <w:color w:val="000000"/>
          <w:sz w:val="25"/>
          <w:szCs w:val="25"/>
        </w:rPr>
      </w:pPr>
      <w:r w:rsidRPr="002B1B62">
        <w:rPr>
          <w:rFonts w:ascii="Arial" w:hAnsi="Arial" w:cs="Arial"/>
          <w:b/>
          <w:bCs/>
          <w:color w:val="000000"/>
          <w:sz w:val="25"/>
          <w:szCs w:val="25"/>
        </w:rPr>
        <w:t>REQ.28.3.1.2</w:t>
      </w:r>
      <w:r w:rsidRPr="002B1B62">
        <w:rPr>
          <w:rFonts w:ascii="Arial" w:hAnsi="Arial" w:cs="Arial"/>
          <w:b/>
          <w:bCs/>
          <w:color w:val="000000"/>
          <w:sz w:val="25"/>
          <w:szCs w:val="25"/>
        </w:rPr>
        <w:tab/>
      </w:r>
      <w:r w:rsidR="003F19E8" w:rsidRPr="002B1B62">
        <w:rPr>
          <w:rFonts w:ascii="Arial" w:hAnsi="Arial" w:cs="Arial"/>
          <w:color w:val="000000"/>
          <w:sz w:val="25"/>
          <w:szCs w:val="25"/>
        </w:rPr>
        <w:t xml:space="preserve">To the extent practicable, common language should be used to describe aspects of DER and </w:t>
      </w:r>
      <w:r w:rsidR="00CD7CF2" w:rsidRPr="002B1B62">
        <w:rPr>
          <w:rFonts w:ascii="Arial" w:hAnsi="Arial" w:cs="Arial"/>
          <w:color w:val="000000"/>
          <w:sz w:val="25"/>
          <w:szCs w:val="25"/>
        </w:rPr>
        <w:t>their related owners, premises, etc.</w:t>
      </w:r>
      <w:r w:rsidR="004B5E69" w:rsidRPr="002B1B62">
        <w:rPr>
          <w:rFonts w:ascii="Arial" w:hAnsi="Arial" w:cs="Arial"/>
          <w:color w:val="000000"/>
          <w:sz w:val="25"/>
          <w:szCs w:val="25"/>
        </w:rPr>
        <w:t xml:space="preserve"> For this purpose</w:t>
      </w:r>
      <w:r w:rsidR="00755454" w:rsidRPr="002B1B62">
        <w:rPr>
          <w:rFonts w:ascii="Arial" w:hAnsi="Arial" w:cs="Arial"/>
          <w:color w:val="000000"/>
          <w:sz w:val="25"/>
          <w:szCs w:val="25"/>
        </w:rPr>
        <w:t>,</w:t>
      </w:r>
      <w:r w:rsidR="004B5E69" w:rsidRPr="002B1B62">
        <w:rPr>
          <w:rFonts w:ascii="Arial" w:hAnsi="Arial" w:cs="Arial"/>
          <w:color w:val="000000"/>
          <w:sz w:val="25"/>
          <w:szCs w:val="25"/>
        </w:rPr>
        <w:t xml:space="preserve"> </w:t>
      </w:r>
      <w:r w:rsidR="00A813A0">
        <w:rPr>
          <w:rFonts w:ascii="Arial" w:hAnsi="Arial" w:cs="Arial"/>
          <w:color w:val="000000"/>
          <w:sz w:val="25"/>
          <w:szCs w:val="25"/>
        </w:rPr>
        <w:t xml:space="preserve">REQ.28.3.3 </w:t>
      </w:r>
      <w:r w:rsidR="004B5E69" w:rsidRPr="002B1B62">
        <w:rPr>
          <w:rFonts w:ascii="Arial" w:hAnsi="Arial" w:cs="Arial"/>
          <w:color w:val="000000"/>
          <w:sz w:val="25"/>
          <w:szCs w:val="25"/>
        </w:rPr>
        <w:t xml:space="preserve">provides a list of data field names </w:t>
      </w:r>
      <w:r w:rsidR="00755454" w:rsidRPr="002B1B62">
        <w:rPr>
          <w:rFonts w:ascii="Arial" w:hAnsi="Arial" w:cs="Arial"/>
          <w:color w:val="000000"/>
          <w:sz w:val="25"/>
          <w:szCs w:val="25"/>
        </w:rPr>
        <w:t>as well as possible categorization</w:t>
      </w:r>
      <w:r w:rsidR="00B2029A">
        <w:rPr>
          <w:rFonts w:ascii="Arial" w:hAnsi="Arial" w:cs="Arial"/>
          <w:color w:val="000000"/>
          <w:sz w:val="25"/>
          <w:szCs w:val="25"/>
        </w:rPr>
        <w:t xml:space="preserve"> to </w:t>
      </w:r>
      <w:r w:rsidR="00411D7C" w:rsidRPr="002B1B62">
        <w:rPr>
          <w:rFonts w:ascii="Arial" w:hAnsi="Arial" w:cs="Arial"/>
          <w:color w:val="000000"/>
          <w:sz w:val="25"/>
          <w:szCs w:val="25"/>
        </w:rPr>
        <w:t>aid in clarification of what may be needed</w:t>
      </w:r>
      <w:r w:rsidR="00833211" w:rsidRPr="002B1B62">
        <w:rPr>
          <w:rFonts w:ascii="Arial" w:hAnsi="Arial" w:cs="Arial"/>
          <w:color w:val="000000"/>
          <w:sz w:val="25"/>
          <w:szCs w:val="25"/>
        </w:rPr>
        <w:t xml:space="preserve"> by the Registry creator or other parties that may interface with it. </w:t>
      </w:r>
    </w:p>
    <w:p w14:paraId="58F164E5" w14:textId="1DF568B7" w:rsidR="00B612D3" w:rsidRDefault="00B612D3" w:rsidP="00B612D3">
      <w:pPr>
        <w:autoSpaceDE w:val="0"/>
        <w:autoSpaceDN w:val="0"/>
        <w:adjustRightInd w:val="0"/>
        <w:spacing w:before="120"/>
        <w:ind w:left="2880" w:hanging="2160"/>
        <w:jc w:val="both"/>
        <w:rPr>
          <w:rFonts w:ascii="Arial" w:hAnsi="Arial" w:cs="Arial"/>
          <w:color w:val="000000"/>
          <w:sz w:val="25"/>
          <w:szCs w:val="25"/>
        </w:rPr>
      </w:pPr>
      <w:r w:rsidRPr="002B1B62">
        <w:rPr>
          <w:rFonts w:ascii="Arial" w:hAnsi="Arial" w:cs="Arial"/>
          <w:b/>
          <w:bCs/>
          <w:color w:val="000000"/>
          <w:sz w:val="25"/>
          <w:szCs w:val="25"/>
        </w:rPr>
        <w:t>REQ.28.3.1.</w:t>
      </w:r>
      <w:r>
        <w:rPr>
          <w:rFonts w:ascii="Arial" w:hAnsi="Arial" w:cs="Arial"/>
          <w:b/>
          <w:bCs/>
          <w:color w:val="000000"/>
          <w:sz w:val="25"/>
          <w:szCs w:val="25"/>
        </w:rPr>
        <w:t>3</w:t>
      </w:r>
      <w:r w:rsidRPr="002B1B62">
        <w:rPr>
          <w:rFonts w:ascii="Arial" w:hAnsi="Arial" w:cs="Arial"/>
          <w:b/>
          <w:bCs/>
          <w:color w:val="000000"/>
          <w:sz w:val="25"/>
          <w:szCs w:val="25"/>
        </w:rPr>
        <w:tab/>
      </w:r>
      <w:r w:rsidRPr="002B1B62">
        <w:rPr>
          <w:rFonts w:ascii="Arial" w:hAnsi="Arial" w:cs="Arial"/>
          <w:color w:val="000000"/>
          <w:sz w:val="25"/>
          <w:szCs w:val="25"/>
        </w:rPr>
        <w:t>Use of these field names will allow for straightforward (preferably lossless) transformations between conformant specifications/registries.</w:t>
      </w:r>
    </w:p>
    <w:p w14:paraId="03522378" w14:textId="7859C931" w:rsidR="00B612D3" w:rsidRPr="002B1B62" w:rsidRDefault="006C4BC9" w:rsidP="00B612D3">
      <w:pPr>
        <w:autoSpaceDE w:val="0"/>
        <w:autoSpaceDN w:val="0"/>
        <w:adjustRightInd w:val="0"/>
        <w:spacing w:before="120"/>
        <w:ind w:left="2880" w:hanging="2160"/>
        <w:jc w:val="both"/>
        <w:rPr>
          <w:rFonts w:ascii="Arial" w:hAnsi="Arial" w:cs="Arial"/>
          <w:color w:val="000000"/>
          <w:sz w:val="25"/>
          <w:szCs w:val="25"/>
        </w:rPr>
      </w:pPr>
      <w:r w:rsidRPr="002B1B62">
        <w:rPr>
          <w:rFonts w:ascii="Arial" w:hAnsi="Arial" w:cs="Arial"/>
          <w:b/>
          <w:bCs/>
          <w:color w:val="000000"/>
          <w:sz w:val="25"/>
          <w:szCs w:val="25"/>
        </w:rPr>
        <w:t>REQ.28.3.1.</w:t>
      </w:r>
      <w:r w:rsidR="00B612D3">
        <w:rPr>
          <w:rFonts w:ascii="Arial" w:hAnsi="Arial" w:cs="Arial"/>
          <w:b/>
          <w:bCs/>
          <w:color w:val="000000"/>
          <w:sz w:val="25"/>
          <w:szCs w:val="25"/>
        </w:rPr>
        <w:t>4</w:t>
      </w:r>
      <w:r w:rsidRPr="002B1B62">
        <w:rPr>
          <w:rFonts w:ascii="Arial" w:hAnsi="Arial" w:cs="Arial"/>
          <w:b/>
          <w:bCs/>
          <w:color w:val="000000"/>
          <w:sz w:val="25"/>
          <w:szCs w:val="25"/>
        </w:rPr>
        <w:tab/>
      </w:r>
      <w:r w:rsidR="00C717B2">
        <w:rPr>
          <w:rFonts w:ascii="Arial" w:hAnsi="Arial" w:cs="Arial"/>
          <w:color w:val="000000"/>
          <w:sz w:val="25"/>
          <w:szCs w:val="25"/>
        </w:rPr>
        <w:t>Certain DER-specific fields may need to be duplicated for each device type or only applicable to certain kinds of devices</w:t>
      </w:r>
      <w:r w:rsidR="00FD38A6">
        <w:rPr>
          <w:rFonts w:ascii="Arial" w:hAnsi="Arial" w:cs="Arial"/>
          <w:color w:val="000000"/>
          <w:sz w:val="25"/>
          <w:szCs w:val="25"/>
        </w:rPr>
        <w:t xml:space="preserve"> depending on implementation methods</w:t>
      </w:r>
      <w:r w:rsidRPr="002B1B62">
        <w:rPr>
          <w:rFonts w:ascii="Arial" w:hAnsi="Arial" w:cs="Arial"/>
          <w:color w:val="000000"/>
          <w:sz w:val="25"/>
          <w:szCs w:val="25"/>
        </w:rPr>
        <w:t>.</w:t>
      </w:r>
    </w:p>
    <w:p w14:paraId="000981B8" w14:textId="504C5F1E" w:rsidR="00A13029" w:rsidRDefault="00A13029" w:rsidP="00A13029">
      <w:pPr>
        <w:autoSpaceDE w:val="0"/>
        <w:autoSpaceDN w:val="0"/>
        <w:adjustRightInd w:val="0"/>
        <w:spacing w:before="120"/>
        <w:ind w:left="2880" w:hanging="2160"/>
        <w:jc w:val="both"/>
        <w:rPr>
          <w:rFonts w:ascii="Arial" w:hAnsi="Arial" w:cs="Arial"/>
          <w:color w:val="000000"/>
          <w:sz w:val="25"/>
          <w:szCs w:val="25"/>
        </w:rPr>
      </w:pPr>
      <w:r w:rsidRPr="002B1B62">
        <w:rPr>
          <w:rFonts w:ascii="Arial" w:hAnsi="Arial" w:cs="Arial"/>
          <w:b/>
          <w:bCs/>
          <w:color w:val="000000"/>
          <w:sz w:val="25"/>
          <w:szCs w:val="25"/>
        </w:rPr>
        <w:t>REQ.28.3.1.</w:t>
      </w:r>
      <w:r w:rsidR="00B612D3">
        <w:rPr>
          <w:rFonts w:ascii="Arial" w:hAnsi="Arial" w:cs="Arial"/>
          <w:b/>
          <w:bCs/>
          <w:color w:val="000000"/>
          <w:sz w:val="25"/>
          <w:szCs w:val="25"/>
        </w:rPr>
        <w:t>5</w:t>
      </w:r>
      <w:r w:rsidRPr="002B1B62">
        <w:rPr>
          <w:rFonts w:ascii="Arial" w:hAnsi="Arial" w:cs="Arial"/>
          <w:b/>
          <w:bCs/>
          <w:color w:val="000000"/>
          <w:sz w:val="25"/>
          <w:szCs w:val="25"/>
        </w:rPr>
        <w:tab/>
      </w:r>
      <w:r w:rsidR="00D713B2">
        <w:rPr>
          <w:rFonts w:ascii="Arial" w:hAnsi="Arial" w:cs="Arial"/>
          <w:color w:val="000000"/>
          <w:sz w:val="25"/>
          <w:szCs w:val="25"/>
        </w:rPr>
        <w:t>Where practicable, automatic population or verification of fields should be used to confirm valid</w:t>
      </w:r>
      <w:r w:rsidR="00A0759B">
        <w:rPr>
          <w:rFonts w:ascii="Arial" w:hAnsi="Arial" w:cs="Arial"/>
          <w:color w:val="000000"/>
          <w:sz w:val="25"/>
          <w:szCs w:val="25"/>
        </w:rPr>
        <w:t xml:space="preserve"> entry. This </w:t>
      </w:r>
      <w:r w:rsidR="00E71FC3">
        <w:rPr>
          <w:rFonts w:ascii="Arial" w:hAnsi="Arial" w:cs="Arial"/>
          <w:color w:val="000000"/>
          <w:sz w:val="25"/>
          <w:szCs w:val="25"/>
        </w:rPr>
        <w:t>could</w:t>
      </w:r>
      <w:r w:rsidR="00A0759B">
        <w:rPr>
          <w:rFonts w:ascii="Arial" w:hAnsi="Arial" w:cs="Arial"/>
          <w:color w:val="000000"/>
          <w:sz w:val="25"/>
          <w:szCs w:val="25"/>
        </w:rPr>
        <w:t xml:space="preserve"> include </w:t>
      </w:r>
      <w:r w:rsidR="00D86416">
        <w:rPr>
          <w:rFonts w:ascii="Arial" w:hAnsi="Arial" w:cs="Arial"/>
          <w:color w:val="000000"/>
          <w:sz w:val="25"/>
          <w:szCs w:val="25"/>
        </w:rPr>
        <w:t xml:space="preserve">forced formatting, </w:t>
      </w:r>
      <w:r w:rsidR="00B2029A">
        <w:rPr>
          <w:rFonts w:ascii="Arial" w:hAnsi="Arial" w:cs="Arial"/>
          <w:color w:val="000000"/>
          <w:sz w:val="25"/>
          <w:szCs w:val="25"/>
        </w:rPr>
        <w:t xml:space="preserve">unit of measure conversion, </w:t>
      </w:r>
      <w:r w:rsidR="00A0759B">
        <w:rPr>
          <w:rFonts w:ascii="Arial" w:hAnsi="Arial" w:cs="Arial"/>
          <w:color w:val="000000"/>
          <w:sz w:val="25"/>
          <w:szCs w:val="25"/>
        </w:rPr>
        <w:t xml:space="preserve">population of latitude and longitude </w:t>
      </w:r>
      <w:r w:rsidR="00CE730A">
        <w:rPr>
          <w:rFonts w:ascii="Arial" w:hAnsi="Arial" w:cs="Arial"/>
          <w:color w:val="000000"/>
          <w:sz w:val="25"/>
          <w:szCs w:val="25"/>
        </w:rPr>
        <w:t>from GIS</w:t>
      </w:r>
      <w:r w:rsidR="00B2029A">
        <w:rPr>
          <w:rFonts w:ascii="Arial" w:hAnsi="Arial" w:cs="Arial"/>
          <w:color w:val="000000"/>
          <w:sz w:val="25"/>
          <w:szCs w:val="25"/>
        </w:rPr>
        <w:t>,</w:t>
      </w:r>
      <w:r w:rsidR="00CE730A">
        <w:rPr>
          <w:rFonts w:ascii="Arial" w:hAnsi="Arial" w:cs="Arial"/>
          <w:color w:val="000000"/>
          <w:sz w:val="25"/>
          <w:szCs w:val="25"/>
        </w:rPr>
        <w:t xml:space="preserve"> or device capabilities from </w:t>
      </w:r>
      <w:r w:rsidR="00E71FC3">
        <w:rPr>
          <w:rFonts w:ascii="Arial" w:hAnsi="Arial" w:cs="Arial"/>
          <w:color w:val="000000"/>
          <w:sz w:val="25"/>
          <w:szCs w:val="25"/>
        </w:rPr>
        <w:t>databases based on manufacturer/serial number.</w:t>
      </w:r>
    </w:p>
    <w:p w14:paraId="15ED88F1" w14:textId="2124E0A3" w:rsidR="00AF6DD1" w:rsidRPr="00022BB3" w:rsidRDefault="00AF6DD1" w:rsidP="00A13029">
      <w:pPr>
        <w:autoSpaceDE w:val="0"/>
        <w:autoSpaceDN w:val="0"/>
        <w:adjustRightInd w:val="0"/>
        <w:spacing w:before="120"/>
        <w:ind w:left="2880" w:hanging="2160"/>
        <w:jc w:val="both"/>
        <w:rPr>
          <w:rFonts w:ascii="Arial" w:hAnsi="Arial" w:cs="Arial"/>
          <w:color w:val="000000"/>
          <w:sz w:val="25"/>
          <w:szCs w:val="25"/>
        </w:rPr>
      </w:pPr>
      <w:r>
        <w:rPr>
          <w:rFonts w:ascii="Arial" w:hAnsi="Arial" w:cs="Arial"/>
          <w:b/>
          <w:bCs/>
          <w:color w:val="000000"/>
          <w:sz w:val="25"/>
          <w:szCs w:val="25"/>
        </w:rPr>
        <w:t>REQ</w:t>
      </w:r>
      <w:r w:rsidR="00022BB3">
        <w:rPr>
          <w:rFonts w:ascii="Arial" w:hAnsi="Arial" w:cs="Arial"/>
          <w:b/>
          <w:bCs/>
          <w:color w:val="000000"/>
          <w:sz w:val="25"/>
          <w:szCs w:val="25"/>
        </w:rPr>
        <w:t>.28.3.1.6</w:t>
      </w:r>
      <w:r w:rsidR="00022BB3">
        <w:rPr>
          <w:rFonts w:ascii="Arial" w:hAnsi="Arial" w:cs="Arial"/>
          <w:b/>
          <w:bCs/>
          <w:color w:val="000000"/>
          <w:sz w:val="25"/>
          <w:szCs w:val="25"/>
        </w:rPr>
        <w:tab/>
      </w:r>
      <w:r w:rsidR="00022BB3">
        <w:rPr>
          <w:rFonts w:ascii="Arial" w:hAnsi="Arial" w:cs="Arial"/>
          <w:color w:val="000000"/>
          <w:sz w:val="25"/>
          <w:szCs w:val="25"/>
        </w:rPr>
        <w:t xml:space="preserve">Fields with an asterisk (*) indicate those which may need to be anonymized </w:t>
      </w:r>
      <w:r w:rsidR="005A1CE7">
        <w:rPr>
          <w:rFonts w:ascii="Arial" w:hAnsi="Arial" w:cs="Arial"/>
          <w:color w:val="000000"/>
          <w:sz w:val="25"/>
          <w:szCs w:val="25"/>
        </w:rPr>
        <w:t xml:space="preserve">or otherwise masked prior to sharing if they are considered sensitive information. </w:t>
      </w:r>
    </w:p>
    <w:p w14:paraId="1150AEC6" w14:textId="77777777" w:rsidR="00025539" w:rsidRPr="005A15B1" w:rsidRDefault="00025539" w:rsidP="00025539">
      <w:pPr>
        <w:autoSpaceDE w:val="0"/>
        <w:autoSpaceDN w:val="0"/>
        <w:adjustRightInd w:val="0"/>
        <w:jc w:val="both"/>
        <w:rPr>
          <w:rFonts w:ascii="Arial" w:hAnsi="Arial" w:cs="Arial"/>
          <w:color w:val="000000"/>
          <w:sz w:val="24"/>
          <w:szCs w:val="24"/>
          <w:highlight w:val="yellow"/>
        </w:rPr>
      </w:pPr>
    </w:p>
    <w:p w14:paraId="40867483" w14:textId="1BA05BE4" w:rsidR="00387D50" w:rsidRPr="001A4801" w:rsidRDefault="00387D50" w:rsidP="00387D50">
      <w:pPr>
        <w:autoSpaceDE w:val="0"/>
        <w:autoSpaceDN w:val="0"/>
        <w:adjustRightInd w:val="0"/>
        <w:spacing w:before="120"/>
        <w:ind w:left="1440" w:hanging="1440"/>
        <w:rPr>
          <w:rFonts w:ascii="Arial" w:hAnsi="Arial" w:cs="Arial"/>
          <w:b/>
          <w:bCs/>
          <w:color w:val="000000"/>
          <w:sz w:val="25"/>
          <w:szCs w:val="25"/>
        </w:rPr>
      </w:pPr>
      <w:r w:rsidRPr="001A4801">
        <w:rPr>
          <w:rFonts w:ascii="Arial" w:hAnsi="Arial" w:cs="Arial"/>
          <w:b/>
          <w:bCs/>
          <w:color w:val="000000"/>
          <w:sz w:val="25"/>
          <w:szCs w:val="25"/>
        </w:rPr>
        <w:t>REQ.28.3.</w:t>
      </w:r>
      <w:r w:rsidR="00CB593C" w:rsidRPr="001A4801">
        <w:rPr>
          <w:rFonts w:ascii="Arial" w:hAnsi="Arial" w:cs="Arial"/>
          <w:b/>
          <w:bCs/>
          <w:color w:val="000000"/>
          <w:sz w:val="25"/>
          <w:szCs w:val="25"/>
        </w:rPr>
        <w:t>2</w:t>
      </w:r>
      <w:r w:rsidRPr="001A4801">
        <w:rPr>
          <w:rFonts w:ascii="Arial" w:hAnsi="Arial" w:cs="Arial"/>
          <w:b/>
          <w:bCs/>
          <w:color w:val="000000"/>
          <w:sz w:val="25"/>
          <w:szCs w:val="25"/>
        </w:rPr>
        <w:tab/>
      </w:r>
      <w:r w:rsidR="00CB593C" w:rsidRPr="001A4801">
        <w:rPr>
          <w:rFonts w:ascii="Arial" w:hAnsi="Arial" w:cs="Arial"/>
          <w:b/>
          <w:bCs/>
          <w:color w:val="000000"/>
          <w:sz w:val="25"/>
          <w:szCs w:val="25"/>
        </w:rPr>
        <w:t xml:space="preserve">DER </w:t>
      </w:r>
      <w:r w:rsidRPr="001A4801">
        <w:rPr>
          <w:rFonts w:ascii="Arial" w:hAnsi="Arial" w:cs="Arial"/>
          <w:b/>
          <w:bCs/>
          <w:color w:val="000000"/>
          <w:sz w:val="25"/>
          <w:szCs w:val="25"/>
        </w:rPr>
        <w:t xml:space="preserve">Data </w:t>
      </w:r>
      <w:r w:rsidR="005A15B1" w:rsidRPr="001A4801">
        <w:rPr>
          <w:rFonts w:ascii="Arial" w:hAnsi="Arial" w:cs="Arial"/>
          <w:b/>
          <w:bCs/>
          <w:color w:val="000000"/>
          <w:sz w:val="25"/>
          <w:szCs w:val="25"/>
        </w:rPr>
        <w:t>Sharing</w:t>
      </w:r>
    </w:p>
    <w:p w14:paraId="4E9E8E8B" w14:textId="3ACCB009" w:rsidR="00E76873" w:rsidRDefault="00CB593C" w:rsidP="00E76873">
      <w:pPr>
        <w:autoSpaceDE w:val="0"/>
        <w:autoSpaceDN w:val="0"/>
        <w:adjustRightInd w:val="0"/>
        <w:spacing w:before="120"/>
        <w:ind w:left="2880" w:hanging="2160"/>
        <w:jc w:val="both"/>
        <w:rPr>
          <w:rFonts w:ascii="Arial" w:hAnsi="Arial" w:cs="Arial"/>
          <w:color w:val="000000"/>
          <w:sz w:val="25"/>
          <w:szCs w:val="25"/>
        </w:rPr>
      </w:pPr>
      <w:r w:rsidRPr="002B1B62">
        <w:rPr>
          <w:rFonts w:ascii="Arial" w:hAnsi="Arial" w:cs="Arial"/>
          <w:b/>
          <w:color w:val="000000"/>
          <w:sz w:val="25"/>
          <w:szCs w:val="25"/>
        </w:rPr>
        <w:t>REQ.28.3.</w:t>
      </w:r>
      <w:r>
        <w:rPr>
          <w:rFonts w:ascii="Arial" w:hAnsi="Arial" w:cs="Arial"/>
          <w:b/>
          <w:color w:val="000000"/>
          <w:sz w:val="25"/>
          <w:szCs w:val="25"/>
        </w:rPr>
        <w:t>2.1</w:t>
      </w:r>
      <w:r w:rsidRPr="002B1B62">
        <w:rPr>
          <w:rFonts w:ascii="Arial" w:hAnsi="Arial" w:cs="Arial"/>
          <w:color w:val="000000"/>
          <w:sz w:val="25"/>
          <w:szCs w:val="25"/>
        </w:rPr>
        <w:tab/>
        <w:t xml:space="preserve">While each impacted entity may require different fields for their own purposes, access and data sharing practices must be established by the Registry owner </w:t>
      </w:r>
      <w:r>
        <w:rPr>
          <w:rFonts w:ascii="Arial" w:hAnsi="Arial" w:cs="Arial"/>
          <w:color w:val="000000"/>
          <w:sz w:val="25"/>
          <w:szCs w:val="25"/>
        </w:rPr>
        <w:t xml:space="preserve">according to their business need and </w:t>
      </w:r>
      <w:r w:rsidRPr="002B1B62">
        <w:rPr>
          <w:rFonts w:ascii="Arial" w:hAnsi="Arial" w:cs="Arial"/>
          <w:color w:val="000000"/>
          <w:sz w:val="25"/>
          <w:szCs w:val="25"/>
        </w:rPr>
        <w:t>based on applicable regulatory and legal requirements.</w:t>
      </w:r>
      <w:r>
        <w:rPr>
          <w:rFonts w:ascii="Arial" w:hAnsi="Arial" w:cs="Arial"/>
          <w:color w:val="000000"/>
          <w:sz w:val="25"/>
          <w:szCs w:val="25"/>
        </w:rPr>
        <w:t xml:space="preserve"> This Business Practice does not</w:t>
      </w:r>
      <w:r w:rsidRPr="008670CC">
        <w:t xml:space="preserve"> </w:t>
      </w:r>
      <w:r w:rsidRPr="008670CC">
        <w:rPr>
          <w:rFonts w:ascii="Arial" w:hAnsi="Arial" w:cs="Arial"/>
          <w:color w:val="000000"/>
          <w:sz w:val="25"/>
          <w:szCs w:val="25"/>
        </w:rPr>
        <w:t>create any requirement to collect, manage or communicate any information.</w:t>
      </w:r>
    </w:p>
    <w:p w14:paraId="337FF1C4" w14:textId="0CF6455A" w:rsidR="00E76873" w:rsidRDefault="00E76873" w:rsidP="00CB593C">
      <w:pPr>
        <w:autoSpaceDE w:val="0"/>
        <w:autoSpaceDN w:val="0"/>
        <w:adjustRightInd w:val="0"/>
        <w:spacing w:before="120"/>
        <w:ind w:left="2880" w:hanging="2160"/>
        <w:jc w:val="both"/>
        <w:rPr>
          <w:rFonts w:ascii="Arial" w:hAnsi="Arial" w:cs="Arial"/>
          <w:color w:val="000000"/>
          <w:sz w:val="25"/>
          <w:szCs w:val="25"/>
        </w:rPr>
      </w:pPr>
      <w:r w:rsidRPr="002B1B62">
        <w:rPr>
          <w:rFonts w:ascii="Arial" w:hAnsi="Arial" w:cs="Arial"/>
          <w:b/>
          <w:color w:val="000000"/>
          <w:sz w:val="25"/>
          <w:szCs w:val="25"/>
        </w:rPr>
        <w:t>REQ.28.3.</w:t>
      </w:r>
      <w:r>
        <w:rPr>
          <w:rFonts w:ascii="Arial" w:hAnsi="Arial" w:cs="Arial"/>
          <w:b/>
          <w:color w:val="000000"/>
          <w:sz w:val="25"/>
          <w:szCs w:val="25"/>
        </w:rPr>
        <w:t>2.2</w:t>
      </w:r>
      <w:r w:rsidRPr="002B1B62">
        <w:rPr>
          <w:rFonts w:ascii="Arial" w:hAnsi="Arial" w:cs="Arial"/>
          <w:color w:val="000000"/>
          <w:sz w:val="25"/>
          <w:szCs w:val="25"/>
        </w:rPr>
        <w:tab/>
      </w:r>
      <w:r w:rsidR="007009BE">
        <w:rPr>
          <w:rFonts w:ascii="Arial" w:hAnsi="Arial" w:cs="Arial"/>
          <w:color w:val="000000"/>
          <w:sz w:val="25"/>
          <w:szCs w:val="25"/>
        </w:rPr>
        <w:t>Multi-Factor Authentication or similar access controls is strongly recommended</w:t>
      </w:r>
      <w:r w:rsidR="00E70EDD">
        <w:rPr>
          <w:rFonts w:ascii="Arial" w:hAnsi="Arial" w:cs="Arial"/>
          <w:color w:val="000000"/>
          <w:sz w:val="25"/>
          <w:szCs w:val="25"/>
        </w:rPr>
        <w:t xml:space="preserve"> to protect sensitive customer and system information. </w:t>
      </w:r>
    </w:p>
    <w:p w14:paraId="11FB4056" w14:textId="77777777" w:rsidR="004E48C6" w:rsidRDefault="004E48C6" w:rsidP="00CB593C">
      <w:pPr>
        <w:autoSpaceDE w:val="0"/>
        <w:autoSpaceDN w:val="0"/>
        <w:adjustRightInd w:val="0"/>
        <w:spacing w:before="120"/>
        <w:ind w:left="2880" w:hanging="2160"/>
        <w:jc w:val="both"/>
        <w:rPr>
          <w:rFonts w:ascii="Arial" w:hAnsi="Arial" w:cs="Arial"/>
          <w:color w:val="000000"/>
          <w:sz w:val="25"/>
          <w:szCs w:val="25"/>
        </w:rPr>
      </w:pPr>
    </w:p>
    <w:p w14:paraId="1ABBF3D9" w14:textId="7BD48FC6" w:rsidR="004E48C6" w:rsidRPr="00CE4FEF" w:rsidRDefault="004E48C6" w:rsidP="00131E31">
      <w:pPr>
        <w:autoSpaceDE w:val="0"/>
        <w:autoSpaceDN w:val="0"/>
        <w:adjustRightInd w:val="0"/>
        <w:spacing w:before="120"/>
        <w:ind w:left="2880" w:hanging="2160"/>
        <w:jc w:val="both"/>
        <w:rPr>
          <w:rFonts w:ascii="Arial" w:hAnsi="Arial" w:cs="Arial"/>
          <w:bCs/>
          <w:color w:val="000000"/>
          <w:sz w:val="25"/>
          <w:szCs w:val="25"/>
        </w:rPr>
      </w:pPr>
      <w:r w:rsidRPr="002B1B62">
        <w:rPr>
          <w:rFonts w:ascii="Arial" w:hAnsi="Arial" w:cs="Arial"/>
          <w:b/>
          <w:color w:val="000000"/>
          <w:sz w:val="25"/>
          <w:szCs w:val="25"/>
        </w:rPr>
        <w:t>REQ.28.3.</w:t>
      </w:r>
      <w:r>
        <w:rPr>
          <w:rFonts w:ascii="Arial" w:hAnsi="Arial" w:cs="Arial"/>
          <w:b/>
          <w:color w:val="000000"/>
          <w:sz w:val="25"/>
          <w:szCs w:val="25"/>
        </w:rPr>
        <w:t>2.3</w:t>
      </w:r>
      <w:r w:rsidR="00CE4FEF">
        <w:rPr>
          <w:rFonts w:ascii="Arial" w:hAnsi="Arial" w:cs="Arial"/>
          <w:b/>
          <w:color w:val="000000"/>
          <w:sz w:val="25"/>
          <w:szCs w:val="25"/>
        </w:rPr>
        <w:tab/>
      </w:r>
      <w:r w:rsidR="00CE4FEF">
        <w:rPr>
          <w:rFonts w:ascii="Arial" w:hAnsi="Arial" w:cs="Arial"/>
          <w:bCs/>
          <w:color w:val="000000"/>
          <w:sz w:val="25"/>
          <w:szCs w:val="25"/>
        </w:rPr>
        <w:t xml:space="preserve">Consideration should be given to the appropriate level of information shared with various entities, which could be </w:t>
      </w:r>
      <w:r w:rsidR="00CE4FEF">
        <w:rPr>
          <w:rFonts w:ascii="Arial" w:hAnsi="Arial" w:cs="Arial"/>
          <w:bCs/>
          <w:color w:val="000000"/>
          <w:sz w:val="25"/>
          <w:szCs w:val="25"/>
        </w:rPr>
        <w:lastRenderedPageBreak/>
        <w:t xml:space="preserve">controlled </w:t>
      </w:r>
      <w:r w:rsidR="004E23B2">
        <w:rPr>
          <w:rFonts w:ascii="Arial" w:hAnsi="Arial" w:cs="Arial"/>
          <w:bCs/>
          <w:color w:val="000000"/>
          <w:sz w:val="25"/>
          <w:szCs w:val="25"/>
        </w:rPr>
        <w:t xml:space="preserve">through limited sharing, varying views, </w:t>
      </w:r>
      <w:r w:rsidR="00E10E04">
        <w:rPr>
          <w:rFonts w:ascii="Arial" w:hAnsi="Arial" w:cs="Arial"/>
          <w:bCs/>
          <w:color w:val="000000"/>
          <w:sz w:val="25"/>
          <w:szCs w:val="25"/>
        </w:rPr>
        <w:t xml:space="preserve">defined user roles, or another similar method. </w:t>
      </w:r>
    </w:p>
    <w:p w14:paraId="5BBA9F5B" w14:textId="1EDFEB85" w:rsidR="00CB593C" w:rsidRPr="002B1B62" w:rsidRDefault="00CB593C" w:rsidP="00CB593C">
      <w:pPr>
        <w:autoSpaceDE w:val="0"/>
        <w:autoSpaceDN w:val="0"/>
        <w:adjustRightInd w:val="0"/>
        <w:spacing w:before="120"/>
        <w:ind w:left="2880" w:hanging="2160"/>
        <w:jc w:val="both"/>
        <w:rPr>
          <w:rFonts w:ascii="Arial" w:hAnsi="Arial" w:cs="Arial"/>
          <w:color w:val="000000"/>
          <w:sz w:val="25"/>
          <w:szCs w:val="25"/>
        </w:rPr>
      </w:pPr>
      <w:r w:rsidRPr="002B1B62">
        <w:rPr>
          <w:rFonts w:ascii="Arial" w:hAnsi="Arial" w:cs="Arial"/>
          <w:b/>
          <w:color w:val="000000"/>
          <w:sz w:val="25"/>
          <w:szCs w:val="25"/>
        </w:rPr>
        <w:t>REQ.28.3.</w:t>
      </w:r>
      <w:r>
        <w:rPr>
          <w:rFonts w:ascii="Arial" w:hAnsi="Arial" w:cs="Arial"/>
          <w:b/>
          <w:color w:val="000000"/>
          <w:sz w:val="25"/>
          <w:szCs w:val="25"/>
        </w:rPr>
        <w:t>2.</w:t>
      </w:r>
      <w:r w:rsidR="004E48C6">
        <w:rPr>
          <w:rFonts w:ascii="Arial" w:hAnsi="Arial" w:cs="Arial"/>
          <w:b/>
          <w:color w:val="000000"/>
          <w:sz w:val="25"/>
          <w:szCs w:val="25"/>
        </w:rPr>
        <w:t>4</w:t>
      </w:r>
      <w:r w:rsidRPr="002B1B62">
        <w:rPr>
          <w:rFonts w:ascii="Arial" w:hAnsi="Arial" w:cs="Arial"/>
          <w:color w:val="000000"/>
          <w:sz w:val="25"/>
          <w:szCs w:val="25"/>
        </w:rPr>
        <w:tab/>
      </w:r>
      <w:r w:rsidR="004C2441">
        <w:rPr>
          <w:rFonts w:ascii="Arial" w:hAnsi="Arial" w:cs="Arial"/>
          <w:color w:val="000000"/>
          <w:sz w:val="25"/>
          <w:szCs w:val="25"/>
        </w:rPr>
        <w:t>Possible examples of sharing DER data to minimize duplicate entry include but are not limited to:</w:t>
      </w:r>
    </w:p>
    <w:p w14:paraId="5989F6BD" w14:textId="77777777" w:rsidR="003D3791" w:rsidRPr="00E1739A" w:rsidRDefault="003D3791" w:rsidP="00A813A0">
      <w:pPr>
        <w:autoSpaceDE w:val="0"/>
        <w:autoSpaceDN w:val="0"/>
        <w:adjustRightInd w:val="0"/>
        <w:spacing w:before="120"/>
        <w:ind w:left="3600" w:hanging="720"/>
        <w:jc w:val="both"/>
        <w:rPr>
          <w:rFonts w:ascii="Arial" w:hAnsi="Arial" w:cs="Arial"/>
          <w:color w:val="000000"/>
          <w:sz w:val="25"/>
          <w:szCs w:val="25"/>
        </w:rPr>
      </w:pPr>
      <w:r w:rsidRPr="003D3791">
        <w:rPr>
          <w:rFonts w:ascii="Arial" w:hAnsi="Arial" w:cs="Arial"/>
          <w:b/>
          <w:bCs/>
          <w:color w:val="000000"/>
          <w:sz w:val="25"/>
          <w:szCs w:val="25"/>
        </w:rPr>
        <w:t>•</w:t>
      </w:r>
      <w:r w:rsidRPr="003D3791">
        <w:rPr>
          <w:rFonts w:ascii="Arial" w:hAnsi="Arial" w:cs="Arial"/>
          <w:b/>
          <w:bCs/>
          <w:color w:val="000000"/>
          <w:sz w:val="25"/>
          <w:szCs w:val="25"/>
        </w:rPr>
        <w:tab/>
      </w:r>
      <w:r w:rsidRPr="00E1739A">
        <w:rPr>
          <w:rFonts w:ascii="Arial" w:hAnsi="Arial" w:cs="Arial"/>
          <w:color w:val="000000"/>
          <w:sz w:val="25"/>
          <w:szCs w:val="25"/>
        </w:rPr>
        <w:t>The device owner communicates device location and capabilities to the third-party aggregator and/or Distribution Company.</w:t>
      </w:r>
    </w:p>
    <w:p w14:paraId="1CCB90CC" w14:textId="58845430" w:rsidR="003D3791" w:rsidRPr="00E1739A" w:rsidRDefault="003D3791" w:rsidP="00A813A0">
      <w:pPr>
        <w:autoSpaceDE w:val="0"/>
        <w:autoSpaceDN w:val="0"/>
        <w:adjustRightInd w:val="0"/>
        <w:spacing w:before="120"/>
        <w:ind w:left="3596" w:hanging="716"/>
        <w:jc w:val="both"/>
        <w:rPr>
          <w:rFonts w:ascii="Arial" w:hAnsi="Arial" w:cs="Arial"/>
          <w:color w:val="000000"/>
          <w:sz w:val="25"/>
          <w:szCs w:val="25"/>
        </w:rPr>
      </w:pPr>
      <w:r w:rsidRPr="00E1739A">
        <w:rPr>
          <w:rFonts w:ascii="Arial" w:hAnsi="Arial" w:cs="Arial"/>
          <w:color w:val="000000"/>
          <w:sz w:val="25"/>
          <w:szCs w:val="25"/>
        </w:rPr>
        <w:t>•</w:t>
      </w:r>
      <w:r w:rsidRPr="00E1739A">
        <w:rPr>
          <w:rFonts w:ascii="Arial" w:hAnsi="Arial" w:cs="Arial"/>
          <w:color w:val="000000"/>
          <w:sz w:val="25"/>
          <w:szCs w:val="25"/>
        </w:rPr>
        <w:tab/>
      </w:r>
      <w:r w:rsidR="00A813A0">
        <w:rPr>
          <w:rFonts w:ascii="Arial" w:hAnsi="Arial" w:cs="Arial"/>
          <w:color w:val="000000"/>
          <w:sz w:val="25"/>
          <w:szCs w:val="25"/>
        </w:rPr>
        <w:tab/>
      </w:r>
      <w:r w:rsidRPr="00E1739A">
        <w:rPr>
          <w:rFonts w:ascii="Arial" w:hAnsi="Arial" w:cs="Arial"/>
          <w:color w:val="000000"/>
          <w:sz w:val="25"/>
          <w:szCs w:val="25"/>
        </w:rPr>
        <w:t>The device owner and/or Distribution Company communicates the device program enrollment status to third-party aggregator.</w:t>
      </w:r>
    </w:p>
    <w:p w14:paraId="487E974F" w14:textId="77777777" w:rsidR="003D3791" w:rsidRPr="00E1739A" w:rsidRDefault="003D3791" w:rsidP="00A813A0">
      <w:pPr>
        <w:autoSpaceDE w:val="0"/>
        <w:autoSpaceDN w:val="0"/>
        <w:adjustRightInd w:val="0"/>
        <w:spacing w:before="120"/>
        <w:ind w:left="3596" w:hanging="716"/>
        <w:jc w:val="both"/>
        <w:rPr>
          <w:rFonts w:ascii="Arial" w:hAnsi="Arial" w:cs="Arial"/>
          <w:color w:val="000000"/>
          <w:sz w:val="25"/>
          <w:szCs w:val="25"/>
        </w:rPr>
      </w:pPr>
      <w:r w:rsidRPr="00E1739A">
        <w:rPr>
          <w:rFonts w:ascii="Arial" w:hAnsi="Arial" w:cs="Arial"/>
          <w:color w:val="000000"/>
          <w:sz w:val="25"/>
          <w:szCs w:val="25"/>
        </w:rPr>
        <w:t>•</w:t>
      </w:r>
      <w:r w:rsidRPr="00E1739A">
        <w:rPr>
          <w:rFonts w:ascii="Arial" w:hAnsi="Arial" w:cs="Arial"/>
          <w:color w:val="000000"/>
          <w:sz w:val="25"/>
          <w:szCs w:val="25"/>
        </w:rPr>
        <w:tab/>
        <w:t>The third-party aggregator and/or Distribution Company communicates device location and capabilities to the System Operator.</w:t>
      </w:r>
    </w:p>
    <w:p w14:paraId="3B7F8A31" w14:textId="63DD5D4E" w:rsidR="003D3791" w:rsidRPr="00E1739A" w:rsidRDefault="003D3791" w:rsidP="00A813A0">
      <w:pPr>
        <w:autoSpaceDE w:val="0"/>
        <w:autoSpaceDN w:val="0"/>
        <w:adjustRightInd w:val="0"/>
        <w:spacing w:before="120"/>
        <w:ind w:left="3596" w:hanging="716"/>
        <w:jc w:val="both"/>
        <w:rPr>
          <w:rFonts w:ascii="Arial" w:hAnsi="Arial" w:cs="Arial"/>
          <w:color w:val="000000"/>
          <w:sz w:val="25"/>
          <w:szCs w:val="25"/>
        </w:rPr>
      </w:pPr>
      <w:r w:rsidRPr="00E1739A">
        <w:rPr>
          <w:rFonts w:ascii="Arial" w:hAnsi="Arial" w:cs="Arial"/>
          <w:color w:val="000000"/>
          <w:sz w:val="25"/>
          <w:szCs w:val="25"/>
        </w:rPr>
        <w:t>•</w:t>
      </w:r>
      <w:r w:rsidRPr="00E1739A">
        <w:rPr>
          <w:rFonts w:ascii="Arial" w:hAnsi="Arial" w:cs="Arial"/>
          <w:color w:val="000000"/>
          <w:sz w:val="25"/>
          <w:szCs w:val="25"/>
        </w:rPr>
        <w:tab/>
        <w:t>The third-party aggregator and</w:t>
      </w:r>
      <w:r w:rsidR="00E1739A">
        <w:rPr>
          <w:rFonts w:ascii="Arial" w:hAnsi="Arial" w:cs="Arial"/>
          <w:color w:val="000000"/>
          <w:sz w:val="25"/>
          <w:szCs w:val="25"/>
        </w:rPr>
        <w:t>/or</w:t>
      </w:r>
      <w:r w:rsidRPr="00E1739A">
        <w:rPr>
          <w:rFonts w:ascii="Arial" w:hAnsi="Arial" w:cs="Arial"/>
          <w:color w:val="000000"/>
          <w:sz w:val="25"/>
          <w:szCs w:val="25"/>
        </w:rPr>
        <w:t xml:space="preserve"> Distribution Company confirm program enrollment status and eligibility for additional/alternate program participation.</w:t>
      </w:r>
    </w:p>
    <w:p w14:paraId="06704AC0" w14:textId="5206EAD9" w:rsidR="0049060D" w:rsidRPr="002B1B62" w:rsidRDefault="0049060D" w:rsidP="0049060D">
      <w:pPr>
        <w:autoSpaceDE w:val="0"/>
        <w:autoSpaceDN w:val="0"/>
        <w:adjustRightInd w:val="0"/>
        <w:spacing w:before="120"/>
        <w:ind w:left="2880" w:hanging="2160"/>
        <w:jc w:val="both"/>
        <w:rPr>
          <w:rFonts w:ascii="Arial" w:hAnsi="Arial" w:cs="Arial"/>
          <w:color w:val="000000"/>
          <w:sz w:val="25"/>
          <w:szCs w:val="25"/>
        </w:rPr>
      </w:pPr>
    </w:p>
    <w:p w14:paraId="1FB51F3F" w14:textId="3CC199B2" w:rsidR="00BC682F" w:rsidRDefault="00131E31" w:rsidP="00A813A0">
      <w:pPr>
        <w:pStyle w:val="Default"/>
        <w:spacing w:before="120" w:after="120"/>
        <w:ind w:left="1440" w:hanging="1440"/>
        <w:jc w:val="both"/>
        <w:rPr>
          <w:b/>
          <w:bCs/>
          <w:color w:val="auto"/>
          <w:sz w:val="25"/>
          <w:szCs w:val="25"/>
        </w:rPr>
      </w:pPr>
      <w:r w:rsidRPr="001A4801">
        <w:rPr>
          <w:b/>
          <w:bCs/>
          <w:sz w:val="25"/>
          <w:szCs w:val="25"/>
        </w:rPr>
        <w:t>REQ.28.3.</w:t>
      </w:r>
      <w:r>
        <w:rPr>
          <w:b/>
          <w:bCs/>
          <w:sz w:val="25"/>
          <w:szCs w:val="25"/>
        </w:rPr>
        <w:t>3</w:t>
      </w:r>
      <w:r>
        <w:rPr>
          <w:b/>
          <w:bCs/>
          <w:sz w:val="25"/>
          <w:szCs w:val="25"/>
        </w:rPr>
        <w:tab/>
        <w:t xml:space="preserve">Recommended </w:t>
      </w:r>
      <w:r w:rsidRPr="001A4801">
        <w:rPr>
          <w:b/>
          <w:bCs/>
          <w:sz w:val="25"/>
          <w:szCs w:val="25"/>
        </w:rPr>
        <w:t xml:space="preserve">DER Data </w:t>
      </w:r>
      <w:r>
        <w:rPr>
          <w:b/>
          <w:bCs/>
          <w:sz w:val="25"/>
          <w:szCs w:val="25"/>
        </w:rPr>
        <w:t>Dictionary</w:t>
      </w:r>
    </w:p>
    <w:tbl>
      <w:tblPr>
        <w:tblStyle w:val="TableGrid"/>
        <w:tblW w:w="0" w:type="auto"/>
        <w:tblLook w:val="04A0" w:firstRow="1" w:lastRow="0" w:firstColumn="1" w:lastColumn="0" w:noHBand="0" w:noVBand="1"/>
      </w:tblPr>
      <w:tblGrid>
        <w:gridCol w:w="6122"/>
        <w:gridCol w:w="3228"/>
      </w:tblGrid>
      <w:tr w:rsidR="00131E31" w:rsidRPr="00131E31" w14:paraId="411D0F32" w14:textId="77777777" w:rsidTr="00A813A0">
        <w:trPr>
          <w:trHeight w:val="309"/>
          <w:tblHeader/>
        </w:trPr>
        <w:tc>
          <w:tcPr>
            <w:tcW w:w="6709" w:type="dxa"/>
            <w:noWrap/>
            <w:hideMark/>
          </w:tcPr>
          <w:p w14:paraId="26046036" w14:textId="77777777" w:rsidR="00131E31" w:rsidRPr="00131E31" w:rsidRDefault="00131E31" w:rsidP="00131E31">
            <w:pPr>
              <w:pStyle w:val="Default"/>
              <w:spacing w:before="120"/>
              <w:ind w:left="2520" w:hanging="2520"/>
              <w:jc w:val="center"/>
              <w:rPr>
                <w:b/>
                <w:bCs/>
                <w:sz w:val="25"/>
                <w:szCs w:val="25"/>
              </w:rPr>
            </w:pPr>
            <w:r w:rsidRPr="00131E31">
              <w:rPr>
                <w:b/>
                <w:bCs/>
                <w:sz w:val="25"/>
                <w:szCs w:val="25"/>
              </w:rPr>
              <w:t>Data Field</w:t>
            </w:r>
          </w:p>
        </w:tc>
        <w:tc>
          <w:tcPr>
            <w:tcW w:w="2641" w:type="dxa"/>
            <w:noWrap/>
            <w:hideMark/>
          </w:tcPr>
          <w:p w14:paraId="10EBCCD0" w14:textId="77777777" w:rsidR="00131E31" w:rsidRPr="00131E31" w:rsidRDefault="00131E31" w:rsidP="00131E31">
            <w:pPr>
              <w:pStyle w:val="Default"/>
              <w:spacing w:before="120"/>
              <w:ind w:left="2520" w:hanging="2520"/>
              <w:jc w:val="center"/>
              <w:rPr>
                <w:b/>
                <w:bCs/>
                <w:sz w:val="25"/>
                <w:szCs w:val="25"/>
              </w:rPr>
            </w:pPr>
            <w:r w:rsidRPr="00131E31">
              <w:rPr>
                <w:b/>
                <w:bCs/>
                <w:sz w:val="25"/>
                <w:szCs w:val="25"/>
              </w:rPr>
              <w:t>Category</w:t>
            </w:r>
          </w:p>
        </w:tc>
      </w:tr>
      <w:tr w:rsidR="00131E31" w:rsidRPr="00131E31" w14:paraId="184C3958" w14:textId="77777777" w:rsidTr="00A813A0">
        <w:trPr>
          <w:trHeight w:val="300"/>
        </w:trPr>
        <w:tc>
          <w:tcPr>
            <w:tcW w:w="6709" w:type="dxa"/>
            <w:hideMark/>
          </w:tcPr>
          <w:p w14:paraId="12DCBD85" w14:textId="77777777" w:rsidR="00131E31" w:rsidRPr="00131E31" w:rsidRDefault="00131E31" w:rsidP="00131E31">
            <w:pPr>
              <w:pStyle w:val="Default"/>
              <w:spacing w:before="120"/>
              <w:ind w:left="2520" w:hanging="2542"/>
              <w:jc w:val="both"/>
              <w:rPr>
                <w:sz w:val="25"/>
                <w:szCs w:val="25"/>
              </w:rPr>
            </w:pPr>
            <w:r w:rsidRPr="00131E31">
              <w:rPr>
                <w:sz w:val="25"/>
                <w:szCs w:val="25"/>
              </w:rPr>
              <w:t>First Name</w:t>
            </w:r>
          </w:p>
        </w:tc>
        <w:tc>
          <w:tcPr>
            <w:tcW w:w="2641" w:type="dxa"/>
            <w:noWrap/>
            <w:hideMark/>
          </w:tcPr>
          <w:p w14:paraId="395F4E51" w14:textId="77777777" w:rsidR="00131E31" w:rsidRPr="00131E31" w:rsidRDefault="00131E31" w:rsidP="00131E31">
            <w:pPr>
              <w:pStyle w:val="Default"/>
              <w:spacing w:before="120"/>
              <w:ind w:left="2520" w:hanging="2542"/>
              <w:jc w:val="center"/>
              <w:rPr>
                <w:sz w:val="25"/>
                <w:szCs w:val="25"/>
              </w:rPr>
            </w:pPr>
            <w:r w:rsidRPr="00131E31">
              <w:rPr>
                <w:sz w:val="25"/>
                <w:szCs w:val="25"/>
              </w:rPr>
              <w:t>Owner/Contact</w:t>
            </w:r>
          </w:p>
        </w:tc>
      </w:tr>
      <w:tr w:rsidR="00131E31" w:rsidRPr="00131E31" w14:paraId="4C9F95C5" w14:textId="77777777" w:rsidTr="00A813A0">
        <w:trPr>
          <w:trHeight w:val="300"/>
        </w:trPr>
        <w:tc>
          <w:tcPr>
            <w:tcW w:w="6709" w:type="dxa"/>
            <w:hideMark/>
          </w:tcPr>
          <w:p w14:paraId="3F40961F" w14:textId="77777777" w:rsidR="00131E31" w:rsidRPr="00131E31" w:rsidRDefault="00131E31" w:rsidP="00131E31">
            <w:pPr>
              <w:pStyle w:val="Default"/>
              <w:spacing w:before="120"/>
              <w:ind w:left="2520" w:hanging="2542"/>
              <w:jc w:val="both"/>
              <w:rPr>
                <w:sz w:val="25"/>
                <w:szCs w:val="25"/>
              </w:rPr>
            </w:pPr>
            <w:r w:rsidRPr="00131E31">
              <w:rPr>
                <w:sz w:val="25"/>
                <w:szCs w:val="25"/>
              </w:rPr>
              <w:t>Middle Name</w:t>
            </w:r>
          </w:p>
        </w:tc>
        <w:tc>
          <w:tcPr>
            <w:tcW w:w="2641" w:type="dxa"/>
            <w:noWrap/>
            <w:hideMark/>
          </w:tcPr>
          <w:p w14:paraId="2BCC0319" w14:textId="77777777" w:rsidR="00131E31" w:rsidRPr="00131E31" w:rsidRDefault="00131E31" w:rsidP="00131E31">
            <w:pPr>
              <w:pStyle w:val="Default"/>
              <w:spacing w:before="120"/>
              <w:ind w:left="2520" w:hanging="2542"/>
              <w:jc w:val="center"/>
              <w:rPr>
                <w:sz w:val="25"/>
                <w:szCs w:val="25"/>
              </w:rPr>
            </w:pPr>
            <w:r w:rsidRPr="00131E31">
              <w:rPr>
                <w:sz w:val="25"/>
                <w:szCs w:val="25"/>
              </w:rPr>
              <w:t>Owner/Contact</w:t>
            </w:r>
          </w:p>
        </w:tc>
      </w:tr>
      <w:tr w:rsidR="00131E31" w:rsidRPr="00131E31" w14:paraId="2736B472" w14:textId="77777777" w:rsidTr="00A813A0">
        <w:trPr>
          <w:trHeight w:val="300"/>
        </w:trPr>
        <w:tc>
          <w:tcPr>
            <w:tcW w:w="6709" w:type="dxa"/>
            <w:hideMark/>
          </w:tcPr>
          <w:p w14:paraId="21418F8B" w14:textId="77777777" w:rsidR="00131E31" w:rsidRPr="00131E31" w:rsidRDefault="00131E31" w:rsidP="00131E31">
            <w:pPr>
              <w:pStyle w:val="Default"/>
              <w:spacing w:before="120"/>
              <w:ind w:left="2520" w:hanging="2542"/>
              <w:jc w:val="both"/>
              <w:rPr>
                <w:sz w:val="25"/>
                <w:szCs w:val="25"/>
              </w:rPr>
            </w:pPr>
            <w:r w:rsidRPr="00131E31">
              <w:rPr>
                <w:sz w:val="25"/>
                <w:szCs w:val="25"/>
              </w:rPr>
              <w:t>Last Name</w:t>
            </w:r>
          </w:p>
        </w:tc>
        <w:tc>
          <w:tcPr>
            <w:tcW w:w="2641" w:type="dxa"/>
            <w:noWrap/>
            <w:hideMark/>
          </w:tcPr>
          <w:p w14:paraId="6B2C8D54" w14:textId="77777777" w:rsidR="00131E31" w:rsidRPr="00131E31" w:rsidRDefault="00131E31" w:rsidP="00131E31">
            <w:pPr>
              <w:pStyle w:val="Default"/>
              <w:spacing w:before="120"/>
              <w:ind w:left="2520" w:hanging="2542"/>
              <w:jc w:val="center"/>
              <w:rPr>
                <w:sz w:val="25"/>
                <w:szCs w:val="25"/>
              </w:rPr>
            </w:pPr>
            <w:r w:rsidRPr="00131E31">
              <w:rPr>
                <w:sz w:val="25"/>
                <w:szCs w:val="25"/>
              </w:rPr>
              <w:t>Owner/Contact</w:t>
            </w:r>
          </w:p>
        </w:tc>
      </w:tr>
      <w:tr w:rsidR="00131E31" w:rsidRPr="00131E31" w14:paraId="7EF36A6D" w14:textId="77777777" w:rsidTr="00A813A0">
        <w:trPr>
          <w:trHeight w:val="300"/>
        </w:trPr>
        <w:tc>
          <w:tcPr>
            <w:tcW w:w="6709" w:type="dxa"/>
            <w:hideMark/>
          </w:tcPr>
          <w:p w14:paraId="78B546A9" w14:textId="77777777" w:rsidR="00131E31" w:rsidRPr="00131E31" w:rsidRDefault="00131E31" w:rsidP="00131E31">
            <w:pPr>
              <w:pStyle w:val="Default"/>
              <w:spacing w:before="120"/>
              <w:ind w:left="2520" w:hanging="2542"/>
              <w:jc w:val="both"/>
              <w:rPr>
                <w:sz w:val="25"/>
                <w:szCs w:val="25"/>
              </w:rPr>
            </w:pPr>
            <w:r w:rsidRPr="00131E31">
              <w:rPr>
                <w:sz w:val="25"/>
                <w:szCs w:val="25"/>
              </w:rPr>
              <w:t>Suffix</w:t>
            </w:r>
          </w:p>
        </w:tc>
        <w:tc>
          <w:tcPr>
            <w:tcW w:w="2641" w:type="dxa"/>
            <w:noWrap/>
            <w:hideMark/>
          </w:tcPr>
          <w:p w14:paraId="5D64CC03" w14:textId="77777777" w:rsidR="00131E31" w:rsidRPr="00131E31" w:rsidRDefault="00131E31" w:rsidP="00131E31">
            <w:pPr>
              <w:pStyle w:val="Default"/>
              <w:spacing w:before="120"/>
              <w:ind w:left="2520" w:hanging="2542"/>
              <w:jc w:val="center"/>
              <w:rPr>
                <w:sz w:val="25"/>
                <w:szCs w:val="25"/>
              </w:rPr>
            </w:pPr>
            <w:r w:rsidRPr="00131E31">
              <w:rPr>
                <w:sz w:val="25"/>
                <w:szCs w:val="25"/>
              </w:rPr>
              <w:t>Owner/Contact</w:t>
            </w:r>
          </w:p>
        </w:tc>
      </w:tr>
      <w:tr w:rsidR="00131E31" w:rsidRPr="00131E31" w14:paraId="610E3C0B" w14:textId="77777777" w:rsidTr="00A813A0">
        <w:trPr>
          <w:trHeight w:val="300"/>
        </w:trPr>
        <w:tc>
          <w:tcPr>
            <w:tcW w:w="6709" w:type="dxa"/>
            <w:hideMark/>
          </w:tcPr>
          <w:p w14:paraId="5B46C18C" w14:textId="77777777" w:rsidR="00131E31" w:rsidRPr="00131E31" w:rsidRDefault="00131E31" w:rsidP="00131E31">
            <w:pPr>
              <w:pStyle w:val="Default"/>
              <w:spacing w:before="120"/>
              <w:ind w:left="2520" w:hanging="2542"/>
              <w:jc w:val="both"/>
              <w:rPr>
                <w:sz w:val="25"/>
                <w:szCs w:val="25"/>
              </w:rPr>
            </w:pPr>
            <w:r w:rsidRPr="00131E31">
              <w:rPr>
                <w:sz w:val="25"/>
                <w:szCs w:val="25"/>
              </w:rPr>
              <w:t>Address 1</w:t>
            </w:r>
          </w:p>
        </w:tc>
        <w:tc>
          <w:tcPr>
            <w:tcW w:w="2641" w:type="dxa"/>
            <w:noWrap/>
            <w:hideMark/>
          </w:tcPr>
          <w:p w14:paraId="447BEBB4" w14:textId="77777777" w:rsidR="00131E31" w:rsidRPr="00131E31" w:rsidRDefault="00131E31" w:rsidP="00131E31">
            <w:pPr>
              <w:pStyle w:val="Default"/>
              <w:spacing w:before="120"/>
              <w:ind w:left="2520" w:hanging="2542"/>
              <w:jc w:val="center"/>
              <w:rPr>
                <w:sz w:val="25"/>
                <w:szCs w:val="25"/>
              </w:rPr>
            </w:pPr>
            <w:r w:rsidRPr="00131E31">
              <w:rPr>
                <w:sz w:val="25"/>
                <w:szCs w:val="25"/>
              </w:rPr>
              <w:t>Owner/Contact</w:t>
            </w:r>
          </w:p>
        </w:tc>
      </w:tr>
      <w:tr w:rsidR="00131E31" w:rsidRPr="00131E31" w14:paraId="2D605951" w14:textId="77777777" w:rsidTr="00A813A0">
        <w:trPr>
          <w:trHeight w:val="300"/>
        </w:trPr>
        <w:tc>
          <w:tcPr>
            <w:tcW w:w="6709" w:type="dxa"/>
            <w:hideMark/>
          </w:tcPr>
          <w:p w14:paraId="7A226229" w14:textId="77777777" w:rsidR="00131E31" w:rsidRPr="00131E31" w:rsidRDefault="00131E31" w:rsidP="00131E31">
            <w:pPr>
              <w:pStyle w:val="Default"/>
              <w:spacing w:before="120"/>
              <w:ind w:left="2520" w:hanging="2542"/>
              <w:jc w:val="both"/>
              <w:rPr>
                <w:sz w:val="25"/>
                <w:szCs w:val="25"/>
              </w:rPr>
            </w:pPr>
            <w:r w:rsidRPr="00131E31">
              <w:rPr>
                <w:sz w:val="25"/>
                <w:szCs w:val="25"/>
              </w:rPr>
              <w:t>Address 2</w:t>
            </w:r>
          </w:p>
        </w:tc>
        <w:tc>
          <w:tcPr>
            <w:tcW w:w="2641" w:type="dxa"/>
            <w:noWrap/>
            <w:hideMark/>
          </w:tcPr>
          <w:p w14:paraId="141CBBE1" w14:textId="77777777" w:rsidR="00131E31" w:rsidRPr="00131E31" w:rsidRDefault="00131E31" w:rsidP="00131E31">
            <w:pPr>
              <w:pStyle w:val="Default"/>
              <w:spacing w:before="120"/>
              <w:ind w:left="2520" w:hanging="2542"/>
              <w:jc w:val="center"/>
              <w:rPr>
                <w:sz w:val="25"/>
                <w:szCs w:val="25"/>
              </w:rPr>
            </w:pPr>
            <w:r w:rsidRPr="00131E31">
              <w:rPr>
                <w:sz w:val="25"/>
                <w:szCs w:val="25"/>
              </w:rPr>
              <w:t>Owner/Contact</w:t>
            </w:r>
          </w:p>
        </w:tc>
      </w:tr>
      <w:tr w:rsidR="00131E31" w:rsidRPr="00131E31" w14:paraId="474B343E" w14:textId="77777777" w:rsidTr="00A813A0">
        <w:trPr>
          <w:trHeight w:val="300"/>
        </w:trPr>
        <w:tc>
          <w:tcPr>
            <w:tcW w:w="6709" w:type="dxa"/>
            <w:hideMark/>
          </w:tcPr>
          <w:p w14:paraId="644F4334" w14:textId="77777777" w:rsidR="00131E31" w:rsidRPr="00131E31" w:rsidRDefault="00131E31" w:rsidP="00131E31">
            <w:pPr>
              <w:pStyle w:val="Default"/>
              <w:spacing w:before="120"/>
              <w:ind w:left="2520" w:hanging="2542"/>
              <w:jc w:val="both"/>
              <w:rPr>
                <w:sz w:val="25"/>
                <w:szCs w:val="25"/>
              </w:rPr>
            </w:pPr>
            <w:r w:rsidRPr="00131E31">
              <w:rPr>
                <w:sz w:val="25"/>
                <w:szCs w:val="25"/>
              </w:rPr>
              <w:t>Apartment Number or Suite</w:t>
            </w:r>
          </w:p>
        </w:tc>
        <w:tc>
          <w:tcPr>
            <w:tcW w:w="2641" w:type="dxa"/>
            <w:noWrap/>
            <w:hideMark/>
          </w:tcPr>
          <w:p w14:paraId="4FD2065E" w14:textId="77777777" w:rsidR="00131E31" w:rsidRPr="00131E31" w:rsidRDefault="00131E31" w:rsidP="00131E31">
            <w:pPr>
              <w:pStyle w:val="Default"/>
              <w:spacing w:before="120"/>
              <w:ind w:left="2520" w:hanging="2542"/>
              <w:jc w:val="center"/>
              <w:rPr>
                <w:sz w:val="25"/>
                <w:szCs w:val="25"/>
              </w:rPr>
            </w:pPr>
            <w:r w:rsidRPr="00131E31">
              <w:rPr>
                <w:sz w:val="25"/>
                <w:szCs w:val="25"/>
              </w:rPr>
              <w:t>Owner/Contact</w:t>
            </w:r>
          </w:p>
        </w:tc>
      </w:tr>
      <w:tr w:rsidR="00131E31" w:rsidRPr="00131E31" w14:paraId="512285C3" w14:textId="77777777" w:rsidTr="00A813A0">
        <w:trPr>
          <w:trHeight w:val="300"/>
        </w:trPr>
        <w:tc>
          <w:tcPr>
            <w:tcW w:w="6709" w:type="dxa"/>
            <w:hideMark/>
          </w:tcPr>
          <w:p w14:paraId="2B1FFE2C" w14:textId="77777777" w:rsidR="00131E31" w:rsidRPr="00131E31" w:rsidRDefault="00131E31" w:rsidP="00131E31">
            <w:pPr>
              <w:pStyle w:val="Default"/>
              <w:spacing w:before="120"/>
              <w:ind w:left="2520" w:hanging="2542"/>
              <w:jc w:val="both"/>
              <w:rPr>
                <w:sz w:val="25"/>
                <w:szCs w:val="25"/>
              </w:rPr>
            </w:pPr>
            <w:r w:rsidRPr="00131E31">
              <w:rPr>
                <w:sz w:val="25"/>
                <w:szCs w:val="25"/>
              </w:rPr>
              <w:t>City</w:t>
            </w:r>
          </w:p>
        </w:tc>
        <w:tc>
          <w:tcPr>
            <w:tcW w:w="2641" w:type="dxa"/>
            <w:noWrap/>
            <w:hideMark/>
          </w:tcPr>
          <w:p w14:paraId="0566BB0D" w14:textId="77777777" w:rsidR="00131E31" w:rsidRPr="00131E31" w:rsidRDefault="00131E31" w:rsidP="00131E31">
            <w:pPr>
              <w:pStyle w:val="Default"/>
              <w:spacing w:before="120"/>
              <w:ind w:left="2520" w:hanging="2542"/>
              <w:jc w:val="center"/>
              <w:rPr>
                <w:sz w:val="25"/>
                <w:szCs w:val="25"/>
              </w:rPr>
            </w:pPr>
            <w:r w:rsidRPr="00131E31">
              <w:rPr>
                <w:sz w:val="25"/>
                <w:szCs w:val="25"/>
              </w:rPr>
              <w:t>Owner/Contact</w:t>
            </w:r>
          </w:p>
        </w:tc>
      </w:tr>
      <w:tr w:rsidR="00131E31" w:rsidRPr="00131E31" w14:paraId="260A73D4" w14:textId="77777777" w:rsidTr="00A813A0">
        <w:trPr>
          <w:trHeight w:val="300"/>
        </w:trPr>
        <w:tc>
          <w:tcPr>
            <w:tcW w:w="6709" w:type="dxa"/>
            <w:hideMark/>
          </w:tcPr>
          <w:p w14:paraId="347271D7" w14:textId="77777777" w:rsidR="00131E31" w:rsidRPr="00131E31" w:rsidRDefault="00131E31" w:rsidP="00131E31">
            <w:pPr>
              <w:pStyle w:val="Default"/>
              <w:spacing w:before="120"/>
              <w:ind w:left="2520" w:hanging="2542"/>
              <w:jc w:val="both"/>
              <w:rPr>
                <w:sz w:val="25"/>
                <w:szCs w:val="25"/>
              </w:rPr>
            </w:pPr>
            <w:r w:rsidRPr="00131E31">
              <w:rPr>
                <w:sz w:val="25"/>
                <w:szCs w:val="25"/>
              </w:rPr>
              <w:t>County</w:t>
            </w:r>
          </w:p>
        </w:tc>
        <w:tc>
          <w:tcPr>
            <w:tcW w:w="2641" w:type="dxa"/>
            <w:noWrap/>
            <w:hideMark/>
          </w:tcPr>
          <w:p w14:paraId="25862371" w14:textId="77777777" w:rsidR="00131E31" w:rsidRPr="00131E31" w:rsidRDefault="00131E31" w:rsidP="00131E31">
            <w:pPr>
              <w:pStyle w:val="Default"/>
              <w:spacing w:before="120"/>
              <w:ind w:left="2520" w:hanging="2542"/>
              <w:jc w:val="center"/>
              <w:rPr>
                <w:sz w:val="25"/>
                <w:szCs w:val="25"/>
              </w:rPr>
            </w:pPr>
            <w:r w:rsidRPr="00131E31">
              <w:rPr>
                <w:sz w:val="25"/>
                <w:szCs w:val="25"/>
              </w:rPr>
              <w:t>Owner/Contact</w:t>
            </w:r>
          </w:p>
        </w:tc>
      </w:tr>
      <w:tr w:rsidR="00131E31" w:rsidRPr="00131E31" w14:paraId="4E396A68" w14:textId="77777777" w:rsidTr="00A813A0">
        <w:trPr>
          <w:trHeight w:val="300"/>
        </w:trPr>
        <w:tc>
          <w:tcPr>
            <w:tcW w:w="6709" w:type="dxa"/>
            <w:hideMark/>
          </w:tcPr>
          <w:p w14:paraId="7A0A5451" w14:textId="77777777" w:rsidR="00131E31" w:rsidRPr="00131E31" w:rsidRDefault="00131E31" w:rsidP="00131E31">
            <w:pPr>
              <w:pStyle w:val="Default"/>
              <w:spacing w:before="120"/>
              <w:ind w:left="2520" w:hanging="2542"/>
              <w:jc w:val="both"/>
              <w:rPr>
                <w:sz w:val="25"/>
                <w:szCs w:val="25"/>
              </w:rPr>
            </w:pPr>
            <w:r w:rsidRPr="00131E31">
              <w:rPr>
                <w:sz w:val="25"/>
                <w:szCs w:val="25"/>
              </w:rPr>
              <w:t>State</w:t>
            </w:r>
          </w:p>
        </w:tc>
        <w:tc>
          <w:tcPr>
            <w:tcW w:w="2641" w:type="dxa"/>
            <w:noWrap/>
            <w:hideMark/>
          </w:tcPr>
          <w:p w14:paraId="7951B27D" w14:textId="77777777" w:rsidR="00131E31" w:rsidRPr="00131E31" w:rsidRDefault="00131E31" w:rsidP="00131E31">
            <w:pPr>
              <w:pStyle w:val="Default"/>
              <w:spacing w:before="120"/>
              <w:ind w:left="2520" w:hanging="2542"/>
              <w:jc w:val="center"/>
              <w:rPr>
                <w:sz w:val="25"/>
                <w:szCs w:val="25"/>
              </w:rPr>
            </w:pPr>
            <w:r w:rsidRPr="00131E31">
              <w:rPr>
                <w:sz w:val="25"/>
                <w:szCs w:val="25"/>
              </w:rPr>
              <w:t>Owner/Contact</w:t>
            </w:r>
          </w:p>
        </w:tc>
      </w:tr>
      <w:tr w:rsidR="00131E31" w:rsidRPr="00131E31" w14:paraId="1270568A" w14:textId="77777777" w:rsidTr="00A813A0">
        <w:trPr>
          <w:trHeight w:val="300"/>
        </w:trPr>
        <w:tc>
          <w:tcPr>
            <w:tcW w:w="6709" w:type="dxa"/>
            <w:hideMark/>
          </w:tcPr>
          <w:p w14:paraId="0BB40182" w14:textId="77777777" w:rsidR="00131E31" w:rsidRPr="00131E31" w:rsidRDefault="00131E31" w:rsidP="00131E31">
            <w:pPr>
              <w:pStyle w:val="Default"/>
              <w:spacing w:before="120"/>
              <w:ind w:left="2520" w:hanging="2542"/>
              <w:jc w:val="both"/>
              <w:rPr>
                <w:sz w:val="25"/>
                <w:szCs w:val="25"/>
              </w:rPr>
            </w:pPr>
            <w:r w:rsidRPr="00131E31">
              <w:rPr>
                <w:sz w:val="25"/>
                <w:szCs w:val="25"/>
              </w:rPr>
              <w:t>Zip Code</w:t>
            </w:r>
          </w:p>
        </w:tc>
        <w:tc>
          <w:tcPr>
            <w:tcW w:w="2641" w:type="dxa"/>
            <w:noWrap/>
            <w:hideMark/>
          </w:tcPr>
          <w:p w14:paraId="13AA9705" w14:textId="77777777" w:rsidR="00131E31" w:rsidRPr="00131E31" w:rsidRDefault="00131E31" w:rsidP="00131E31">
            <w:pPr>
              <w:pStyle w:val="Default"/>
              <w:spacing w:before="120"/>
              <w:ind w:left="2520" w:hanging="2542"/>
              <w:jc w:val="center"/>
              <w:rPr>
                <w:sz w:val="25"/>
                <w:szCs w:val="25"/>
              </w:rPr>
            </w:pPr>
            <w:r w:rsidRPr="00131E31">
              <w:rPr>
                <w:sz w:val="25"/>
                <w:szCs w:val="25"/>
              </w:rPr>
              <w:t>Owner/Contact</w:t>
            </w:r>
          </w:p>
        </w:tc>
      </w:tr>
      <w:tr w:rsidR="00131E31" w:rsidRPr="00131E31" w14:paraId="6624D171" w14:textId="77777777" w:rsidTr="00A813A0">
        <w:trPr>
          <w:trHeight w:val="300"/>
        </w:trPr>
        <w:tc>
          <w:tcPr>
            <w:tcW w:w="6709" w:type="dxa"/>
            <w:hideMark/>
          </w:tcPr>
          <w:p w14:paraId="7AB496B0" w14:textId="77777777" w:rsidR="00131E31" w:rsidRPr="00131E31" w:rsidRDefault="00131E31" w:rsidP="00131E31">
            <w:pPr>
              <w:pStyle w:val="Default"/>
              <w:spacing w:before="120"/>
              <w:ind w:left="2520" w:hanging="2542"/>
              <w:jc w:val="both"/>
              <w:rPr>
                <w:sz w:val="25"/>
                <w:szCs w:val="25"/>
              </w:rPr>
            </w:pPr>
            <w:r w:rsidRPr="00131E31">
              <w:rPr>
                <w:sz w:val="25"/>
                <w:szCs w:val="25"/>
              </w:rPr>
              <w:t>Province</w:t>
            </w:r>
          </w:p>
        </w:tc>
        <w:tc>
          <w:tcPr>
            <w:tcW w:w="2641" w:type="dxa"/>
            <w:noWrap/>
            <w:hideMark/>
          </w:tcPr>
          <w:p w14:paraId="7D05E4BB" w14:textId="77777777" w:rsidR="00131E31" w:rsidRPr="00131E31" w:rsidRDefault="00131E31" w:rsidP="00131E31">
            <w:pPr>
              <w:pStyle w:val="Default"/>
              <w:spacing w:before="120"/>
              <w:ind w:left="2520" w:hanging="2542"/>
              <w:jc w:val="center"/>
              <w:rPr>
                <w:sz w:val="25"/>
                <w:szCs w:val="25"/>
              </w:rPr>
            </w:pPr>
            <w:r w:rsidRPr="00131E31">
              <w:rPr>
                <w:sz w:val="25"/>
                <w:szCs w:val="25"/>
              </w:rPr>
              <w:t>Owner/Contact</w:t>
            </w:r>
          </w:p>
        </w:tc>
      </w:tr>
      <w:tr w:rsidR="00131E31" w:rsidRPr="00131E31" w14:paraId="7DDBE8A6" w14:textId="77777777" w:rsidTr="00A813A0">
        <w:trPr>
          <w:trHeight w:val="300"/>
        </w:trPr>
        <w:tc>
          <w:tcPr>
            <w:tcW w:w="6709" w:type="dxa"/>
            <w:hideMark/>
          </w:tcPr>
          <w:p w14:paraId="2D83D177" w14:textId="77777777" w:rsidR="00131E31" w:rsidRPr="00131E31" w:rsidRDefault="00131E31" w:rsidP="00131E31">
            <w:pPr>
              <w:pStyle w:val="Default"/>
              <w:spacing w:before="120"/>
              <w:ind w:left="2520" w:hanging="2542"/>
              <w:jc w:val="both"/>
              <w:rPr>
                <w:sz w:val="25"/>
                <w:szCs w:val="25"/>
              </w:rPr>
            </w:pPr>
            <w:r w:rsidRPr="00131E31">
              <w:rPr>
                <w:sz w:val="25"/>
                <w:szCs w:val="25"/>
              </w:rPr>
              <w:t>Country</w:t>
            </w:r>
          </w:p>
        </w:tc>
        <w:tc>
          <w:tcPr>
            <w:tcW w:w="2641" w:type="dxa"/>
            <w:noWrap/>
            <w:hideMark/>
          </w:tcPr>
          <w:p w14:paraId="35078DE9" w14:textId="77777777" w:rsidR="00131E31" w:rsidRPr="00131E31" w:rsidRDefault="00131E31" w:rsidP="00131E31">
            <w:pPr>
              <w:pStyle w:val="Default"/>
              <w:spacing w:before="120"/>
              <w:ind w:left="2520" w:hanging="2542"/>
              <w:jc w:val="center"/>
              <w:rPr>
                <w:sz w:val="25"/>
                <w:szCs w:val="25"/>
              </w:rPr>
            </w:pPr>
            <w:r w:rsidRPr="00131E31">
              <w:rPr>
                <w:sz w:val="25"/>
                <w:szCs w:val="25"/>
              </w:rPr>
              <w:t>Owner/Contact</w:t>
            </w:r>
          </w:p>
        </w:tc>
      </w:tr>
      <w:tr w:rsidR="00131E31" w:rsidRPr="00131E31" w14:paraId="51D6F6BA" w14:textId="77777777" w:rsidTr="00A813A0">
        <w:trPr>
          <w:trHeight w:val="300"/>
        </w:trPr>
        <w:tc>
          <w:tcPr>
            <w:tcW w:w="6709" w:type="dxa"/>
            <w:hideMark/>
          </w:tcPr>
          <w:p w14:paraId="787933AB" w14:textId="77777777" w:rsidR="00131E31" w:rsidRPr="00131E31" w:rsidRDefault="00131E31" w:rsidP="00131E31">
            <w:pPr>
              <w:pStyle w:val="Default"/>
              <w:spacing w:before="120"/>
              <w:ind w:left="2520" w:hanging="2542"/>
              <w:jc w:val="both"/>
              <w:rPr>
                <w:sz w:val="25"/>
                <w:szCs w:val="25"/>
              </w:rPr>
            </w:pPr>
            <w:r w:rsidRPr="00131E31">
              <w:rPr>
                <w:sz w:val="25"/>
                <w:szCs w:val="25"/>
              </w:rPr>
              <w:t>Phone Number (primary)</w:t>
            </w:r>
          </w:p>
        </w:tc>
        <w:tc>
          <w:tcPr>
            <w:tcW w:w="2641" w:type="dxa"/>
            <w:noWrap/>
            <w:hideMark/>
          </w:tcPr>
          <w:p w14:paraId="5CC021A1" w14:textId="77777777" w:rsidR="00131E31" w:rsidRPr="00131E31" w:rsidRDefault="00131E31" w:rsidP="00131E31">
            <w:pPr>
              <w:pStyle w:val="Default"/>
              <w:spacing w:before="120"/>
              <w:ind w:left="2520" w:hanging="2542"/>
              <w:jc w:val="center"/>
              <w:rPr>
                <w:sz w:val="25"/>
                <w:szCs w:val="25"/>
              </w:rPr>
            </w:pPr>
            <w:r w:rsidRPr="00131E31">
              <w:rPr>
                <w:sz w:val="25"/>
                <w:szCs w:val="25"/>
              </w:rPr>
              <w:t>Owner/Contact</w:t>
            </w:r>
          </w:p>
        </w:tc>
      </w:tr>
      <w:tr w:rsidR="00131E31" w:rsidRPr="00131E31" w14:paraId="10732E9F" w14:textId="77777777" w:rsidTr="00A813A0">
        <w:trPr>
          <w:trHeight w:val="300"/>
        </w:trPr>
        <w:tc>
          <w:tcPr>
            <w:tcW w:w="6709" w:type="dxa"/>
            <w:hideMark/>
          </w:tcPr>
          <w:p w14:paraId="3EC42439" w14:textId="77777777" w:rsidR="00131E31" w:rsidRPr="00131E31" w:rsidRDefault="00131E31" w:rsidP="00131E31">
            <w:pPr>
              <w:pStyle w:val="Default"/>
              <w:spacing w:before="120"/>
              <w:ind w:left="2520" w:hanging="2542"/>
              <w:jc w:val="both"/>
              <w:rPr>
                <w:sz w:val="25"/>
                <w:szCs w:val="25"/>
              </w:rPr>
            </w:pPr>
            <w:r w:rsidRPr="00131E31">
              <w:rPr>
                <w:sz w:val="25"/>
                <w:szCs w:val="25"/>
              </w:rPr>
              <w:t>Phone Number (secondary)</w:t>
            </w:r>
          </w:p>
        </w:tc>
        <w:tc>
          <w:tcPr>
            <w:tcW w:w="2641" w:type="dxa"/>
            <w:noWrap/>
            <w:hideMark/>
          </w:tcPr>
          <w:p w14:paraId="05AE72B5" w14:textId="77777777" w:rsidR="00131E31" w:rsidRPr="00131E31" w:rsidRDefault="00131E31" w:rsidP="00131E31">
            <w:pPr>
              <w:pStyle w:val="Default"/>
              <w:spacing w:before="120"/>
              <w:ind w:left="2520" w:hanging="2542"/>
              <w:jc w:val="center"/>
              <w:rPr>
                <w:sz w:val="25"/>
                <w:szCs w:val="25"/>
              </w:rPr>
            </w:pPr>
            <w:r w:rsidRPr="00131E31">
              <w:rPr>
                <w:sz w:val="25"/>
                <w:szCs w:val="25"/>
              </w:rPr>
              <w:t>Owner/Contact</w:t>
            </w:r>
          </w:p>
        </w:tc>
      </w:tr>
      <w:tr w:rsidR="00131E31" w:rsidRPr="00131E31" w14:paraId="68C36E36" w14:textId="77777777" w:rsidTr="00A813A0">
        <w:trPr>
          <w:trHeight w:val="300"/>
        </w:trPr>
        <w:tc>
          <w:tcPr>
            <w:tcW w:w="6709" w:type="dxa"/>
            <w:hideMark/>
          </w:tcPr>
          <w:p w14:paraId="2DD04B53" w14:textId="77777777" w:rsidR="00131E31" w:rsidRPr="00131E31" w:rsidRDefault="00131E31" w:rsidP="00131E31">
            <w:pPr>
              <w:pStyle w:val="Default"/>
              <w:spacing w:before="120"/>
              <w:ind w:left="2520" w:hanging="2542"/>
              <w:jc w:val="both"/>
              <w:rPr>
                <w:sz w:val="25"/>
                <w:szCs w:val="25"/>
              </w:rPr>
            </w:pPr>
            <w:r w:rsidRPr="00131E31">
              <w:rPr>
                <w:sz w:val="25"/>
                <w:szCs w:val="25"/>
              </w:rPr>
              <w:t>Email</w:t>
            </w:r>
          </w:p>
        </w:tc>
        <w:tc>
          <w:tcPr>
            <w:tcW w:w="2641" w:type="dxa"/>
            <w:noWrap/>
            <w:hideMark/>
          </w:tcPr>
          <w:p w14:paraId="2AE68685" w14:textId="77777777" w:rsidR="00131E31" w:rsidRPr="00131E31" w:rsidRDefault="00131E31" w:rsidP="00131E31">
            <w:pPr>
              <w:pStyle w:val="Default"/>
              <w:spacing w:before="120"/>
              <w:ind w:left="2520" w:hanging="2542"/>
              <w:jc w:val="center"/>
              <w:rPr>
                <w:sz w:val="25"/>
                <w:szCs w:val="25"/>
              </w:rPr>
            </w:pPr>
            <w:r w:rsidRPr="00131E31">
              <w:rPr>
                <w:sz w:val="25"/>
                <w:szCs w:val="25"/>
              </w:rPr>
              <w:t>Owner/Contact</w:t>
            </w:r>
          </w:p>
        </w:tc>
      </w:tr>
      <w:tr w:rsidR="00131E31" w:rsidRPr="00131E31" w14:paraId="7BAC94E3" w14:textId="77777777" w:rsidTr="00A813A0">
        <w:trPr>
          <w:trHeight w:val="300"/>
        </w:trPr>
        <w:tc>
          <w:tcPr>
            <w:tcW w:w="6709" w:type="dxa"/>
            <w:hideMark/>
          </w:tcPr>
          <w:p w14:paraId="2C67FBEA" w14:textId="77777777" w:rsidR="00131E31" w:rsidRPr="00131E31" w:rsidRDefault="00131E31" w:rsidP="00131E31">
            <w:pPr>
              <w:pStyle w:val="Default"/>
              <w:spacing w:before="120"/>
              <w:ind w:left="2520" w:hanging="2542"/>
              <w:jc w:val="both"/>
              <w:rPr>
                <w:sz w:val="25"/>
                <w:szCs w:val="25"/>
              </w:rPr>
            </w:pPr>
            <w:r w:rsidRPr="00131E31">
              <w:rPr>
                <w:sz w:val="25"/>
                <w:szCs w:val="25"/>
              </w:rPr>
              <w:lastRenderedPageBreak/>
              <w:t>Premise Unique ID</w:t>
            </w:r>
          </w:p>
        </w:tc>
        <w:tc>
          <w:tcPr>
            <w:tcW w:w="2641" w:type="dxa"/>
            <w:noWrap/>
            <w:hideMark/>
          </w:tcPr>
          <w:p w14:paraId="2C3801DF" w14:textId="77777777" w:rsidR="00131E31" w:rsidRPr="00131E31" w:rsidRDefault="00131E31" w:rsidP="00131E31">
            <w:pPr>
              <w:pStyle w:val="Default"/>
              <w:spacing w:before="120"/>
              <w:ind w:left="2520" w:hanging="2542"/>
              <w:jc w:val="center"/>
              <w:rPr>
                <w:sz w:val="25"/>
                <w:szCs w:val="25"/>
              </w:rPr>
            </w:pPr>
            <w:r w:rsidRPr="00131E31">
              <w:rPr>
                <w:sz w:val="25"/>
                <w:szCs w:val="25"/>
              </w:rPr>
              <w:t>Site/POI</w:t>
            </w:r>
          </w:p>
        </w:tc>
      </w:tr>
      <w:tr w:rsidR="00131E31" w:rsidRPr="00131E31" w14:paraId="031D61A7" w14:textId="77777777" w:rsidTr="00A813A0">
        <w:trPr>
          <w:trHeight w:val="300"/>
        </w:trPr>
        <w:tc>
          <w:tcPr>
            <w:tcW w:w="6709" w:type="dxa"/>
            <w:hideMark/>
          </w:tcPr>
          <w:p w14:paraId="26D8B03E" w14:textId="77777777" w:rsidR="00131E31" w:rsidRPr="00131E31" w:rsidRDefault="00131E31" w:rsidP="00131E31">
            <w:pPr>
              <w:pStyle w:val="Default"/>
              <w:spacing w:before="120"/>
              <w:ind w:left="2520" w:hanging="2542"/>
              <w:jc w:val="both"/>
              <w:rPr>
                <w:sz w:val="25"/>
                <w:szCs w:val="25"/>
              </w:rPr>
            </w:pPr>
            <w:r w:rsidRPr="00131E31">
              <w:rPr>
                <w:sz w:val="25"/>
                <w:szCs w:val="25"/>
              </w:rPr>
              <w:t>Premise is Designated Critical Care or Critical Load?</w:t>
            </w:r>
          </w:p>
        </w:tc>
        <w:tc>
          <w:tcPr>
            <w:tcW w:w="2641" w:type="dxa"/>
            <w:noWrap/>
            <w:hideMark/>
          </w:tcPr>
          <w:p w14:paraId="61EE0407" w14:textId="77777777" w:rsidR="00131E31" w:rsidRPr="00131E31" w:rsidRDefault="00131E31" w:rsidP="00131E31">
            <w:pPr>
              <w:pStyle w:val="Default"/>
              <w:spacing w:before="120"/>
              <w:ind w:left="2520" w:hanging="2542"/>
              <w:jc w:val="center"/>
              <w:rPr>
                <w:sz w:val="25"/>
                <w:szCs w:val="25"/>
              </w:rPr>
            </w:pPr>
            <w:r w:rsidRPr="00131E31">
              <w:rPr>
                <w:sz w:val="25"/>
                <w:szCs w:val="25"/>
              </w:rPr>
              <w:t>Site/POI</w:t>
            </w:r>
          </w:p>
        </w:tc>
      </w:tr>
      <w:tr w:rsidR="00131E31" w:rsidRPr="00131E31" w14:paraId="2B0D0A30" w14:textId="77777777" w:rsidTr="00A813A0">
        <w:trPr>
          <w:trHeight w:val="300"/>
        </w:trPr>
        <w:tc>
          <w:tcPr>
            <w:tcW w:w="6709" w:type="dxa"/>
            <w:hideMark/>
          </w:tcPr>
          <w:p w14:paraId="193806BB" w14:textId="77777777" w:rsidR="00131E31" w:rsidRPr="00131E31" w:rsidRDefault="00131E31" w:rsidP="00131E31">
            <w:pPr>
              <w:pStyle w:val="Default"/>
              <w:spacing w:before="120"/>
              <w:ind w:left="2520" w:hanging="2542"/>
              <w:jc w:val="both"/>
              <w:rPr>
                <w:sz w:val="25"/>
                <w:szCs w:val="25"/>
              </w:rPr>
            </w:pPr>
            <w:r w:rsidRPr="00131E31">
              <w:rPr>
                <w:sz w:val="25"/>
                <w:szCs w:val="25"/>
              </w:rPr>
              <w:t>Latitude</w:t>
            </w:r>
          </w:p>
        </w:tc>
        <w:tc>
          <w:tcPr>
            <w:tcW w:w="2641" w:type="dxa"/>
            <w:noWrap/>
            <w:hideMark/>
          </w:tcPr>
          <w:p w14:paraId="1566FD38" w14:textId="77777777" w:rsidR="00131E31" w:rsidRPr="00131E31" w:rsidRDefault="00131E31" w:rsidP="00131E31">
            <w:pPr>
              <w:pStyle w:val="Default"/>
              <w:spacing w:before="120"/>
              <w:ind w:left="2520" w:hanging="2542"/>
              <w:jc w:val="center"/>
              <w:rPr>
                <w:sz w:val="25"/>
                <w:szCs w:val="25"/>
              </w:rPr>
            </w:pPr>
            <w:r w:rsidRPr="00131E31">
              <w:rPr>
                <w:sz w:val="25"/>
                <w:szCs w:val="25"/>
              </w:rPr>
              <w:t>Site/POI</w:t>
            </w:r>
          </w:p>
        </w:tc>
      </w:tr>
      <w:tr w:rsidR="00131E31" w:rsidRPr="00131E31" w14:paraId="776B790B" w14:textId="77777777" w:rsidTr="00A813A0">
        <w:trPr>
          <w:trHeight w:val="300"/>
        </w:trPr>
        <w:tc>
          <w:tcPr>
            <w:tcW w:w="6709" w:type="dxa"/>
            <w:hideMark/>
          </w:tcPr>
          <w:p w14:paraId="2E4C99CC" w14:textId="77777777" w:rsidR="00131E31" w:rsidRPr="00131E31" w:rsidRDefault="00131E31" w:rsidP="00131E31">
            <w:pPr>
              <w:pStyle w:val="Default"/>
              <w:spacing w:before="120"/>
              <w:ind w:left="2520" w:hanging="2542"/>
              <w:jc w:val="both"/>
              <w:rPr>
                <w:sz w:val="25"/>
                <w:szCs w:val="25"/>
              </w:rPr>
            </w:pPr>
            <w:r w:rsidRPr="00131E31">
              <w:rPr>
                <w:sz w:val="25"/>
                <w:szCs w:val="25"/>
              </w:rPr>
              <w:t>Longitude</w:t>
            </w:r>
          </w:p>
        </w:tc>
        <w:tc>
          <w:tcPr>
            <w:tcW w:w="2641" w:type="dxa"/>
            <w:noWrap/>
            <w:hideMark/>
          </w:tcPr>
          <w:p w14:paraId="4BB4F017" w14:textId="77777777" w:rsidR="00131E31" w:rsidRPr="00131E31" w:rsidRDefault="00131E31" w:rsidP="00131E31">
            <w:pPr>
              <w:pStyle w:val="Default"/>
              <w:spacing w:before="120"/>
              <w:ind w:left="2520" w:hanging="2542"/>
              <w:jc w:val="center"/>
              <w:rPr>
                <w:sz w:val="25"/>
                <w:szCs w:val="25"/>
              </w:rPr>
            </w:pPr>
            <w:r w:rsidRPr="00131E31">
              <w:rPr>
                <w:sz w:val="25"/>
                <w:szCs w:val="25"/>
              </w:rPr>
              <w:t>Site/POI</w:t>
            </w:r>
          </w:p>
        </w:tc>
      </w:tr>
      <w:tr w:rsidR="00131E31" w:rsidRPr="00131E31" w14:paraId="4EFE9023" w14:textId="77777777" w:rsidTr="00A813A0">
        <w:trPr>
          <w:trHeight w:val="300"/>
        </w:trPr>
        <w:tc>
          <w:tcPr>
            <w:tcW w:w="6709" w:type="dxa"/>
            <w:hideMark/>
          </w:tcPr>
          <w:p w14:paraId="710FA144" w14:textId="77777777" w:rsidR="00131E31" w:rsidRPr="00131E31" w:rsidRDefault="00131E31" w:rsidP="00131E31">
            <w:pPr>
              <w:pStyle w:val="Default"/>
              <w:spacing w:before="120"/>
              <w:ind w:left="2520" w:hanging="2542"/>
              <w:jc w:val="both"/>
              <w:rPr>
                <w:sz w:val="25"/>
                <w:szCs w:val="25"/>
              </w:rPr>
            </w:pPr>
            <w:r w:rsidRPr="00131E31">
              <w:rPr>
                <w:sz w:val="25"/>
                <w:szCs w:val="25"/>
              </w:rPr>
              <w:t>Utility Account Number*</w:t>
            </w:r>
          </w:p>
        </w:tc>
        <w:tc>
          <w:tcPr>
            <w:tcW w:w="2641" w:type="dxa"/>
            <w:noWrap/>
            <w:hideMark/>
          </w:tcPr>
          <w:p w14:paraId="7FAA9AB8" w14:textId="77777777" w:rsidR="00131E31" w:rsidRPr="00131E31" w:rsidRDefault="00131E31" w:rsidP="00131E31">
            <w:pPr>
              <w:pStyle w:val="Default"/>
              <w:spacing w:before="120"/>
              <w:ind w:left="2520" w:hanging="2542"/>
              <w:jc w:val="center"/>
              <w:rPr>
                <w:sz w:val="25"/>
                <w:szCs w:val="25"/>
              </w:rPr>
            </w:pPr>
            <w:r w:rsidRPr="00131E31">
              <w:rPr>
                <w:sz w:val="25"/>
                <w:szCs w:val="25"/>
              </w:rPr>
              <w:t>Site/POI</w:t>
            </w:r>
          </w:p>
        </w:tc>
      </w:tr>
      <w:tr w:rsidR="00131E31" w:rsidRPr="00131E31" w14:paraId="485FFCBC" w14:textId="77777777" w:rsidTr="00A813A0">
        <w:trPr>
          <w:trHeight w:val="300"/>
        </w:trPr>
        <w:tc>
          <w:tcPr>
            <w:tcW w:w="6709" w:type="dxa"/>
            <w:hideMark/>
          </w:tcPr>
          <w:p w14:paraId="16EC5BF8" w14:textId="77777777" w:rsidR="00131E31" w:rsidRPr="00131E31" w:rsidRDefault="00131E31" w:rsidP="00131E31">
            <w:pPr>
              <w:pStyle w:val="Default"/>
              <w:spacing w:before="120"/>
              <w:ind w:left="2520" w:hanging="2542"/>
              <w:jc w:val="both"/>
              <w:rPr>
                <w:sz w:val="25"/>
                <w:szCs w:val="25"/>
              </w:rPr>
            </w:pPr>
            <w:r w:rsidRPr="00131E31">
              <w:rPr>
                <w:sz w:val="25"/>
                <w:szCs w:val="25"/>
              </w:rPr>
              <w:t>Manufacturer Update Acknowledgement</w:t>
            </w:r>
          </w:p>
        </w:tc>
        <w:tc>
          <w:tcPr>
            <w:tcW w:w="2641" w:type="dxa"/>
            <w:noWrap/>
            <w:hideMark/>
          </w:tcPr>
          <w:p w14:paraId="0490F6FD" w14:textId="77777777" w:rsidR="00131E31" w:rsidRPr="00131E31" w:rsidRDefault="00131E31" w:rsidP="00131E31">
            <w:pPr>
              <w:pStyle w:val="Default"/>
              <w:spacing w:before="120"/>
              <w:ind w:left="2520" w:hanging="2542"/>
              <w:jc w:val="center"/>
              <w:rPr>
                <w:sz w:val="25"/>
                <w:szCs w:val="25"/>
              </w:rPr>
            </w:pPr>
            <w:r w:rsidRPr="00131E31">
              <w:rPr>
                <w:sz w:val="25"/>
                <w:szCs w:val="25"/>
              </w:rPr>
              <w:t>Site/POI</w:t>
            </w:r>
          </w:p>
        </w:tc>
      </w:tr>
      <w:tr w:rsidR="00131E31" w:rsidRPr="00131E31" w14:paraId="4E69202F" w14:textId="77777777" w:rsidTr="00A813A0">
        <w:trPr>
          <w:trHeight w:val="300"/>
        </w:trPr>
        <w:tc>
          <w:tcPr>
            <w:tcW w:w="6709" w:type="dxa"/>
            <w:hideMark/>
          </w:tcPr>
          <w:p w14:paraId="256F9450" w14:textId="77777777" w:rsidR="00131E31" w:rsidRPr="00131E31" w:rsidRDefault="00131E31" w:rsidP="00131E31">
            <w:pPr>
              <w:pStyle w:val="Default"/>
              <w:spacing w:before="120"/>
              <w:ind w:left="2520" w:hanging="2542"/>
              <w:jc w:val="both"/>
              <w:rPr>
                <w:sz w:val="25"/>
                <w:szCs w:val="25"/>
              </w:rPr>
            </w:pPr>
            <w:r w:rsidRPr="00131E31">
              <w:rPr>
                <w:sz w:val="25"/>
                <w:szCs w:val="25"/>
              </w:rPr>
              <w:t>Data Privacy Agreement Acknowledgement</w:t>
            </w:r>
          </w:p>
        </w:tc>
        <w:tc>
          <w:tcPr>
            <w:tcW w:w="2641" w:type="dxa"/>
            <w:noWrap/>
            <w:hideMark/>
          </w:tcPr>
          <w:p w14:paraId="449976A3" w14:textId="77777777" w:rsidR="00131E31" w:rsidRPr="00131E31" w:rsidRDefault="00131E31" w:rsidP="00131E31">
            <w:pPr>
              <w:pStyle w:val="Default"/>
              <w:spacing w:before="120"/>
              <w:ind w:left="2520" w:hanging="2542"/>
              <w:jc w:val="center"/>
              <w:rPr>
                <w:sz w:val="25"/>
                <w:szCs w:val="25"/>
              </w:rPr>
            </w:pPr>
            <w:r w:rsidRPr="00131E31">
              <w:rPr>
                <w:sz w:val="25"/>
                <w:szCs w:val="25"/>
              </w:rPr>
              <w:t>Site/POI</w:t>
            </w:r>
          </w:p>
        </w:tc>
      </w:tr>
      <w:tr w:rsidR="00131E31" w:rsidRPr="00131E31" w14:paraId="5F5787B1" w14:textId="77777777" w:rsidTr="00A813A0">
        <w:trPr>
          <w:trHeight w:val="300"/>
        </w:trPr>
        <w:tc>
          <w:tcPr>
            <w:tcW w:w="6709" w:type="dxa"/>
            <w:hideMark/>
          </w:tcPr>
          <w:p w14:paraId="3204842A" w14:textId="77777777" w:rsidR="00131E31" w:rsidRPr="00131E31" w:rsidRDefault="00131E31" w:rsidP="00131E31">
            <w:pPr>
              <w:pStyle w:val="Default"/>
              <w:spacing w:before="120"/>
              <w:ind w:left="2520" w:hanging="2542"/>
              <w:jc w:val="both"/>
              <w:rPr>
                <w:sz w:val="25"/>
                <w:szCs w:val="25"/>
              </w:rPr>
            </w:pPr>
            <w:r w:rsidRPr="00131E31">
              <w:rPr>
                <w:sz w:val="25"/>
                <w:szCs w:val="25"/>
              </w:rPr>
              <w:t>Distribution Utility Service Provider</w:t>
            </w:r>
          </w:p>
        </w:tc>
        <w:tc>
          <w:tcPr>
            <w:tcW w:w="2641" w:type="dxa"/>
            <w:noWrap/>
            <w:hideMark/>
          </w:tcPr>
          <w:p w14:paraId="724F17F8" w14:textId="77777777" w:rsidR="00131E31" w:rsidRPr="00131E31" w:rsidRDefault="00131E31" w:rsidP="00131E31">
            <w:pPr>
              <w:pStyle w:val="Default"/>
              <w:spacing w:before="120"/>
              <w:ind w:left="2520" w:hanging="2542"/>
              <w:jc w:val="center"/>
              <w:rPr>
                <w:sz w:val="25"/>
                <w:szCs w:val="25"/>
              </w:rPr>
            </w:pPr>
            <w:r w:rsidRPr="00131E31">
              <w:rPr>
                <w:sz w:val="25"/>
                <w:szCs w:val="25"/>
              </w:rPr>
              <w:t>Site/POI</w:t>
            </w:r>
          </w:p>
        </w:tc>
      </w:tr>
      <w:tr w:rsidR="00131E31" w:rsidRPr="00131E31" w14:paraId="587AA676" w14:textId="77777777" w:rsidTr="00A813A0">
        <w:trPr>
          <w:trHeight w:val="300"/>
        </w:trPr>
        <w:tc>
          <w:tcPr>
            <w:tcW w:w="6709" w:type="dxa"/>
            <w:hideMark/>
          </w:tcPr>
          <w:p w14:paraId="3BFD8238" w14:textId="77777777" w:rsidR="00131E31" w:rsidRPr="00131E31" w:rsidRDefault="00131E31" w:rsidP="00131E31">
            <w:pPr>
              <w:pStyle w:val="Default"/>
              <w:spacing w:before="120"/>
              <w:ind w:left="2520" w:hanging="2542"/>
              <w:jc w:val="both"/>
              <w:rPr>
                <w:sz w:val="25"/>
                <w:szCs w:val="25"/>
              </w:rPr>
            </w:pPr>
            <w:r w:rsidRPr="00131E31">
              <w:rPr>
                <w:sz w:val="25"/>
                <w:szCs w:val="25"/>
              </w:rPr>
              <w:t>Telemetry/Communication Capability</w:t>
            </w:r>
          </w:p>
        </w:tc>
        <w:tc>
          <w:tcPr>
            <w:tcW w:w="2641" w:type="dxa"/>
            <w:noWrap/>
            <w:hideMark/>
          </w:tcPr>
          <w:p w14:paraId="07796DEC" w14:textId="77777777" w:rsidR="00131E31" w:rsidRPr="00131E31" w:rsidRDefault="00131E31" w:rsidP="00131E31">
            <w:pPr>
              <w:pStyle w:val="Default"/>
              <w:spacing w:before="120"/>
              <w:ind w:left="2520" w:hanging="2542"/>
              <w:jc w:val="center"/>
              <w:rPr>
                <w:sz w:val="25"/>
                <w:szCs w:val="25"/>
              </w:rPr>
            </w:pPr>
            <w:r w:rsidRPr="00131E31">
              <w:rPr>
                <w:sz w:val="25"/>
                <w:szCs w:val="25"/>
              </w:rPr>
              <w:t>Site/POI</w:t>
            </w:r>
          </w:p>
        </w:tc>
      </w:tr>
      <w:tr w:rsidR="00131E31" w:rsidRPr="00131E31" w14:paraId="13271498" w14:textId="77777777" w:rsidTr="00A813A0">
        <w:trPr>
          <w:trHeight w:val="300"/>
        </w:trPr>
        <w:tc>
          <w:tcPr>
            <w:tcW w:w="6709" w:type="dxa"/>
            <w:hideMark/>
          </w:tcPr>
          <w:p w14:paraId="7450F1C1" w14:textId="77777777" w:rsidR="00131E31" w:rsidRPr="00131E31" w:rsidRDefault="00131E31" w:rsidP="00131E31">
            <w:pPr>
              <w:pStyle w:val="Default"/>
              <w:spacing w:before="120"/>
              <w:ind w:left="2520" w:hanging="2542"/>
              <w:jc w:val="both"/>
              <w:rPr>
                <w:sz w:val="25"/>
                <w:szCs w:val="25"/>
              </w:rPr>
            </w:pPr>
            <w:r w:rsidRPr="00131E31">
              <w:rPr>
                <w:sz w:val="25"/>
                <w:szCs w:val="25"/>
              </w:rPr>
              <w:t>Aggregator</w:t>
            </w:r>
          </w:p>
        </w:tc>
        <w:tc>
          <w:tcPr>
            <w:tcW w:w="2641" w:type="dxa"/>
            <w:noWrap/>
            <w:hideMark/>
          </w:tcPr>
          <w:p w14:paraId="605760BD" w14:textId="77777777" w:rsidR="00131E31" w:rsidRPr="00131E31" w:rsidRDefault="00131E31" w:rsidP="00131E31">
            <w:pPr>
              <w:pStyle w:val="Default"/>
              <w:spacing w:before="120"/>
              <w:ind w:left="2520" w:hanging="2542"/>
              <w:jc w:val="center"/>
              <w:rPr>
                <w:sz w:val="25"/>
                <w:szCs w:val="25"/>
              </w:rPr>
            </w:pPr>
            <w:r w:rsidRPr="00131E31">
              <w:rPr>
                <w:sz w:val="25"/>
                <w:szCs w:val="25"/>
              </w:rPr>
              <w:t>Site/POI</w:t>
            </w:r>
          </w:p>
        </w:tc>
      </w:tr>
      <w:tr w:rsidR="00131E31" w:rsidRPr="00131E31" w14:paraId="69664FFF" w14:textId="77777777" w:rsidTr="00A813A0">
        <w:trPr>
          <w:trHeight w:val="300"/>
        </w:trPr>
        <w:tc>
          <w:tcPr>
            <w:tcW w:w="6709" w:type="dxa"/>
            <w:hideMark/>
          </w:tcPr>
          <w:p w14:paraId="5D4DCE34" w14:textId="77777777" w:rsidR="00131E31" w:rsidRPr="00131E31" w:rsidRDefault="00131E31" w:rsidP="00131E31">
            <w:pPr>
              <w:pStyle w:val="Default"/>
              <w:spacing w:before="120"/>
              <w:ind w:left="2520" w:hanging="2542"/>
              <w:jc w:val="both"/>
              <w:rPr>
                <w:sz w:val="25"/>
                <w:szCs w:val="25"/>
              </w:rPr>
            </w:pPr>
            <w:r w:rsidRPr="00131E31">
              <w:rPr>
                <w:sz w:val="25"/>
                <w:szCs w:val="25"/>
              </w:rPr>
              <w:t>Transmission System Operator</w:t>
            </w:r>
          </w:p>
        </w:tc>
        <w:tc>
          <w:tcPr>
            <w:tcW w:w="2641" w:type="dxa"/>
            <w:noWrap/>
            <w:hideMark/>
          </w:tcPr>
          <w:p w14:paraId="0CEC8992" w14:textId="77777777" w:rsidR="00131E31" w:rsidRPr="00131E31" w:rsidRDefault="00131E31" w:rsidP="00131E31">
            <w:pPr>
              <w:pStyle w:val="Default"/>
              <w:spacing w:before="120"/>
              <w:ind w:left="2520" w:hanging="2542"/>
              <w:jc w:val="center"/>
              <w:rPr>
                <w:sz w:val="25"/>
                <w:szCs w:val="25"/>
              </w:rPr>
            </w:pPr>
            <w:r w:rsidRPr="00131E31">
              <w:rPr>
                <w:sz w:val="25"/>
                <w:szCs w:val="25"/>
              </w:rPr>
              <w:t>Site/POI</w:t>
            </w:r>
          </w:p>
        </w:tc>
      </w:tr>
      <w:tr w:rsidR="00131E31" w:rsidRPr="00131E31" w14:paraId="300C516E" w14:textId="77777777" w:rsidTr="00A813A0">
        <w:trPr>
          <w:trHeight w:val="300"/>
        </w:trPr>
        <w:tc>
          <w:tcPr>
            <w:tcW w:w="6709" w:type="dxa"/>
            <w:hideMark/>
          </w:tcPr>
          <w:p w14:paraId="1517DF0D" w14:textId="77777777" w:rsidR="00131E31" w:rsidRPr="00131E31" w:rsidRDefault="00131E31" w:rsidP="00131E31">
            <w:pPr>
              <w:pStyle w:val="Default"/>
              <w:spacing w:before="120"/>
              <w:ind w:left="2520" w:hanging="2542"/>
              <w:jc w:val="both"/>
              <w:rPr>
                <w:sz w:val="25"/>
                <w:szCs w:val="25"/>
              </w:rPr>
            </w:pPr>
            <w:r w:rsidRPr="00131E31">
              <w:rPr>
                <w:sz w:val="25"/>
                <w:szCs w:val="25"/>
              </w:rPr>
              <w:t>Independent System Operator</w:t>
            </w:r>
          </w:p>
        </w:tc>
        <w:tc>
          <w:tcPr>
            <w:tcW w:w="2641" w:type="dxa"/>
            <w:noWrap/>
            <w:hideMark/>
          </w:tcPr>
          <w:p w14:paraId="4FD4C166" w14:textId="77777777" w:rsidR="00131E31" w:rsidRPr="00131E31" w:rsidRDefault="00131E31" w:rsidP="00131E31">
            <w:pPr>
              <w:pStyle w:val="Default"/>
              <w:spacing w:before="120"/>
              <w:ind w:left="2520" w:hanging="2542"/>
              <w:jc w:val="center"/>
              <w:rPr>
                <w:sz w:val="25"/>
                <w:szCs w:val="25"/>
              </w:rPr>
            </w:pPr>
            <w:r w:rsidRPr="00131E31">
              <w:rPr>
                <w:sz w:val="25"/>
                <w:szCs w:val="25"/>
              </w:rPr>
              <w:t>Site/POI</w:t>
            </w:r>
          </w:p>
        </w:tc>
      </w:tr>
      <w:tr w:rsidR="00131E31" w:rsidRPr="00131E31" w14:paraId="41D5B285" w14:textId="77777777" w:rsidTr="00A813A0">
        <w:trPr>
          <w:trHeight w:val="300"/>
        </w:trPr>
        <w:tc>
          <w:tcPr>
            <w:tcW w:w="6709" w:type="dxa"/>
            <w:hideMark/>
          </w:tcPr>
          <w:p w14:paraId="639CA799" w14:textId="77777777" w:rsidR="00131E31" w:rsidRPr="00131E31" w:rsidRDefault="00131E31" w:rsidP="00131E31">
            <w:pPr>
              <w:pStyle w:val="Default"/>
              <w:spacing w:before="120"/>
              <w:ind w:left="2520" w:hanging="2542"/>
              <w:jc w:val="both"/>
              <w:rPr>
                <w:sz w:val="25"/>
                <w:szCs w:val="25"/>
              </w:rPr>
            </w:pPr>
            <w:proofErr w:type="spellStart"/>
            <w:r w:rsidRPr="00131E31">
              <w:rPr>
                <w:sz w:val="25"/>
                <w:szCs w:val="25"/>
              </w:rPr>
              <w:t>Competative</w:t>
            </w:r>
            <w:proofErr w:type="spellEnd"/>
            <w:r w:rsidRPr="00131E31">
              <w:rPr>
                <w:sz w:val="25"/>
                <w:szCs w:val="25"/>
              </w:rPr>
              <w:t xml:space="preserve"> Retail Supplier</w:t>
            </w:r>
          </w:p>
        </w:tc>
        <w:tc>
          <w:tcPr>
            <w:tcW w:w="2641" w:type="dxa"/>
            <w:noWrap/>
            <w:hideMark/>
          </w:tcPr>
          <w:p w14:paraId="0BD69318" w14:textId="77777777" w:rsidR="00131E31" w:rsidRPr="00131E31" w:rsidRDefault="00131E31" w:rsidP="00131E31">
            <w:pPr>
              <w:pStyle w:val="Default"/>
              <w:spacing w:before="120"/>
              <w:ind w:left="2520" w:hanging="2542"/>
              <w:jc w:val="center"/>
              <w:rPr>
                <w:sz w:val="25"/>
                <w:szCs w:val="25"/>
              </w:rPr>
            </w:pPr>
            <w:r w:rsidRPr="00131E31">
              <w:rPr>
                <w:sz w:val="25"/>
                <w:szCs w:val="25"/>
              </w:rPr>
              <w:t>Site/POI</w:t>
            </w:r>
          </w:p>
        </w:tc>
      </w:tr>
      <w:tr w:rsidR="00131E31" w:rsidRPr="00131E31" w14:paraId="7FDFF9C0" w14:textId="77777777" w:rsidTr="00A813A0">
        <w:trPr>
          <w:trHeight w:val="300"/>
        </w:trPr>
        <w:tc>
          <w:tcPr>
            <w:tcW w:w="6709" w:type="dxa"/>
            <w:hideMark/>
          </w:tcPr>
          <w:p w14:paraId="3E2E7800" w14:textId="77777777" w:rsidR="00131E31" w:rsidRPr="00131E31" w:rsidRDefault="00131E31" w:rsidP="00131E31">
            <w:pPr>
              <w:pStyle w:val="Default"/>
              <w:spacing w:before="120"/>
              <w:ind w:left="2520" w:hanging="2542"/>
              <w:jc w:val="both"/>
              <w:rPr>
                <w:sz w:val="25"/>
                <w:szCs w:val="25"/>
              </w:rPr>
            </w:pPr>
            <w:r w:rsidRPr="00131E31">
              <w:rPr>
                <w:sz w:val="25"/>
                <w:szCs w:val="25"/>
              </w:rPr>
              <w:t>Meter ID*</w:t>
            </w:r>
          </w:p>
        </w:tc>
        <w:tc>
          <w:tcPr>
            <w:tcW w:w="2641" w:type="dxa"/>
            <w:noWrap/>
            <w:hideMark/>
          </w:tcPr>
          <w:p w14:paraId="17BE701E" w14:textId="77777777" w:rsidR="00131E31" w:rsidRPr="00131E31" w:rsidRDefault="00131E31" w:rsidP="00131E31">
            <w:pPr>
              <w:pStyle w:val="Default"/>
              <w:spacing w:before="120"/>
              <w:ind w:left="2520" w:hanging="2542"/>
              <w:jc w:val="center"/>
              <w:rPr>
                <w:sz w:val="25"/>
                <w:szCs w:val="25"/>
              </w:rPr>
            </w:pPr>
            <w:r w:rsidRPr="00131E31">
              <w:rPr>
                <w:sz w:val="25"/>
                <w:szCs w:val="25"/>
              </w:rPr>
              <w:t>Site/POI</w:t>
            </w:r>
          </w:p>
        </w:tc>
      </w:tr>
      <w:tr w:rsidR="00131E31" w:rsidRPr="00131E31" w14:paraId="588F267A" w14:textId="77777777" w:rsidTr="00A813A0">
        <w:trPr>
          <w:trHeight w:val="300"/>
        </w:trPr>
        <w:tc>
          <w:tcPr>
            <w:tcW w:w="6709" w:type="dxa"/>
            <w:hideMark/>
          </w:tcPr>
          <w:p w14:paraId="4E7D2632" w14:textId="77777777" w:rsidR="00131E31" w:rsidRPr="00131E31" w:rsidRDefault="00131E31" w:rsidP="00131E31">
            <w:pPr>
              <w:pStyle w:val="Default"/>
              <w:spacing w:before="120"/>
              <w:ind w:left="2520" w:hanging="2542"/>
              <w:jc w:val="both"/>
              <w:rPr>
                <w:sz w:val="25"/>
                <w:szCs w:val="25"/>
              </w:rPr>
            </w:pPr>
            <w:r w:rsidRPr="00131E31">
              <w:rPr>
                <w:sz w:val="25"/>
                <w:szCs w:val="25"/>
              </w:rPr>
              <w:t>Current Tariff</w:t>
            </w:r>
          </w:p>
        </w:tc>
        <w:tc>
          <w:tcPr>
            <w:tcW w:w="2641" w:type="dxa"/>
            <w:noWrap/>
            <w:hideMark/>
          </w:tcPr>
          <w:p w14:paraId="322F3849" w14:textId="77777777" w:rsidR="00131E31" w:rsidRPr="00131E31" w:rsidRDefault="00131E31" w:rsidP="00131E31">
            <w:pPr>
              <w:pStyle w:val="Default"/>
              <w:spacing w:before="120"/>
              <w:ind w:left="2520" w:hanging="2542"/>
              <w:jc w:val="center"/>
              <w:rPr>
                <w:sz w:val="25"/>
                <w:szCs w:val="25"/>
              </w:rPr>
            </w:pPr>
            <w:r w:rsidRPr="00131E31">
              <w:rPr>
                <w:sz w:val="25"/>
                <w:szCs w:val="25"/>
              </w:rPr>
              <w:t>Site/POI</w:t>
            </w:r>
          </w:p>
        </w:tc>
      </w:tr>
      <w:tr w:rsidR="00131E31" w:rsidRPr="00131E31" w14:paraId="3B0A028D" w14:textId="77777777" w:rsidTr="00A813A0">
        <w:trPr>
          <w:trHeight w:val="300"/>
        </w:trPr>
        <w:tc>
          <w:tcPr>
            <w:tcW w:w="6709" w:type="dxa"/>
            <w:hideMark/>
          </w:tcPr>
          <w:p w14:paraId="06C40DFC" w14:textId="77777777" w:rsidR="00131E31" w:rsidRPr="00131E31" w:rsidRDefault="00131E31" w:rsidP="00131E31">
            <w:pPr>
              <w:pStyle w:val="Default"/>
              <w:spacing w:before="120"/>
              <w:ind w:left="2520" w:hanging="2542"/>
              <w:jc w:val="both"/>
              <w:rPr>
                <w:sz w:val="25"/>
                <w:szCs w:val="25"/>
              </w:rPr>
            </w:pPr>
            <w:r w:rsidRPr="00131E31">
              <w:rPr>
                <w:sz w:val="25"/>
                <w:szCs w:val="25"/>
              </w:rPr>
              <w:t>Phase on System</w:t>
            </w:r>
          </w:p>
        </w:tc>
        <w:tc>
          <w:tcPr>
            <w:tcW w:w="2641" w:type="dxa"/>
            <w:noWrap/>
            <w:hideMark/>
          </w:tcPr>
          <w:p w14:paraId="2A593319" w14:textId="77777777" w:rsidR="00131E31" w:rsidRPr="00131E31" w:rsidRDefault="00131E31" w:rsidP="00131E31">
            <w:pPr>
              <w:pStyle w:val="Default"/>
              <w:spacing w:before="120"/>
              <w:ind w:left="2520" w:hanging="2542"/>
              <w:jc w:val="center"/>
              <w:rPr>
                <w:sz w:val="25"/>
                <w:szCs w:val="25"/>
              </w:rPr>
            </w:pPr>
            <w:r w:rsidRPr="00131E31">
              <w:rPr>
                <w:sz w:val="25"/>
                <w:szCs w:val="25"/>
              </w:rPr>
              <w:t>Site/POI</w:t>
            </w:r>
          </w:p>
        </w:tc>
      </w:tr>
      <w:tr w:rsidR="00131E31" w:rsidRPr="00131E31" w14:paraId="38F96BBA" w14:textId="77777777" w:rsidTr="00A813A0">
        <w:trPr>
          <w:trHeight w:val="300"/>
        </w:trPr>
        <w:tc>
          <w:tcPr>
            <w:tcW w:w="6709" w:type="dxa"/>
            <w:hideMark/>
          </w:tcPr>
          <w:p w14:paraId="0A10A51B" w14:textId="77777777" w:rsidR="00131E31" w:rsidRPr="00131E31" w:rsidRDefault="00131E31" w:rsidP="00131E31">
            <w:pPr>
              <w:pStyle w:val="Default"/>
              <w:spacing w:before="120"/>
              <w:ind w:left="2520" w:hanging="2542"/>
              <w:jc w:val="both"/>
              <w:rPr>
                <w:sz w:val="25"/>
                <w:szCs w:val="25"/>
              </w:rPr>
            </w:pPr>
            <w:r w:rsidRPr="00131E31">
              <w:rPr>
                <w:sz w:val="25"/>
                <w:szCs w:val="25"/>
              </w:rPr>
              <w:t>Distribution Point of Connection</w:t>
            </w:r>
          </w:p>
        </w:tc>
        <w:tc>
          <w:tcPr>
            <w:tcW w:w="2641" w:type="dxa"/>
            <w:noWrap/>
            <w:hideMark/>
          </w:tcPr>
          <w:p w14:paraId="3B9AB408" w14:textId="77777777" w:rsidR="00131E31" w:rsidRPr="00131E31" w:rsidRDefault="00131E31" w:rsidP="00131E31">
            <w:pPr>
              <w:pStyle w:val="Default"/>
              <w:spacing w:before="120"/>
              <w:ind w:left="2520" w:hanging="2542"/>
              <w:jc w:val="center"/>
              <w:rPr>
                <w:sz w:val="25"/>
                <w:szCs w:val="25"/>
              </w:rPr>
            </w:pPr>
            <w:r w:rsidRPr="00131E31">
              <w:rPr>
                <w:sz w:val="25"/>
                <w:szCs w:val="25"/>
              </w:rPr>
              <w:t>Site/POI</w:t>
            </w:r>
          </w:p>
        </w:tc>
      </w:tr>
      <w:tr w:rsidR="00131E31" w:rsidRPr="00131E31" w14:paraId="5795A9BF" w14:textId="77777777" w:rsidTr="00A813A0">
        <w:trPr>
          <w:trHeight w:val="300"/>
        </w:trPr>
        <w:tc>
          <w:tcPr>
            <w:tcW w:w="6709" w:type="dxa"/>
            <w:hideMark/>
          </w:tcPr>
          <w:p w14:paraId="53A689B9" w14:textId="77777777" w:rsidR="00131E31" w:rsidRPr="00131E31" w:rsidRDefault="00131E31" w:rsidP="00131E31">
            <w:pPr>
              <w:pStyle w:val="Default"/>
              <w:spacing w:before="120"/>
              <w:ind w:left="2520" w:hanging="2542"/>
              <w:jc w:val="both"/>
              <w:rPr>
                <w:sz w:val="25"/>
                <w:szCs w:val="25"/>
              </w:rPr>
            </w:pPr>
            <w:r w:rsidRPr="00131E31">
              <w:rPr>
                <w:sz w:val="25"/>
                <w:szCs w:val="25"/>
              </w:rPr>
              <w:t>Load Serving Transformer</w:t>
            </w:r>
          </w:p>
        </w:tc>
        <w:tc>
          <w:tcPr>
            <w:tcW w:w="2641" w:type="dxa"/>
            <w:noWrap/>
            <w:hideMark/>
          </w:tcPr>
          <w:p w14:paraId="36FE5F2A" w14:textId="77777777" w:rsidR="00131E31" w:rsidRPr="00131E31" w:rsidRDefault="00131E31" w:rsidP="00131E31">
            <w:pPr>
              <w:pStyle w:val="Default"/>
              <w:spacing w:before="120"/>
              <w:ind w:left="2520" w:hanging="2542"/>
              <w:jc w:val="center"/>
              <w:rPr>
                <w:sz w:val="25"/>
                <w:szCs w:val="25"/>
              </w:rPr>
            </w:pPr>
            <w:r w:rsidRPr="00131E31">
              <w:rPr>
                <w:sz w:val="25"/>
                <w:szCs w:val="25"/>
              </w:rPr>
              <w:t>Site/POI</w:t>
            </w:r>
          </w:p>
        </w:tc>
      </w:tr>
      <w:tr w:rsidR="00131E31" w:rsidRPr="00131E31" w14:paraId="7896F08C" w14:textId="77777777" w:rsidTr="00A813A0">
        <w:trPr>
          <w:trHeight w:val="300"/>
        </w:trPr>
        <w:tc>
          <w:tcPr>
            <w:tcW w:w="6709" w:type="dxa"/>
            <w:hideMark/>
          </w:tcPr>
          <w:p w14:paraId="239DD5E9" w14:textId="77777777" w:rsidR="00131E31" w:rsidRPr="00131E31" w:rsidRDefault="00131E31" w:rsidP="00131E31">
            <w:pPr>
              <w:pStyle w:val="Default"/>
              <w:spacing w:before="120"/>
              <w:ind w:left="2520" w:hanging="2542"/>
              <w:jc w:val="both"/>
              <w:rPr>
                <w:sz w:val="25"/>
                <w:szCs w:val="25"/>
              </w:rPr>
            </w:pPr>
            <w:r w:rsidRPr="00131E31">
              <w:rPr>
                <w:sz w:val="25"/>
                <w:szCs w:val="25"/>
              </w:rPr>
              <w:t>Feeder Id*</w:t>
            </w:r>
          </w:p>
        </w:tc>
        <w:tc>
          <w:tcPr>
            <w:tcW w:w="2641" w:type="dxa"/>
            <w:noWrap/>
            <w:hideMark/>
          </w:tcPr>
          <w:p w14:paraId="79241718" w14:textId="77777777" w:rsidR="00131E31" w:rsidRPr="00131E31" w:rsidRDefault="00131E31" w:rsidP="00131E31">
            <w:pPr>
              <w:pStyle w:val="Default"/>
              <w:spacing w:before="120"/>
              <w:ind w:left="2520" w:hanging="2542"/>
              <w:jc w:val="center"/>
              <w:rPr>
                <w:sz w:val="25"/>
                <w:szCs w:val="25"/>
              </w:rPr>
            </w:pPr>
            <w:r w:rsidRPr="00131E31">
              <w:rPr>
                <w:sz w:val="25"/>
                <w:szCs w:val="25"/>
              </w:rPr>
              <w:t>Site/POI</w:t>
            </w:r>
          </w:p>
        </w:tc>
      </w:tr>
      <w:tr w:rsidR="00131E31" w:rsidRPr="00131E31" w14:paraId="0359F9BE" w14:textId="77777777" w:rsidTr="00A813A0">
        <w:trPr>
          <w:trHeight w:val="300"/>
        </w:trPr>
        <w:tc>
          <w:tcPr>
            <w:tcW w:w="6709" w:type="dxa"/>
            <w:hideMark/>
          </w:tcPr>
          <w:p w14:paraId="51971C60" w14:textId="77777777" w:rsidR="00131E31" w:rsidRPr="00131E31" w:rsidRDefault="00131E31" w:rsidP="00131E31">
            <w:pPr>
              <w:pStyle w:val="Default"/>
              <w:spacing w:before="120"/>
              <w:ind w:left="2520" w:hanging="2542"/>
              <w:jc w:val="both"/>
              <w:rPr>
                <w:sz w:val="25"/>
                <w:szCs w:val="25"/>
              </w:rPr>
            </w:pPr>
            <w:r w:rsidRPr="00131E31">
              <w:rPr>
                <w:sz w:val="25"/>
                <w:szCs w:val="25"/>
              </w:rPr>
              <w:t>Feeder is subject to UFLS and/or UVLS</w:t>
            </w:r>
          </w:p>
        </w:tc>
        <w:tc>
          <w:tcPr>
            <w:tcW w:w="2641" w:type="dxa"/>
            <w:noWrap/>
            <w:hideMark/>
          </w:tcPr>
          <w:p w14:paraId="2D286FE9" w14:textId="77777777" w:rsidR="00131E31" w:rsidRPr="00131E31" w:rsidRDefault="00131E31" w:rsidP="00131E31">
            <w:pPr>
              <w:pStyle w:val="Default"/>
              <w:spacing w:before="120"/>
              <w:ind w:left="2520" w:hanging="2542"/>
              <w:jc w:val="center"/>
              <w:rPr>
                <w:sz w:val="25"/>
                <w:szCs w:val="25"/>
              </w:rPr>
            </w:pPr>
            <w:r w:rsidRPr="00131E31">
              <w:rPr>
                <w:sz w:val="25"/>
                <w:szCs w:val="25"/>
              </w:rPr>
              <w:t>Site/POI</w:t>
            </w:r>
          </w:p>
        </w:tc>
      </w:tr>
      <w:tr w:rsidR="00131E31" w:rsidRPr="00131E31" w14:paraId="57243086" w14:textId="77777777" w:rsidTr="00A813A0">
        <w:trPr>
          <w:trHeight w:val="300"/>
        </w:trPr>
        <w:tc>
          <w:tcPr>
            <w:tcW w:w="6709" w:type="dxa"/>
            <w:hideMark/>
          </w:tcPr>
          <w:p w14:paraId="2DCE9510" w14:textId="77777777" w:rsidR="00131E31" w:rsidRPr="00131E31" w:rsidRDefault="00131E31" w:rsidP="00131E31">
            <w:pPr>
              <w:pStyle w:val="Default"/>
              <w:spacing w:before="120"/>
              <w:ind w:left="2520" w:hanging="2542"/>
              <w:jc w:val="both"/>
              <w:rPr>
                <w:sz w:val="25"/>
                <w:szCs w:val="25"/>
              </w:rPr>
            </w:pPr>
            <w:r w:rsidRPr="00131E31">
              <w:rPr>
                <w:sz w:val="25"/>
                <w:szCs w:val="25"/>
              </w:rPr>
              <w:t>Substation Name</w:t>
            </w:r>
          </w:p>
        </w:tc>
        <w:tc>
          <w:tcPr>
            <w:tcW w:w="2641" w:type="dxa"/>
            <w:noWrap/>
            <w:hideMark/>
          </w:tcPr>
          <w:p w14:paraId="693952A3" w14:textId="77777777" w:rsidR="00131E31" w:rsidRPr="00131E31" w:rsidRDefault="00131E31" w:rsidP="00131E31">
            <w:pPr>
              <w:pStyle w:val="Default"/>
              <w:spacing w:before="120"/>
              <w:ind w:left="2520" w:hanging="2542"/>
              <w:jc w:val="center"/>
              <w:rPr>
                <w:sz w:val="25"/>
                <w:szCs w:val="25"/>
              </w:rPr>
            </w:pPr>
            <w:r w:rsidRPr="00131E31">
              <w:rPr>
                <w:sz w:val="25"/>
                <w:szCs w:val="25"/>
              </w:rPr>
              <w:t>Site/POI</w:t>
            </w:r>
          </w:p>
        </w:tc>
      </w:tr>
      <w:tr w:rsidR="00131E31" w:rsidRPr="00131E31" w14:paraId="56F21609" w14:textId="77777777" w:rsidTr="00A813A0">
        <w:trPr>
          <w:trHeight w:val="300"/>
        </w:trPr>
        <w:tc>
          <w:tcPr>
            <w:tcW w:w="6709" w:type="dxa"/>
            <w:hideMark/>
          </w:tcPr>
          <w:p w14:paraId="22666171" w14:textId="77777777" w:rsidR="00131E31" w:rsidRPr="00131E31" w:rsidRDefault="00131E31" w:rsidP="00131E31">
            <w:pPr>
              <w:pStyle w:val="Default"/>
              <w:spacing w:before="120"/>
              <w:ind w:left="2520" w:hanging="2542"/>
              <w:jc w:val="both"/>
              <w:rPr>
                <w:sz w:val="25"/>
                <w:szCs w:val="25"/>
              </w:rPr>
            </w:pPr>
            <w:r w:rsidRPr="00131E31">
              <w:rPr>
                <w:sz w:val="25"/>
                <w:szCs w:val="25"/>
              </w:rPr>
              <w:t>Intermediate Feeder</w:t>
            </w:r>
          </w:p>
        </w:tc>
        <w:tc>
          <w:tcPr>
            <w:tcW w:w="2641" w:type="dxa"/>
            <w:noWrap/>
            <w:hideMark/>
          </w:tcPr>
          <w:p w14:paraId="4CB500F2" w14:textId="77777777" w:rsidR="00131E31" w:rsidRPr="00131E31" w:rsidRDefault="00131E31" w:rsidP="00131E31">
            <w:pPr>
              <w:pStyle w:val="Default"/>
              <w:spacing w:before="120"/>
              <w:ind w:left="2520" w:hanging="2542"/>
              <w:jc w:val="center"/>
              <w:rPr>
                <w:sz w:val="25"/>
                <w:szCs w:val="25"/>
              </w:rPr>
            </w:pPr>
            <w:r w:rsidRPr="00131E31">
              <w:rPr>
                <w:sz w:val="25"/>
                <w:szCs w:val="25"/>
              </w:rPr>
              <w:t>Site/POI</w:t>
            </w:r>
          </w:p>
        </w:tc>
      </w:tr>
      <w:tr w:rsidR="00131E31" w:rsidRPr="00131E31" w14:paraId="6E85537B" w14:textId="77777777" w:rsidTr="00A813A0">
        <w:trPr>
          <w:trHeight w:val="309"/>
        </w:trPr>
        <w:tc>
          <w:tcPr>
            <w:tcW w:w="6709" w:type="dxa"/>
            <w:hideMark/>
          </w:tcPr>
          <w:p w14:paraId="2044341C" w14:textId="77777777" w:rsidR="00131E31" w:rsidRPr="00131E31" w:rsidRDefault="00131E31" w:rsidP="00131E31">
            <w:pPr>
              <w:pStyle w:val="Default"/>
              <w:spacing w:before="120"/>
              <w:ind w:left="2520" w:hanging="2542"/>
              <w:jc w:val="both"/>
              <w:rPr>
                <w:sz w:val="25"/>
                <w:szCs w:val="25"/>
              </w:rPr>
            </w:pPr>
            <w:r w:rsidRPr="00131E31">
              <w:rPr>
                <w:sz w:val="25"/>
                <w:szCs w:val="25"/>
              </w:rPr>
              <w:t>Intermediate Substation Transformer Name</w:t>
            </w:r>
          </w:p>
        </w:tc>
        <w:tc>
          <w:tcPr>
            <w:tcW w:w="2641" w:type="dxa"/>
            <w:noWrap/>
            <w:hideMark/>
          </w:tcPr>
          <w:p w14:paraId="738FCBAB" w14:textId="77777777" w:rsidR="00131E31" w:rsidRPr="00131E31" w:rsidRDefault="00131E31" w:rsidP="00131E31">
            <w:pPr>
              <w:pStyle w:val="Default"/>
              <w:spacing w:before="120"/>
              <w:ind w:left="2520" w:hanging="2542"/>
              <w:jc w:val="center"/>
              <w:rPr>
                <w:sz w:val="25"/>
                <w:szCs w:val="25"/>
              </w:rPr>
            </w:pPr>
            <w:r w:rsidRPr="00131E31">
              <w:rPr>
                <w:sz w:val="25"/>
                <w:szCs w:val="25"/>
              </w:rPr>
              <w:t>Site/POI</w:t>
            </w:r>
          </w:p>
        </w:tc>
      </w:tr>
      <w:tr w:rsidR="00131E31" w:rsidRPr="00131E31" w14:paraId="0BD9B9F3" w14:textId="77777777" w:rsidTr="00A813A0">
        <w:trPr>
          <w:trHeight w:val="300"/>
        </w:trPr>
        <w:tc>
          <w:tcPr>
            <w:tcW w:w="6709" w:type="dxa"/>
            <w:hideMark/>
          </w:tcPr>
          <w:p w14:paraId="0BE09956" w14:textId="77777777" w:rsidR="00131E31" w:rsidRPr="00131E31" w:rsidRDefault="00131E31" w:rsidP="00131E31">
            <w:pPr>
              <w:pStyle w:val="Default"/>
              <w:spacing w:before="120"/>
              <w:ind w:left="2520" w:hanging="2542"/>
              <w:jc w:val="both"/>
              <w:rPr>
                <w:sz w:val="25"/>
                <w:szCs w:val="25"/>
              </w:rPr>
            </w:pPr>
            <w:r w:rsidRPr="00131E31">
              <w:rPr>
                <w:sz w:val="25"/>
                <w:szCs w:val="25"/>
              </w:rPr>
              <w:t>Intermediate Substation Name</w:t>
            </w:r>
          </w:p>
        </w:tc>
        <w:tc>
          <w:tcPr>
            <w:tcW w:w="2641" w:type="dxa"/>
            <w:noWrap/>
            <w:hideMark/>
          </w:tcPr>
          <w:p w14:paraId="42673143" w14:textId="77777777" w:rsidR="00131E31" w:rsidRPr="00131E31" w:rsidRDefault="00131E31" w:rsidP="00131E31">
            <w:pPr>
              <w:pStyle w:val="Default"/>
              <w:spacing w:before="120"/>
              <w:ind w:left="2520" w:hanging="2542"/>
              <w:jc w:val="center"/>
              <w:rPr>
                <w:sz w:val="25"/>
                <w:szCs w:val="25"/>
              </w:rPr>
            </w:pPr>
            <w:r w:rsidRPr="00131E31">
              <w:rPr>
                <w:sz w:val="25"/>
                <w:szCs w:val="25"/>
              </w:rPr>
              <w:t>Site/POI</w:t>
            </w:r>
          </w:p>
        </w:tc>
      </w:tr>
      <w:tr w:rsidR="00131E31" w:rsidRPr="00131E31" w14:paraId="56A44939" w14:textId="77777777" w:rsidTr="00A813A0">
        <w:trPr>
          <w:trHeight w:val="300"/>
        </w:trPr>
        <w:tc>
          <w:tcPr>
            <w:tcW w:w="6709" w:type="dxa"/>
            <w:hideMark/>
          </w:tcPr>
          <w:p w14:paraId="3ABF5441" w14:textId="77777777" w:rsidR="00131E31" w:rsidRPr="00131E31" w:rsidRDefault="00131E31" w:rsidP="00131E31">
            <w:pPr>
              <w:pStyle w:val="Default"/>
              <w:spacing w:before="120"/>
              <w:ind w:left="2520" w:hanging="2542"/>
              <w:jc w:val="both"/>
              <w:rPr>
                <w:sz w:val="25"/>
                <w:szCs w:val="25"/>
              </w:rPr>
            </w:pPr>
            <w:r w:rsidRPr="00131E31">
              <w:rPr>
                <w:sz w:val="25"/>
                <w:szCs w:val="25"/>
              </w:rPr>
              <w:t>Transmission Point of Interconnection</w:t>
            </w:r>
          </w:p>
        </w:tc>
        <w:tc>
          <w:tcPr>
            <w:tcW w:w="2641" w:type="dxa"/>
            <w:noWrap/>
            <w:hideMark/>
          </w:tcPr>
          <w:p w14:paraId="59100533" w14:textId="77777777" w:rsidR="00131E31" w:rsidRPr="00131E31" w:rsidRDefault="00131E31" w:rsidP="00131E31">
            <w:pPr>
              <w:pStyle w:val="Default"/>
              <w:spacing w:before="120"/>
              <w:ind w:left="2520" w:hanging="2542"/>
              <w:jc w:val="center"/>
              <w:rPr>
                <w:sz w:val="25"/>
                <w:szCs w:val="25"/>
              </w:rPr>
            </w:pPr>
            <w:r w:rsidRPr="00131E31">
              <w:rPr>
                <w:sz w:val="25"/>
                <w:szCs w:val="25"/>
              </w:rPr>
              <w:t>Site/POI</w:t>
            </w:r>
          </w:p>
        </w:tc>
      </w:tr>
      <w:tr w:rsidR="00131E31" w:rsidRPr="00131E31" w14:paraId="296C87E3" w14:textId="77777777" w:rsidTr="00A813A0">
        <w:trPr>
          <w:trHeight w:val="300"/>
        </w:trPr>
        <w:tc>
          <w:tcPr>
            <w:tcW w:w="6709" w:type="dxa"/>
            <w:hideMark/>
          </w:tcPr>
          <w:p w14:paraId="7799E56C" w14:textId="77777777" w:rsidR="00131E31" w:rsidRPr="00131E31" w:rsidRDefault="00131E31" w:rsidP="00131E31">
            <w:pPr>
              <w:pStyle w:val="Default"/>
              <w:spacing w:before="120"/>
              <w:ind w:left="2520" w:hanging="2542"/>
              <w:jc w:val="both"/>
              <w:rPr>
                <w:sz w:val="25"/>
                <w:szCs w:val="25"/>
              </w:rPr>
            </w:pPr>
            <w:r w:rsidRPr="00131E31">
              <w:rPr>
                <w:sz w:val="25"/>
                <w:szCs w:val="25"/>
              </w:rPr>
              <w:t>ISO/Transmission Meter ID</w:t>
            </w:r>
          </w:p>
        </w:tc>
        <w:tc>
          <w:tcPr>
            <w:tcW w:w="2641" w:type="dxa"/>
            <w:noWrap/>
            <w:hideMark/>
          </w:tcPr>
          <w:p w14:paraId="660358A4" w14:textId="77777777" w:rsidR="00131E31" w:rsidRPr="00131E31" w:rsidRDefault="00131E31" w:rsidP="00131E31">
            <w:pPr>
              <w:pStyle w:val="Default"/>
              <w:spacing w:before="120"/>
              <w:ind w:left="2520" w:hanging="2542"/>
              <w:jc w:val="center"/>
              <w:rPr>
                <w:sz w:val="25"/>
                <w:szCs w:val="25"/>
              </w:rPr>
            </w:pPr>
            <w:r w:rsidRPr="00131E31">
              <w:rPr>
                <w:sz w:val="25"/>
                <w:szCs w:val="25"/>
              </w:rPr>
              <w:t>Site/POI</w:t>
            </w:r>
          </w:p>
        </w:tc>
      </w:tr>
      <w:tr w:rsidR="00131E31" w:rsidRPr="00131E31" w14:paraId="5CD7EBF6" w14:textId="77777777" w:rsidTr="00A813A0">
        <w:trPr>
          <w:trHeight w:val="300"/>
        </w:trPr>
        <w:tc>
          <w:tcPr>
            <w:tcW w:w="6709" w:type="dxa"/>
            <w:hideMark/>
          </w:tcPr>
          <w:p w14:paraId="43A5D00E" w14:textId="77777777" w:rsidR="00131E31" w:rsidRPr="00131E31" w:rsidRDefault="00131E31" w:rsidP="00131E31">
            <w:pPr>
              <w:pStyle w:val="Default"/>
              <w:spacing w:before="120"/>
              <w:ind w:left="2520" w:hanging="2542"/>
              <w:jc w:val="both"/>
              <w:rPr>
                <w:sz w:val="25"/>
                <w:szCs w:val="25"/>
              </w:rPr>
            </w:pPr>
            <w:r w:rsidRPr="00131E31">
              <w:rPr>
                <w:sz w:val="25"/>
                <w:szCs w:val="25"/>
              </w:rPr>
              <w:t>Node/Load Zone</w:t>
            </w:r>
          </w:p>
        </w:tc>
        <w:tc>
          <w:tcPr>
            <w:tcW w:w="2641" w:type="dxa"/>
            <w:noWrap/>
            <w:hideMark/>
          </w:tcPr>
          <w:p w14:paraId="4B2B7297" w14:textId="77777777" w:rsidR="00131E31" w:rsidRPr="00131E31" w:rsidRDefault="00131E31" w:rsidP="00131E31">
            <w:pPr>
              <w:pStyle w:val="Default"/>
              <w:spacing w:before="120"/>
              <w:ind w:left="2520" w:hanging="2542"/>
              <w:jc w:val="center"/>
              <w:rPr>
                <w:sz w:val="25"/>
                <w:szCs w:val="25"/>
              </w:rPr>
            </w:pPr>
            <w:r w:rsidRPr="00131E31">
              <w:rPr>
                <w:sz w:val="25"/>
                <w:szCs w:val="25"/>
              </w:rPr>
              <w:t>Site/POI</w:t>
            </w:r>
          </w:p>
        </w:tc>
      </w:tr>
      <w:tr w:rsidR="00131E31" w:rsidRPr="00131E31" w14:paraId="67B026BE" w14:textId="77777777" w:rsidTr="00A813A0">
        <w:trPr>
          <w:trHeight w:val="300"/>
        </w:trPr>
        <w:tc>
          <w:tcPr>
            <w:tcW w:w="6709" w:type="dxa"/>
            <w:hideMark/>
          </w:tcPr>
          <w:p w14:paraId="628425CA" w14:textId="77777777" w:rsidR="00131E31" w:rsidRPr="00131E31" w:rsidRDefault="00131E31" w:rsidP="00131E31">
            <w:pPr>
              <w:pStyle w:val="Default"/>
              <w:spacing w:before="120"/>
              <w:ind w:left="2520" w:hanging="2542"/>
              <w:jc w:val="both"/>
              <w:rPr>
                <w:sz w:val="25"/>
                <w:szCs w:val="25"/>
              </w:rPr>
            </w:pPr>
            <w:r w:rsidRPr="00131E31">
              <w:rPr>
                <w:sz w:val="25"/>
                <w:szCs w:val="25"/>
              </w:rPr>
              <w:t>Sub Node/Sub Load Zone</w:t>
            </w:r>
          </w:p>
        </w:tc>
        <w:tc>
          <w:tcPr>
            <w:tcW w:w="2641" w:type="dxa"/>
            <w:noWrap/>
            <w:hideMark/>
          </w:tcPr>
          <w:p w14:paraId="02AAA608" w14:textId="77777777" w:rsidR="00131E31" w:rsidRPr="00131E31" w:rsidRDefault="00131E31" w:rsidP="00131E31">
            <w:pPr>
              <w:pStyle w:val="Default"/>
              <w:spacing w:before="120"/>
              <w:ind w:left="2520" w:hanging="2542"/>
              <w:jc w:val="center"/>
              <w:rPr>
                <w:sz w:val="25"/>
                <w:szCs w:val="25"/>
              </w:rPr>
            </w:pPr>
            <w:r w:rsidRPr="00131E31">
              <w:rPr>
                <w:sz w:val="25"/>
                <w:szCs w:val="25"/>
              </w:rPr>
              <w:t>Site/POI</w:t>
            </w:r>
          </w:p>
        </w:tc>
      </w:tr>
      <w:tr w:rsidR="00131E31" w:rsidRPr="00131E31" w14:paraId="7582450E" w14:textId="77777777" w:rsidTr="00A813A0">
        <w:trPr>
          <w:trHeight w:val="300"/>
        </w:trPr>
        <w:tc>
          <w:tcPr>
            <w:tcW w:w="6709" w:type="dxa"/>
            <w:hideMark/>
          </w:tcPr>
          <w:p w14:paraId="6BCB3CD0" w14:textId="77777777" w:rsidR="00131E31" w:rsidRPr="00131E31" w:rsidRDefault="00131E31" w:rsidP="00131E31">
            <w:pPr>
              <w:pStyle w:val="Default"/>
              <w:spacing w:before="120"/>
              <w:ind w:left="2520" w:hanging="2542"/>
              <w:jc w:val="both"/>
              <w:rPr>
                <w:sz w:val="25"/>
                <w:szCs w:val="25"/>
              </w:rPr>
            </w:pPr>
            <w:r w:rsidRPr="00131E31">
              <w:rPr>
                <w:sz w:val="25"/>
                <w:szCs w:val="25"/>
              </w:rPr>
              <w:t>Interconnection Agreement</w:t>
            </w:r>
          </w:p>
        </w:tc>
        <w:tc>
          <w:tcPr>
            <w:tcW w:w="2641" w:type="dxa"/>
            <w:noWrap/>
            <w:hideMark/>
          </w:tcPr>
          <w:p w14:paraId="6EE8D6B8" w14:textId="77777777" w:rsidR="00131E31" w:rsidRPr="00131E31" w:rsidRDefault="00131E31" w:rsidP="00131E31">
            <w:pPr>
              <w:pStyle w:val="Default"/>
              <w:spacing w:before="120"/>
              <w:ind w:left="2520" w:hanging="2542"/>
              <w:jc w:val="center"/>
              <w:rPr>
                <w:sz w:val="25"/>
                <w:szCs w:val="25"/>
              </w:rPr>
            </w:pPr>
            <w:r w:rsidRPr="00131E31">
              <w:rPr>
                <w:sz w:val="25"/>
                <w:szCs w:val="25"/>
              </w:rPr>
              <w:t>Site/POI</w:t>
            </w:r>
          </w:p>
        </w:tc>
      </w:tr>
      <w:tr w:rsidR="00131E31" w:rsidRPr="00131E31" w14:paraId="2C855A28" w14:textId="77777777" w:rsidTr="00A813A0">
        <w:trPr>
          <w:trHeight w:val="300"/>
        </w:trPr>
        <w:tc>
          <w:tcPr>
            <w:tcW w:w="6709" w:type="dxa"/>
            <w:hideMark/>
          </w:tcPr>
          <w:p w14:paraId="21A01FCD" w14:textId="77777777" w:rsidR="00131E31" w:rsidRPr="00131E31" w:rsidRDefault="00131E31" w:rsidP="00131E31">
            <w:pPr>
              <w:pStyle w:val="Default"/>
              <w:spacing w:before="120"/>
              <w:ind w:left="2520" w:hanging="2542"/>
              <w:jc w:val="both"/>
              <w:rPr>
                <w:sz w:val="25"/>
                <w:szCs w:val="25"/>
              </w:rPr>
            </w:pPr>
            <w:r w:rsidRPr="00131E31">
              <w:rPr>
                <w:sz w:val="25"/>
                <w:szCs w:val="25"/>
              </w:rPr>
              <w:t>Proof of Insurance</w:t>
            </w:r>
          </w:p>
        </w:tc>
        <w:tc>
          <w:tcPr>
            <w:tcW w:w="2641" w:type="dxa"/>
            <w:noWrap/>
            <w:hideMark/>
          </w:tcPr>
          <w:p w14:paraId="16F0BCBD" w14:textId="77777777" w:rsidR="00131E31" w:rsidRPr="00131E31" w:rsidRDefault="00131E31" w:rsidP="00131E31">
            <w:pPr>
              <w:pStyle w:val="Default"/>
              <w:spacing w:before="120"/>
              <w:ind w:left="2520" w:hanging="2542"/>
              <w:jc w:val="center"/>
              <w:rPr>
                <w:sz w:val="25"/>
                <w:szCs w:val="25"/>
              </w:rPr>
            </w:pPr>
            <w:r w:rsidRPr="00131E31">
              <w:rPr>
                <w:sz w:val="25"/>
                <w:szCs w:val="25"/>
              </w:rPr>
              <w:t>Site/POI</w:t>
            </w:r>
          </w:p>
        </w:tc>
      </w:tr>
      <w:tr w:rsidR="00131E31" w:rsidRPr="00131E31" w14:paraId="14B1B3FC" w14:textId="77777777" w:rsidTr="00A813A0">
        <w:trPr>
          <w:trHeight w:val="300"/>
        </w:trPr>
        <w:tc>
          <w:tcPr>
            <w:tcW w:w="6709" w:type="dxa"/>
            <w:hideMark/>
          </w:tcPr>
          <w:p w14:paraId="12E06C8D" w14:textId="77777777" w:rsidR="00131E31" w:rsidRPr="00131E31" w:rsidRDefault="00131E31" w:rsidP="00131E31">
            <w:pPr>
              <w:pStyle w:val="Default"/>
              <w:spacing w:before="120"/>
              <w:ind w:left="2520" w:hanging="2542"/>
              <w:jc w:val="both"/>
              <w:rPr>
                <w:sz w:val="25"/>
                <w:szCs w:val="25"/>
              </w:rPr>
            </w:pPr>
            <w:r w:rsidRPr="00131E31">
              <w:rPr>
                <w:sz w:val="25"/>
                <w:szCs w:val="25"/>
              </w:rPr>
              <w:t>Real Power Capability (minimum and maximum)</w:t>
            </w:r>
          </w:p>
        </w:tc>
        <w:tc>
          <w:tcPr>
            <w:tcW w:w="2641" w:type="dxa"/>
            <w:noWrap/>
            <w:hideMark/>
          </w:tcPr>
          <w:p w14:paraId="46B123A8" w14:textId="77777777" w:rsidR="00131E31" w:rsidRPr="00131E31" w:rsidRDefault="00131E31" w:rsidP="00131E31">
            <w:pPr>
              <w:pStyle w:val="Default"/>
              <w:spacing w:before="120"/>
              <w:ind w:left="2520" w:hanging="2542"/>
              <w:jc w:val="center"/>
              <w:rPr>
                <w:sz w:val="25"/>
                <w:szCs w:val="25"/>
              </w:rPr>
            </w:pPr>
            <w:r w:rsidRPr="00131E31">
              <w:rPr>
                <w:sz w:val="25"/>
                <w:szCs w:val="25"/>
              </w:rPr>
              <w:t>Site/POI</w:t>
            </w:r>
          </w:p>
        </w:tc>
      </w:tr>
      <w:tr w:rsidR="00131E31" w:rsidRPr="00131E31" w14:paraId="596FCE31" w14:textId="77777777" w:rsidTr="00A813A0">
        <w:trPr>
          <w:trHeight w:val="300"/>
        </w:trPr>
        <w:tc>
          <w:tcPr>
            <w:tcW w:w="6709" w:type="dxa"/>
            <w:hideMark/>
          </w:tcPr>
          <w:p w14:paraId="005276C2" w14:textId="77777777" w:rsidR="00131E31" w:rsidRPr="00131E31" w:rsidRDefault="00131E31" w:rsidP="00131E31">
            <w:pPr>
              <w:pStyle w:val="Default"/>
              <w:spacing w:before="120"/>
              <w:ind w:left="2520" w:hanging="2542"/>
              <w:jc w:val="both"/>
              <w:rPr>
                <w:sz w:val="25"/>
                <w:szCs w:val="25"/>
              </w:rPr>
            </w:pPr>
            <w:r w:rsidRPr="00131E31">
              <w:rPr>
                <w:sz w:val="25"/>
                <w:szCs w:val="25"/>
              </w:rPr>
              <w:lastRenderedPageBreak/>
              <w:t xml:space="preserve">Reactive Power Capability (minimum and maximum) </w:t>
            </w:r>
          </w:p>
        </w:tc>
        <w:tc>
          <w:tcPr>
            <w:tcW w:w="2641" w:type="dxa"/>
            <w:noWrap/>
            <w:hideMark/>
          </w:tcPr>
          <w:p w14:paraId="76A2AA65" w14:textId="77777777" w:rsidR="00131E31" w:rsidRPr="00131E31" w:rsidRDefault="00131E31" w:rsidP="00131E31">
            <w:pPr>
              <w:pStyle w:val="Default"/>
              <w:spacing w:before="120"/>
              <w:ind w:left="2520" w:hanging="2542"/>
              <w:jc w:val="center"/>
              <w:rPr>
                <w:sz w:val="25"/>
                <w:szCs w:val="25"/>
              </w:rPr>
            </w:pPr>
            <w:r w:rsidRPr="00131E31">
              <w:rPr>
                <w:sz w:val="25"/>
                <w:szCs w:val="25"/>
              </w:rPr>
              <w:t>Site/POI</w:t>
            </w:r>
          </w:p>
        </w:tc>
      </w:tr>
      <w:tr w:rsidR="00131E31" w:rsidRPr="00131E31" w14:paraId="326B19A5" w14:textId="77777777" w:rsidTr="00A813A0">
        <w:trPr>
          <w:trHeight w:val="309"/>
        </w:trPr>
        <w:tc>
          <w:tcPr>
            <w:tcW w:w="6709" w:type="dxa"/>
            <w:hideMark/>
          </w:tcPr>
          <w:p w14:paraId="31460C70" w14:textId="77777777" w:rsidR="00131E31" w:rsidRPr="00131E31" w:rsidRDefault="00131E31" w:rsidP="00131E31">
            <w:pPr>
              <w:pStyle w:val="Default"/>
              <w:spacing w:before="120"/>
              <w:ind w:left="2520" w:hanging="2542"/>
              <w:jc w:val="both"/>
              <w:rPr>
                <w:sz w:val="25"/>
                <w:szCs w:val="25"/>
              </w:rPr>
            </w:pPr>
            <w:r w:rsidRPr="00131E31">
              <w:rPr>
                <w:sz w:val="25"/>
                <w:szCs w:val="25"/>
              </w:rPr>
              <w:t>Fault Current Contributions</w:t>
            </w:r>
          </w:p>
        </w:tc>
        <w:tc>
          <w:tcPr>
            <w:tcW w:w="2641" w:type="dxa"/>
            <w:noWrap/>
            <w:hideMark/>
          </w:tcPr>
          <w:p w14:paraId="6757E7F9" w14:textId="77777777" w:rsidR="00131E31" w:rsidRPr="00131E31" w:rsidRDefault="00131E31" w:rsidP="00131E31">
            <w:pPr>
              <w:pStyle w:val="Default"/>
              <w:spacing w:before="120"/>
              <w:ind w:left="2520" w:hanging="2542"/>
              <w:jc w:val="center"/>
              <w:rPr>
                <w:sz w:val="25"/>
                <w:szCs w:val="25"/>
              </w:rPr>
            </w:pPr>
            <w:r w:rsidRPr="00131E31">
              <w:rPr>
                <w:sz w:val="25"/>
                <w:szCs w:val="25"/>
              </w:rPr>
              <w:t>Site/POI</w:t>
            </w:r>
          </w:p>
        </w:tc>
      </w:tr>
      <w:tr w:rsidR="00131E31" w:rsidRPr="00131E31" w14:paraId="57D631D8" w14:textId="77777777" w:rsidTr="00A813A0">
        <w:trPr>
          <w:trHeight w:val="300"/>
        </w:trPr>
        <w:tc>
          <w:tcPr>
            <w:tcW w:w="6709" w:type="dxa"/>
            <w:hideMark/>
          </w:tcPr>
          <w:p w14:paraId="51C38EC8" w14:textId="77777777" w:rsidR="00131E31" w:rsidRPr="00131E31" w:rsidRDefault="00131E31" w:rsidP="00131E31">
            <w:pPr>
              <w:pStyle w:val="Default"/>
              <w:spacing w:before="120"/>
              <w:ind w:left="2520" w:hanging="2542"/>
              <w:jc w:val="both"/>
              <w:rPr>
                <w:sz w:val="25"/>
                <w:szCs w:val="25"/>
              </w:rPr>
            </w:pPr>
            <w:r w:rsidRPr="00131E31">
              <w:rPr>
                <w:sz w:val="25"/>
                <w:szCs w:val="25"/>
              </w:rPr>
              <w:t>DER Type</w:t>
            </w:r>
          </w:p>
        </w:tc>
        <w:tc>
          <w:tcPr>
            <w:tcW w:w="2641" w:type="dxa"/>
            <w:noWrap/>
            <w:hideMark/>
          </w:tcPr>
          <w:p w14:paraId="56495F34" w14:textId="77777777" w:rsidR="00131E31" w:rsidRPr="00131E31" w:rsidRDefault="00131E31" w:rsidP="00131E31">
            <w:pPr>
              <w:pStyle w:val="Default"/>
              <w:spacing w:before="120"/>
              <w:ind w:left="2520" w:hanging="2542"/>
              <w:jc w:val="center"/>
              <w:rPr>
                <w:sz w:val="25"/>
                <w:szCs w:val="25"/>
              </w:rPr>
            </w:pPr>
            <w:r w:rsidRPr="00131E31">
              <w:rPr>
                <w:sz w:val="25"/>
                <w:szCs w:val="25"/>
              </w:rPr>
              <w:t>DER</w:t>
            </w:r>
          </w:p>
        </w:tc>
      </w:tr>
      <w:tr w:rsidR="00131E31" w:rsidRPr="00131E31" w14:paraId="1CC565A1" w14:textId="77777777" w:rsidTr="00A813A0">
        <w:trPr>
          <w:trHeight w:val="300"/>
        </w:trPr>
        <w:tc>
          <w:tcPr>
            <w:tcW w:w="6709" w:type="dxa"/>
            <w:hideMark/>
          </w:tcPr>
          <w:p w14:paraId="4F431125" w14:textId="77777777" w:rsidR="00131E31" w:rsidRPr="00131E31" w:rsidRDefault="00131E31" w:rsidP="00131E31">
            <w:pPr>
              <w:pStyle w:val="Default"/>
              <w:spacing w:before="120"/>
              <w:ind w:left="2520" w:hanging="2542"/>
              <w:jc w:val="both"/>
              <w:rPr>
                <w:sz w:val="25"/>
                <w:szCs w:val="25"/>
              </w:rPr>
            </w:pPr>
            <w:r w:rsidRPr="00131E31">
              <w:rPr>
                <w:sz w:val="25"/>
                <w:szCs w:val="25"/>
              </w:rPr>
              <w:t>Synchronous or Non-Synchronous</w:t>
            </w:r>
          </w:p>
        </w:tc>
        <w:tc>
          <w:tcPr>
            <w:tcW w:w="2641" w:type="dxa"/>
            <w:noWrap/>
            <w:hideMark/>
          </w:tcPr>
          <w:p w14:paraId="5AF5A4F0" w14:textId="77777777" w:rsidR="00131E31" w:rsidRPr="00131E31" w:rsidRDefault="00131E31" w:rsidP="00131E31">
            <w:pPr>
              <w:pStyle w:val="Default"/>
              <w:spacing w:before="120"/>
              <w:ind w:left="2520" w:hanging="2542"/>
              <w:jc w:val="center"/>
              <w:rPr>
                <w:sz w:val="25"/>
                <w:szCs w:val="25"/>
              </w:rPr>
            </w:pPr>
            <w:r w:rsidRPr="00131E31">
              <w:rPr>
                <w:sz w:val="25"/>
                <w:szCs w:val="25"/>
              </w:rPr>
              <w:t>DER</w:t>
            </w:r>
          </w:p>
        </w:tc>
      </w:tr>
      <w:tr w:rsidR="00131E31" w:rsidRPr="00131E31" w14:paraId="501D2E5C" w14:textId="77777777" w:rsidTr="00A813A0">
        <w:trPr>
          <w:trHeight w:val="300"/>
        </w:trPr>
        <w:tc>
          <w:tcPr>
            <w:tcW w:w="6709" w:type="dxa"/>
            <w:noWrap/>
            <w:hideMark/>
          </w:tcPr>
          <w:p w14:paraId="5BD88E2E" w14:textId="77777777" w:rsidR="00131E31" w:rsidRPr="00131E31" w:rsidRDefault="00131E31" w:rsidP="00131E31">
            <w:pPr>
              <w:pStyle w:val="Default"/>
              <w:spacing w:before="120"/>
              <w:ind w:left="2520" w:hanging="2542"/>
              <w:jc w:val="both"/>
              <w:rPr>
                <w:sz w:val="25"/>
                <w:szCs w:val="25"/>
              </w:rPr>
            </w:pPr>
            <w:r w:rsidRPr="00131E31">
              <w:rPr>
                <w:sz w:val="25"/>
                <w:szCs w:val="25"/>
              </w:rPr>
              <w:t>Installation Date</w:t>
            </w:r>
          </w:p>
        </w:tc>
        <w:tc>
          <w:tcPr>
            <w:tcW w:w="2641" w:type="dxa"/>
            <w:noWrap/>
            <w:hideMark/>
          </w:tcPr>
          <w:p w14:paraId="1DD3597F" w14:textId="77777777" w:rsidR="00131E31" w:rsidRPr="00131E31" w:rsidRDefault="00131E31" w:rsidP="00131E31">
            <w:pPr>
              <w:pStyle w:val="Default"/>
              <w:spacing w:before="120"/>
              <w:ind w:left="2520" w:hanging="2542"/>
              <w:jc w:val="center"/>
              <w:rPr>
                <w:sz w:val="25"/>
                <w:szCs w:val="25"/>
              </w:rPr>
            </w:pPr>
            <w:r w:rsidRPr="00131E31">
              <w:rPr>
                <w:sz w:val="25"/>
                <w:szCs w:val="25"/>
              </w:rPr>
              <w:t>DER</w:t>
            </w:r>
          </w:p>
        </w:tc>
      </w:tr>
      <w:tr w:rsidR="00131E31" w:rsidRPr="00131E31" w14:paraId="4678972A" w14:textId="77777777" w:rsidTr="00A813A0">
        <w:trPr>
          <w:trHeight w:val="300"/>
        </w:trPr>
        <w:tc>
          <w:tcPr>
            <w:tcW w:w="6709" w:type="dxa"/>
            <w:hideMark/>
          </w:tcPr>
          <w:p w14:paraId="0A88555E" w14:textId="77777777" w:rsidR="00131E31" w:rsidRPr="00131E31" w:rsidRDefault="00131E31" w:rsidP="00131E31">
            <w:pPr>
              <w:pStyle w:val="Default"/>
              <w:spacing w:before="120"/>
              <w:ind w:left="2520" w:hanging="2542"/>
              <w:jc w:val="both"/>
              <w:rPr>
                <w:sz w:val="25"/>
                <w:szCs w:val="25"/>
              </w:rPr>
            </w:pPr>
            <w:r w:rsidRPr="00131E31">
              <w:rPr>
                <w:sz w:val="25"/>
                <w:szCs w:val="25"/>
              </w:rPr>
              <w:t>Manufacture Date</w:t>
            </w:r>
          </w:p>
        </w:tc>
        <w:tc>
          <w:tcPr>
            <w:tcW w:w="2641" w:type="dxa"/>
            <w:noWrap/>
            <w:hideMark/>
          </w:tcPr>
          <w:p w14:paraId="2B3FB7BD" w14:textId="77777777" w:rsidR="00131E31" w:rsidRPr="00131E31" w:rsidRDefault="00131E31" w:rsidP="00131E31">
            <w:pPr>
              <w:pStyle w:val="Default"/>
              <w:spacing w:before="120"/>
              <w:ind w:left="2520" w:hanging="2542"/>
              <w:jc w:val="center"/>
              <w:rPr>
                <w:sz w:val="25"/>
                <w:szCs w:val="25"/>
              </w:rPr>
            </w:pPr>
            <w:r w:rsidRPr="00131E31">
              <w:rPr>
                <w:sz w:val="25"/>
                <w:szCs w:val="25"/>
              </w:rPr>
              <w:t>DER</w:t>
            </w:r>
          </w:p>
        </w:tc>
      </w:tr>
      <w:tr w:rsidR="00131E31" w:rsidRPr="00131E31" w14:paraId="38E834E6" w14:textId="77777777" w:rsidTr="00A813A0">
        <w:trPr>
          <w:trHeight w:val="300"/>
        </w:trPr>
        <w:tc>
          <w:tcPr>
            <w:tcW w:w="6709" w:type="dxa"/>
            <w:hideMark/>
          </w:tcPr>
          <w:p w14:paraId="1B4C075E" w14:textId="77777777" w:rsidR="00131E31" w:rsidRPr="00131E31" w:rsidRDefault="00131E31" w:rsidP="00131E31">
            <w:pPr>
              <w:pStyle w:val="Default"/>
              <w:spacing w:before="120"/>
              <w:ind w:left="2520" w:hanging="2542"/>
              <w:jc w:val="both"/>
              <w:rPr>
                <w:sz w:val="25"/>
                <w:szCs w:val="25"/>
              </w:rPr>
            </w:pPr>
            <w:r w:rsidRPr="00131E31">
              <w:rPr>
                <w:sz w:val="25"/>
                <w:szCs w:val="25"/>
              </w:rPr>
              <w:t>Manufacturer</w:t>
            </w:r>
          </w:p>
        </w:tc>
        <w:tc>
          <w:tcPr>
            <w:tcW w:w="2641" w:type="dxa"/>
            <w:noWrap/>
            <w:hideMark/>
          </w:tcPr>
          <w:p w14:paraId="4EC36435" w14:textId="77777777" w:rsidR="00131E31" w:rsidRPr="00131E31" w:rsidRDefault="00131E31" w:rsidP="00131E31">
            <w:pPr>
              <w:pStyle w:val="Default"/>
              <w:spacing w:before="120"/>
              <w:ind w:left="2520" w:hanging="2542"/>
              <w:jc w:val="center"/>
              <w:rPr>
                <w:sz w:val="25"/>
                <w:szCs w:val="25"/>
              </w:rPr>
            </w:pPr>
            <w:r w:rsidRPr="00131E31">
              <w:rPr>
                <w:sz w:val="25"/>
                <w:szCs w:val="25"/>
              </w:rPr>
              <w:t>DER</w:t>
            </w:r>
          </w:p>
        </w:tc>
      </w:tr>
      <w:tr w:rsidR="00131E31" w:rsidRPr="00131E31" w14:paraId="4B87C213" w14:textId="77777777" w:rsidTr="00A813A0">
        <w:trPr>
          <w:trHeight w:val="300"/>
        </w:trPr>
        <w:tc>
          <w:tcPr>
            <w:tcW w:w="6709" w:type="dxa"/>
            <w:hideMark/>
          </w:tcPr>
          <w:p w14:paraId="3F4227C2" w14:textId="77777777" w:rsidR="00131E31" w:rsidRPr="00131E31" w:rsidRDefault="00131E31" w:rsidP="00131E31">
            <w:pPr>
              <w:pStyle w:val="Default"/>
              <w:spacing w:before="120"/>
              <w:ind w:left="2520" w:hanging="2542"/>
              <w:jc w:val="both"/>
              <w:rPr>
                <w:sz w:val="25"/>
                <w:szCs w:val="25"/>
              </w:rPr>
            </w:pPr>
            <w:r w:rsidRPr="00131E31">
              <w:rPr>
                <w:sz w:val="25"/>
                <w:szCs w:val="25"/>
              </w:rPr>
              <w:t>Serial Number*</w:t>
            </w:r>
          </w:p>
        </w:tc>
        <w:tc>
          <w:tcPr>
            <w:tcW w:w="2641" w:type="dxa"/>
            <w:noWrap/>
            <w:hideMark/>
          </w:tcPr>
          <w:p w14:paraId="67FC0CE6" w14:textId="77777777" w:rsidR="00131E31" w:rsidRPr="00131E31" w:rsidRDefault="00131E31" w:rsidP="00131E31">
            <w:pPr>
              <w:pStyle w:val="Default"/>
              <w:spacing w:before="120"/>
              <w:ind w:left="2520" w:hanging="2542"/>
              <w:jc w:val="center"/>
              <w:rPr>
                <w:sz w:val="25"/>
                <w:szCs w:val="25"/>
              </w:rPr>
            </w:pPr>
            <w:r w:rsidRPr="00131E31">
              <w:rPr>
                <w:sz w:val="25"/>
                <w:szCs w:val="25"/>
              </w:rPr>
              <w:t>DER</w:t>
            </w:r>
          </w:p>
        </w:tc>
      </w:tr>
      <w:tr w:rsidR="00131E31" w:rsidRPr="00131E31" w14:paraId="03CFFE8A" w14:textId="77777777" w:rsidTr="00A813A0">
        <w:trPr>
          <w:trHeight w:val="300"/>
        </w:trPr>
        <w:tc>
          <w:tcPr>
            <w:tcW w:w="6709" w:type="dxa"/>
            <w:hideMark/>
          </w:tcPr>
          <w:p w14:paraId="322D29AC" w14:textId="77777777" w:rsidR="00131E31" w:rsidRPr="00131E31" w:rsidRDefault="00131E31" w:rsidP="00131E31">
            <w:pPr>
              <w:pStyle w:val="Default"/>
              <w:spacing w:before="120"/>
              <w:ind w:left="2520" w:hanging="2542"/>
              <w:jc w:val="both"/>
              <w:rPr>
                <w:sz w:val="25"/>
                <w:szCs w:val="25"/>
              </w:rPr>
            </w:pPr>
            <w:r w:rsidRPr="00131E31">
              <w:rPr>
                <w:sz w:val="25"/>
                <w:szCs w:val="25"/>
              </w:rPr>
              <w:t>Max Injection Capacity</w:t>
            </w:r>
          </w:p>
        </w:tc>
        <w:tc>
          <w:tcPr>
            <w:tcW w:w="2641" w:type="dxa"/>
            <w:noWrap/>
            <w:hideMark/>
          </w:tcPr>
          <w:p w14:paraId="09A46C00" w14:textId="77777777" w:rsidR="00131E31" w:rsidRPr="00131E31" w:rsidRDefault="00131E31" w:rsidP="00131E31">
            <w:pPr>
              <w:pStyle w:val="Default"/>
              <w:spacing w:before="120"/>
              <w:ind w:left="2520" w:hanging="2542"/>
              <w:jc w:val="center"/>
              <w:rPr>
                <w:sz w:val="25"/>
                <w:szCs w:val="25"/>
              </w:rPr>
            </w:pPr>
            <w:r w:rsidRPr="00131E31">
              <w:rPr>
                <w:sz w:val="25"/>
                <w:szCs w:val="25"/>
              </w:rPr>
              <w:t>DER</w:t>
            </w:r>
          </w:p>
        </w:tc>
      </w:tr>
      <w:tr w:rsidR="00131E31" w:rsidRPr="00131E31" w14:paraId="0CCD31BE" w14:textId="77777777" w:rsidTr="00A813A0">
        <w:trPr>
          <w:trHeight w:val="300"/>
        </w:trPr>
        <w:tc>
          <w:tcPr>
            <w:tcW w:w="6709" w:type="dxa"/>
            <w:hideMark/>
          </w:tcPr>
          <w:p w14:paraId="5D64B2FF" w14:textId="77777777" w:rsidR="00131E31" w:rsidRPr="00131E31" w:rsidRDefault="00131E31" w:rsidP="00131E31">
            <w:pPr>
              <w:pStyle w:val="Default"/>
              <w:spacing w:before="120"/>
              <w:ind w:left="2520" w:hanging="2542"/>
              <w:jc w:val="both"/>
              <w:rPr>
                <w:sz w:val="25"/>
                <w:szCs w:val="25"/>
              </w:rPr>
            </w:pPr>
            <w:r w:rsidRPr="00131E31">
              <w:rPr>
                <w:sz w:val="25"/>
                <w:szCs w:val="25"/>
              </w:rPr>
              <w:t>Max Withdrawal Capacity</w:t>
            </w:r>
          </w:p>
        </w:tc>
        <w:tc>
          <w:tcPr>
            <w:tcW w:w="2641" w:type="dxa"/>
            <w:noWrap/>
            <w:hideMark/>
          </w:tcPr>
          <w:p w14:paraId="7B33C9AF" w14:textId="77777777" w:rsidR="00131E31" w:rsidRPr="00131E31" w:rsidRDefault="00131E31" w:rsidP="00131E31">
            <w:pPr>
              <w:pStyle w:val="Default"/>
              <w:spacing w:before="120"/>
              <w:ind w:left="2520" w:hanging="2542"/>
              <w:jc w:val="center"/>
              <w:rPr>
                <w:sz w:val="25"/>
                <w:szCs w:val="25"/>
              </w:rPr>
            </w:pPr>
            <w:r w:rsidRPr="00131E31">
              <w:rPr>
                <w:sz w:val="25"/>
                <w:szCs w:val="25"/>
              </w:rPr>
              <w:t>DER</w:t>
            </w:r>
          </w:p>
        </w:tc>
      </w:tr>
      <w:tr w:rsidR="00131E31" w:rsidRPr="00131E31" w14:paraId="31A7D419" w14:textId="77777777" w:rsidTr="00A813A0">
        <w:trPr>
          <w:trHeight w:val="300"/>
        </w:trPr>
        <w:tc>
          <w:tcPr>
            <w:tcW w:w="6709" w:type="dxa"/>
            <w:hideMark/>
          </w:tcPr>
          <w:p w14:paraId="36FA008B" w14:textId="77777777" w:rsidR="00131E31" w:rsidRPr="00131E31" w:rsidRDefault="00131E31" w:rsidP="00131E31">
            <w:pPr>
              <w:pStyle w:val="Default"/>
              <w:spacing w:before="120"/>
              <w:ind w:left="2520" w:hanging="2542"/>
              <w:jc w:val="both"/>
              <w:rPr>
                <w:sz w:val="25"/>
                <w:szCs w:val="25"/>
              </w:rPr>
            </w:pPr>
            <w:r w:rsidRPr="00131E31">
              <w:rPr>
                <w:sz w:val="25"/>
                <w:szCs w:val="25"/>
              </w:rPr>
              <w:t>Voltage Control</w:t>
            </w:r>
          </w:p>
        </w:tc>
        <w:tc>
          <w:tcPr>
            <w:tcW w:w="2641" w:type="dxa"/>
            <w:noWrap/>
            <w:hideMark/>
          </w:tcPr>
          <w:p w14:paraId="2FF3A904" w14:textId="77777777" w:rsidR="00131E31" w:rsidRPr="00131E31" w:rsidRDefault="00131E31" w:rsidP="00131E31">
            <w:pPr>
              <w:pStyle w:val="Default"/>
              <w:spacing w:before="120"/>
              <w:ind w:left="2520" w:hanging="2542"/>
              <w:jc w:val="center"/>
              <w:rPr>
                <w:sz w:val="25"/>
                <w:szCs w:val="25"/>
              </w:rPr>
            </w:pPr>
            <w:r w:rsidRPr="00131E31">
              <w:rPr>
                <w:sz w:val="25"/>
                <w:szCs w:val="25"/>
              </w:rPr>
              <w:t>DER</w:t>
            </w:r>
          </w:p>
        </w:tc>
      </w:tr>
      <w:tr w:rsidR="00131E31" w:rsidRPr="00131E31" w14:paraId="008E81B7" w14:textId="77777777" w:rsidTr="00A813A0">
        <w:trPr>
          <w:trHeight w:val="300"/>
        </w:trPr>
        <w:tc>
          <w:tcPr>
            <w:tcW w:w="6709" w:type="dxa"/>
            <w:hideMark/>
          </w:tcPr>
          <w:p w14:paraId="0E808E2A" w14:textId="77777777" w:rsidR="00131E31" w:rsidRPr="00131E31" w:rsidRDefault="00131E31" w:rsidP="00131E31">
            <w:pPr>
              <w:pStyle w:val="Default"/>
              <w:spacing w:before="120"/>
              <w:ind w:left="2520" w:hanging="2542"/>
              <w:jc w:val="both"/>
              <w:rPr>
                <w:sz w:val="25"/>
                <w:szCs w:val="25"/>
              </w:rPr>
            </w:pPr>
            <w:r w:rsidRPr="00131E31">
              <w:rPr>
                <w:sz w:val="25"/>
                <w:szCs w:val="25"/>
              </w:rPr>
              <w:t>Frequency Control</w:t>
            </w:r>
          </w:p>
        </w:tc>
        <w:tc>
          <w:tcPr>
            <w:tcW w:w="2641" w:type="dxa"/>
            <w:noWrap/>
            <w:hideMark/>
          </w:tcPr>
          <w:p w14:paraId="74DA94E1" w14:textId="77777777" w:rsidR="00131E31" w:rsidRPr="00131E31" w:rsidRDefault="00131E31" w:rsidP="00131E31">
            <w:pPr>
              <w:pStyle w:val="Default"/>
              <w:spacing w:before="120"/>
              <w:ind w:left="2520" w:hanging="2542"/>
              <w:jc w:val="center"/>
              <w:rPr>
                <w:sz w:val="25"/>
                <w:szCs w:val="25"/>
              </w:rPr>
            </w:pPr>
            <w:r w:rsidRPr="00131E31">
              <w:rPr>
                <w:sz w:val="25"/>
                <w:szCs w:val="25"/>
              </w:rPr>
              <w:t>DER</w:t>
            </w:r>
          </w:p>
        </w:tc>
      </w:tr>
      <w:tr w:rsidR="00131E31" w:rsidRPr="00131E31" w14:paraId="1B611A76" w14:textId="77777777" w:rsidTr="00A813A0">
        <w:trPr>
          <w:trHeight w:val="300"/>
        </w:trPr>
        <w:tc>
          <w:tcPr>
            <w:tcW w:w="6709" w:type="dxa"/>
            <w:hideMark/>
          </w:tcPr>
          <w:p w14:paraId="7612F443" w14:textId="77777777" w:rsidR="00131E31" w:rsidRPr="00131E31" w:rsidRDefault="00131E31" w:rsidP="00131E31">
            <w:pPr>
              <w:pStyle w:val="Default"/>
              <w:spacing w:before="120"/>
              <w:ind w:left="2520" w:hanging="2542"/>
              <w:jc w:val="both"/>
              <w:rPr>
                <w:sz w:val="25"/>
                <w:szCs w:val="25"/>
              </w:rPr>
            </w:pPr>
            <w:r w:rsidRPr="00131E31">
              <w:rPr>
                <w:sz w:val="25"/>
                <w:szCs w:val="25"/>
              </w:rPr>
              <w:t>Inertial Control</w:t>
            </w:r>
          </w:p>
        </w:tc>
        <w:tc>
          <w:tcPr>
            <w:tcW w:w="2641" w:type="dxa"/>
            <w:noWrap/>
            <w:hideMark/>
          </w:tcPr>
          <w:p w14:paraId="5031A3AE" w14:textId="77777777" w:rsidR="00131E31" w:rsidRPr="00131E31" w:rsidRDefault="00131E31" w:rsidP="00131E31">
            <w:pPr>
              <w:pStyle w:val="Default"/>
              <w:spacing w:before="120"/>
              <w:ind w:left="2520" w:hanging="2542"/>
              <w:jc w:val="center"/>
              <w:rPr>
                <w:sz w:val="25"/>
                <w:szCs w:val="25"/>
              </w:rPr>
            </w:pPr>
            <w:r w:rsidRPr="00131E31">
              <w:rPr>
                <w:sz w:val="25"/>
                <w:szCs w:val="25"/>
              </w:rPr>
              <w:t>DER</w:t>
            </w:r>
          </w:p>
        </w:tc>
      </w:tr>
      <w:tr w:rsidR="00131E31" w:rsidRPr="00131E31" w14:paraId="6FCBFDF9" w14:textId="77777777" w:rsidTr="00A813A0">
        <w:trPr>
          <w:trHeight w:val="300"/>
        </w:trPr>
        <w:tc>
          <w:tcPr>
            <w:tcW w:w="6709" w:type="dxa"/>
            <w:hideMark/>
          </w:tcPr>
          <w:p w14:paraId="7740E8F2" w14:textId="77777777" w:rsidR="00131E31" w:rsidRPr="00131E31" w:rsidRDefault="00131E31" w:rsidP="00131E31">
            <w:pPr>
              <w:pStyle w:val="Default"/>
              <w:spacing w:before="120"/>
              <w:ind w:left="2520" w:hanging="2542"/>
              <w:jc w:val="both"/>
              <w:rPr>
                <w:sz w:val="25"/>
                <w:szCs w:val="25"/>
              </w:rPr>
            </w:pPr>
            <w:r w:rsidRPr="00131E31">
              <w:rPr>
                <w:sz w:val="25"/>
                <w:szCs w:val="25"/>
              </w:rPr>
              <w:t>Ride-through Capability</w:t>
            </w:r>
          </w:p>
        </w:tc>
        <w:tc>
          <w:tcPr>
            <w:tcW w:w="2641" w:type="dxa"/>
            <w:noWrap/>
            <w:hideMark/>
          </w:tcPr>
          <w:p w14:paraId="10358214" w14:textId="77777777" w:rsidR="00131E31" w:rsidRPr="00131E31" w:rsidRDefault="00131E31" w:rsidP="00131E31">
            <w:pPr>
              <w:pStyle w:val="Default"/>
              <w:spacing w:before="120"/>
              <w:ind w:left="2520" w:hanging="2542"/>
              <w:jc w:val="center"/>
              <w:rPr>
                <w:sz w:val="25"/>
                <w:szCs w:val="25"/>
              </w:rPr>
            </w:pPr>
            <w:r w:rsidRPr="00131E31">
              <w:rPr>
                <w:sz w:val="25"/>
                <w:szCs w:val="25"/>
              </w:rPr>
              <w:t>DER</w:t>
            </w:r>
          </w:p>
        </w:tc>
      </w:tr>
      <w:tr w:rsidR="00131E31" w:rsidRPr="00131E31" w14:paraId="55475A05" w14:textId="77777777" w:rsidTr="00A813A0">
        <w:trPr>
          <w:trHeight w:val="300"/>
        </w:trPr>
        <w:tc>
          <w:tcPr>
            <w:tcW w:w="6709" w:type="dxa"/>
            <w:hideMark/>
          </w:tcPr>
          <w:p w14:paraId="7FDB28F2" w14:textId="77777777" w:rsidR="00131E31" w:rsidRPr="00131E31" w:rsidRDefault="00131E31" w:rsidP="00131E31">
            <w:pPr>
              <w:pStyle w:val="Default"/>
              <w:spacing w:before="120"/>
              <w:ind w:left="2520" w:hanging="2542"/>
              <w:jc w:val="both"/>
              <w:rPr>
                <w:sz w:val="25"/>
                <w:szCs w:val="25"/>
              </w:rPr>
            </w:pPr>
            <w:r w:rsidRPr="00131E31">
              <w:rPr>
                <w:sz w:val="25"/>
                <w:szCs w:val="25"/>
              </w:rPr>
              <w:t>Startup Time</w:t>
            </w:r>
          </w:p>
        </w:tc>
        <w:tc>
          <w:tcPr>
            <w:tcW w:w="2641" w:type="dxa"/>
            <w:noWrap/>
            <w:hideMark/>
          </w:tcPr>
          <w:p w14:paraId="15BED6E9" w14:textId="77777777" w:rsidR="00131E31" w:rsidRPr="00131E31" w:rsidRDefault="00131E31" w:rsidP="00131E31">
            <w:pPr>
              <w:pStyle w:val="Default"/>
              <w:spacing w:before="120"/>
              <w:ind w:left="2520" w:hanging="2542"/>
              <w:jc w:val="center"/>
              <w:rPr>
                <w:sz w:val="25"/>
                <w:szCs w:val="25"/>
              </w:rPr>
            </w:pPr>
            <w:r w:rsidRPr="00131E31">
              <w:rPr>
                <w:sz w:val="25"/>
                <w:szCs w:val="25"/>
              </w:rPr>
              <w:t>DER</w:t>
            </w:r>
          </w:p>
        </w:tc>
      </w:tr>
      <w:tr w:rsidR="00131E31" w:rsidRPr="00131E31" w14:paraId="45BE7A87" w14:textId="77777777" w:rsidTr="00A813A0">
        <w:trPr>
          <w:trHeight w:val="300"/>
        </w:trPr>
        <w:tc>
          <w:tcPr>
            <w:tcW w:w="6709" w:type="dxa"/>
            <w:hideMark/>
          </w:tcPr>
          <w:p w14:paraId="2D55668E" w14:textId="77777777" w:rsidR="00131E31" w:rsidRPr="00131E31" w:rsidRDefault="00131E31" w:rsidP="00131E31">
            <w:pPr>
              <w:pStyle w:val="Default"/>
              <w:spacing w:before="120"/>
              <w:ind w:left="2520" w:hanging="2542"/>
              <w:jc w:val="both"/>
              <w:rPr>
                <w:sz w:val="25"/>
                <w:szCs w:val="25"/>
              </w:rPr>
            </w:pPr>
            <w:r w:rsidRPr="00131E31">
              <w:rPr>
                <w:sz w:val="25"/>
                <w:szCs w:val="25"/>
              </w:rPr>
              <w:t>Critical Load Compliance</w:t>
            </w:r>
          </w:p>
        </w:tc>
        <w:tc>
          <w:tcPr>
            <w:tcW w:w="2641" w:type="dxa"/>
            <w:noWrap/>
            <w:hideMark/>
          </w:tcPr>
          <w:p w14:paraId="404C2F47" w14:textId="77777777" w:rsidR="00131E31" w:rsidRPr="00131E31" w:rsidRDefault="00131E31" w:rsidP="00131E31">
            <w:pPr>
              <w:pStyle w:val="Default"/>
              <w:spacing w:before="120"/>
              <w:ind w:left="2520" w:hanging="2542"/>
              <w:jc w:val="center"/>
              <w:rPr>
                <w:sz w:val="25"/>
                <w:szCs w:val="25"/>
              </w:rPr>
            </w:pPr>
            <w:r w:rsidRPr="00131E31">
              <w:rPr>
                <w:sz w:val="25"/>
                <w:szCs w:val="25"/>
              </w:rPr>
              <w:t>DER</w:t>
            </w:r>
          </w:p>
        </w:tc>
      </w:tr>
      <w:tr w:rsidR="00131E31" w:rsidRPr="00131E31" w14:paraId="147A32F3" w14:textId="77777777" w:rsidTr="00A813A0">
        <w:trPr>
          <w:trHeight w:val="300"/>
        </w:trPr>
        <w:tc>
          <w:tcPr>
            <w:tcW w:w="6709" w:type="dxa"/>
            <w:hideMark/>
          </w:tcPr>
          <w:p w14:paraId="376F6EAD" w14:textId="77777777" w:rsidR="00131E31" w:rsidRPr="00131E31" w:rsidRDefault="00131E31" w:rsidP="00131E31">
            <w:pPr>
              <w:pStyle w:val="Default"/>
              <w:spacing w:before="120"/>
              <w:ind w:left="2520" w:hanging="2542"/>
              <w:jc w:val="both"/>
              <w:rPr>
                <w:sz w:val="25"/>
                <w:szCs w:val="25"/>
              </w:rPr>
            </w:pPr>
            <w:r w:rsidRPr="00131E31">
              <w:rPr>
                <w:sz w:val="25"/>
                <w:szCs w:val="25"/>
              </w:rPr>
              <w:t>Telemetry Compliance</w:t>
            </w:r>
          </w:p>
        </w:tc>
        <w:tc>
          <w:tcPr>
            <w:tcW w:w="2641" w:type="dxa"/>
            <w:noWrap/>
            <w:hideMark/>
          </w:tcPr>
          <w:p w14:paraId="48F5B053" w14:textId="77777777" w:rsidR="00131E31" w:rsidRPr="00131E31" w:rsidRDefault="00131E31" w:rsidP="00131E31">
            <w:pPr>
              <w:pStyle w:val="Default"/>
              <w:spacing w:before="120"/>
              <w:ind w:left="2520" w:hanging="2542"/>
              <w:jc w:val="center"/>
              <w:rPr>
                <w:sz w:val="25"/>
                <w:szCs w:val="25"/>
              </w:rPr>
            </w:pPr>
            <w:r w:rsidRPr="00131E31">
              <w:rPr>
                <w:sz w:val="25"/>
                <w:szCs w:val="25"/>
              </w:rPr>
              <w:t>DER</w:t>
            </w:r>
          </w:p>
        </w:tc>
      </w:tr>
      <w:tr w:rsidR="00131E31" w:rsidRPr="00131E31" w14:paraId="38335A80" w14:textId="77777777" w:rsidTr="00A813A0">
        <w:trPr>
          <w:trHeight w:val="300"/>
        </w:trPr>
        <w:tc>
          <w:tcPr>
            <w:tcW w:w="6709" w:type="dxa"/>
            <w:hideMark/>
          </w:tcPr>
          <w:p w14:paraId="2F01631A" w14:textId="77777777" w:rsidR="00131E31" w:rsidRPr="00131E31" w:rsidRDefault="00131E31" w:rsidP="00131E31">
            <w:pPr>
              <w:pStyle w:val="Default"/>
              <w:spacing w:before="120"/>
              <w:ind w:left="2520" w:hanging="2542"/>
              <w:jc w:val="both"/>
              <w:rPr>
                <w:sz w:val="25"/>
                <w:szCs w:val="25"/>
              </w:rPr>
            </w:pPr>
            <w:r w:rsidRPr="00131E31">
              <w:rPr>
                <w:sz w:val="25"/>
                <w:szCs w:val="25"/>
              </w:rPr>
              <w:t>Double-counting Compliance</w:t>
            </w:r>
          </w:p>
        </w:tc>
        <w:tc>
          <w:tcPr>
            <w:tcW w:w="2641" w:type="dxa"/>
            <w:noWrap/>
            <w:hideMark/>
          </w:tcPr>
          <w:p w14:paraId="6343B994" w14:textId="77777777" w:rsidR="00131E31" w:rsidRPr="00131E31" w:rsidRDefault="00131E31" w:rsidP="00131E31">
            <w:pPr>
              <w:pStyle w:val="Default"/>
              <w:spacing w:before="120"/>
              <w:ind w:left="2520" w:hanging="2542"/>
              <w:jc w:val="center"/>
              <w:rPr>
                <w:sz w:val="25"/>
                <w:szCs w:val="25"/>
              </w:rPr>
            </w:pPr>
            <w:r w:rsidRPr="00131E31">
              <w:rPr>
                <w:sz w:val="25"/>
                <w:szCs w:val="25"/>
              </w:rPr>
              <w:t>DER</w:t>
            </w:r>
          </w:p>
        </w:tc>
      </w:tr>
      <w:tr w:rsidR="00131E31" w:rsidRPr="00131E31" w14:paraId="52388388" w14:textId="77777777" w:rsidTr="00A813A0">
        <w:trPr>
          <w:trHeight w:val="300"/>
        </w:trPr>
        <w:tc>
          <w:tcPr>
            <w:tcW w:w="6709" w:type="dxa"/>
            <w:hideMark/>
          </w:tcPr>
          <w:p w14:paraId="2523C462" w14:textId="77777777" w:rsidR="00131E31" w:rsidRPr="00131E31" w:rsidRDefault="00131E31" w:rsidP="00131E31">
            <w:pPr>
              <w:pStyle w:val="Default"/>
              <w:spacing w:before="120"/>
              <w:ind w:left="2520" w:hanging="2542"/>
              <w:jc w:val="both"/>
              <w:rPr>
                <w:sz w:val="25"/>
                <w:szCs w:val="25"/>
              </w:rPr>
            </w:pPr>
            <w:r w:rsidRPr="00131E31">
              <w:rPr>
                <w:sz w:val="25"/>
                <w:szCs w:val="25"/>
              </w:rPr>
              <w:t>Program/Product Compliance</w:t>
            </w:r>
          </w:p>
        </w:tc>
        <w:tc>
          <w:tcPr>
            <w:tcW w:w="2641" w:type="dxa"/>
            <w:noWrap/>
            <w:hideMark/>
          </w:tcPr>
          <w:p w14:paraId="68319BF2" w14:textId="77777777" w:rsidR="00131E31" w:rsidRPr="00131E31" w:rsidRDefault="00131E31" w:rsidP="00131E31">
            <w:pPr>
              <w:pStyle w:val="Default"/>
              <w:spacing w:before="120"/>
              <w:ind w:left="2520" w:hanging="2542"/>
              <w:jc w:val="center"/>
              <w:rPr>
                <w:sz w:val="25"/>
                <w:szCs w:val="25"/>
              </w:rPr>
            </w:pPr>
            <w:r w:rsidRPr="00131E31">
              <w:rPr>
                <w:sz w:val="25"/>
                <w:szCs w:val="25"/>
              </w:rPr>
              <w:t>DER</w:t>
            </w:r>
          </w:p>
        </w:tc>
      </w:tr>
      <w:tr w:rsidR="00131E31" w:rsidRPr="00131E31" w14:paraId="1FF06103" w14:textId="77777777" w:rsidTr="00A813A0">
        <w:trPr>
          <w:trHeight w:val="300"/>
        </w:trPr>
        <w:tc>
          <w:tcPr>
            <w:tcW w:w="6709" w:type="dxa"/>
            <w:hideMark/>
          </w:tcPr>
          <w:p w14:paraId="5D1AD278" w14:textId="77777777" w:rsidR="00131E31" w:rsidRPr="00131E31" w:rsidRDefault="00131E31" w:rsidP="00131E31">
            <w:pPr>
              <w:pStyle w:val="Default"/>
              <w:spacing w:before="120"/>
              <w:ind w:left="2520" w:hanging="2542"/>
              <w:jc w:val="both"/>
              <w:rPr>
                <w:sz w:val="25"/>
                <w:szCs w:val="25"/>
              </w:rPr>
            </w:pPr>
            <w:r w:rsidRPr="00131E31">
              <w:rPr>
                <w:sz w:val="25"/>
                <w:szCs w:val="25"/>
              </w:rPr>
              <w:t>Number of Panels</w:t>
            </w:r>
          </w:p>
        </w:tc>
        <w:tc>
          <w:tcPr>
            <w:tcW w:w="2641" w:type="dxa"/>
            <w:noWrap/>
            <w:hideMark/>
          </w:tcPr>
          <w:p w14:paraId="69092C2B" w14:textId="77777777" w:rsidR="00131E31" w:rsidRPr="00131E31" w:rsidRDefault="00131E31" w:rsidP="00131E31">
            <w:pPr>
              <w:pStyle w:val="Default"/>
              <w:spacing w:before="120"/>
              <w:ind w:left="2520" w:hanging="2542"/>
              <w:jc w:val="center"/>
              <w:rPr>
                <w:sz w:val="25"/>
                <w:szCs w:val="25"/>
              </w:rPr>
            </w:pPr>
            <w:r w:rsidRPr="00131E31">
              <w:rPr>
                <w:sz w:val="25"/>
                <w:szCs w:val="25"/>
              </w:rPr>
              <w:t>DER - Solar</w:t>
            </w:r>
          </w:p>
        </w:tc>
      </w:tr>
      <w:tr w:rsidR="00131E31" w:rsidRPr="00131E31" w14:paraId="009BA60D" w14:textId="77777777" w:rsidTr="00A813A0">
        <w:trPr>
          <w:trHeight w:val="300"/>
        </w:trPr>
        <w:tc>
          <w:tcPr>
            <w:tcW w:w="6709" w:type="dxa"/>
            <w:noWrap/>
            <w:hideMark/>
          </w:tcPr>
          <w:p w14:paraId="63C67F70" w14:textId="77777777" w:rsidR="00131E31" w:rsidRPr="00131E31" w:rsidRDefault="00131E31" w:rsidP="00131E31">
            <w:pPr>
              <w:pStyle w:val="Default"/>
              <w:spacing w:before="120"/>
              <w:ind w:left="2520" w:hanging="2542"/>
              <w:jc w:val="both"/>
              <w:rPr>
                <w:sz w:val="25"/>
                <w:szCs w:val="25"/>
              </w:rPr>
            </w:pPr>
            <w:r w:rsidRPr="00131E31">
              <w:rPr>
                <w:sz w:val="25"/>
                <w:szCs w:val="25"/>
              </w:rPr>
              <w:t>Tracking Capability</w:t>
            </w:r>
          </w:p>
        </w:tc>
        <w:tc>
          <w:tcPr>
            <w:tcW w:w="2641" w:type="dxa"/>
            <w:noWrap/>
            <w:hideMark/>
          </w:tcPr>
          <w:p w14:paraId="5113D33D" w14:textId="77777777" w:rsidR="00131E31" w:rsidRPr="00131E31" w:rsidRDefault="00131E31" w:rsidP="00131E31">
            <w:pPr>
              <w:pStyle w:val="Default"/>
              <w:spacing w:before="120"/>
              <w:ind w:left="2520" w:hanging="2542"/>
              <w:jc w:val="center"/>
              <w:rPr>
                <w:sz w:val="25"/>
                <w:szCs w:val="25"/>
              </w:rPr>
            </w:pPr>
            <w:r w:rsidRPr="00131E31">
              <w:rPr>
                <w:sz w:val="25"/>
                <w:szCs w:val="25"/>
              </w:rPr>
              <w:t>DER - Solar</w:t>
            </w:r>
          </w:p>
        </w:tc>
      </w:tr>
      <w:tr w:rsidR="00131E31" w:rsidRPr="00131E31" w14:paraId="1F4BE30E" w14:textId="77777777" w:rsidTr="00A813A0">
        <w:trPr>
          <w:trHeight w:val="300"/>
        </w:trPr>
        <w:tc>
          <w:tcPr>
            <w:tcW w:w="6709" w:type="dxa"/>
            <w:hideMark/>
          </w:tcPr>
          <w:p w14:paraId="6E3E00DC" w14:textId="77777777" w:rsidR="00131E31" w:rsidRPr="00131E31" w:rsidRDefault="00131E31" w:rsidP="00131E31">
            <w:pPr>
              <w:pStyle w:val="Default"/>
              <w:spacing w:before="120"/>
              <w:ind w:left="2520" w:hanging="2542"/>
              <w:jc w:val="both"/>
              <w:rPr>
                <w:sz w:val="25"/>
                <w:szCs w:val="25"/>
              </w:rPr>
            </w:pPr>
            <w:r w:rsidRPr="00131E31">
              <w:rPr>
                <w:sz w:val="25"/>
                <w:szCs w:val="25"/>
              </w:rPr>
              <w:t>Number of Turbines</w:t>
            </w:r>
          </w:p>
        </w:tc>
        <w:tc>
          <w:tcPr>
            <w:tcW w:w="2641" w:type="dxa"/>
            <w:noWrap/>
            <w:hideMark/>
          </w:tcPr>
          <w:p w14:paraId="5BB3E458" w14:textId="77777777" w:rsidR="00131E31" w:rsidRPr="00131E31" w:rsidRDefault="00131E31" w:rsidP="00131E31">
            <w:pPr>
              <w:pStyle w:val="Default"/>
              <w:spacing w:before="120"/>
              <w:ind w:left="2520" w:hanging="2542"/>
              <w:jc w:val="center"/>
              <w:rPr>
                <w:sz w:val="25"/>
                <w:szCs w:val="25"/>
              </w:rPr>
            </w:pPr>
            <w:r w:rsidRPr="00131E31">
              <w:rPr>
                <w:sz w:val="25"/>
                <w:szCs w:val="25"/>
              </w:rPr>
              <w:t>DER - Wind</w:t>
            </w:r>
          </w:p>
        </w:tc>
      </w:tr>
      <w:tr w:rsidR="00131E31" w:rsidRPr="00131E31" w14:paraId="246D36D7" w14:textId="77777777" w:rsidTr="00A813A0">
        <w:trPr>
          <w:trHeight w:val="300"/>
        </w:trPr>
        <w:tc>
          <w:tcPr>
            <w:tcW w:w="6709" w:type="dxa"/>
            <w:hideMark/>
          </w:tcPr>
          <w:p w14:paraId="3D5256D2" w14:textId="77777777" w:rsidR="00131E31" w:rsidRPr="00131E31" w:rsidRDefault="00131E31" w:rsidP="00131E31">
            <w:pPr>
              <w:pStyle w:val="Default"/>
              <w:spacing w:before="120"/>
              <w:ind w:left="2520" w:hanging="2542"/>
              <w:jc w:val="both"/>
              <w:rPr>
                <w:sz w:val="25"/>
                <w:szCs w:val="25"/>
              </w:rPr>
            </w:pPr>
            <w:r w:rsidRPr="00131E31">
              <w:rPr>
                <w:sz w:val="25"/>
                <w:szCs w:val="25"/>
              </w:rPr>
              <w:t>Vehicle Identification Number (VIN)*</w:t>
            </w:r>
          </w:p>
        </w:tc>
        <w:tc>
          <w:tcPr>
            <w:tcW w:w="2641" w:type="dxa"/>
            <w:noWrap/>
            <w:hideMark/>
          </w:tcPr>
          <w:p w14:paraId="1AD97BC0" w14:textId="77777777" w:rsidR="00131E31" w:rsidRPr="00131E31" w:rsidRDefault="00131E31" w:rsidP="00131E31">
            <w:pPr>
              <w:pStyle w:val="Default"/>
              <w:spacing w:before="120"/>
              <w:ind w:left="2520" w:hanging="2542"/>
              <w:jc w:val="center"/>
              <w:rPr>
                <w:sz w:val="25"/>
                <w:szCs w:val="25"/>
              </w:rPr>
            </w:pPr>
            <w:r w:rsidRPr="00131E31">
              <w:rPr>
                <w:sz w:val="25"/>
                <w:szCs w:val="25"/>
              </w:rPr>
              <w:t>DER - EV</w:t>
            </w:r>
          </w:p>
        </w:tc>
      </w:tr>
      <w:tr w:rsidR="00131E31" w:rsidRPr="00131E31" w14:paraId="36AB6C46" w14:textId="77777777" w:rsidTr="00A813A0">
        <w:trPr>
          <w:trHeight w:val="300"/>
        </w:trPr>
        <w:tc>
          <w:tcPr>
            <w:tcW w:w="6709" w:type="dxa"/>
            <w:hideMark/>
          </w:tcPr>
          <w:p w14:paraId="0CDD9187" w14:textId="77777777" w:rsidR="00131E31" w:rsidRPr="00131E31" w:rsidRDefault="00131E31" w:rsidP="00131E31">
            <w:pPr>
              <w:pStyle w:val="Default"/>
              <w:spacing w:before="120"/>
              <w:ind w:left="2520" w:hanging="2542"/>
              <w:jc w:val="both"/>
              <w:rPr>
                <w:sz w:val="25"/>
                <w:szCs w:val="25"/>
              </w:rPr>
            </w:pPr>
            <w:r w:rsidRPr="00131E31">
              <w:rPr>
                <w:sz w:val="25"/>
                <w:szCs w:val="25"/>
              </w:rPr>
              <w:t>Maximum State of Charge</w:t>
            </w:r>
          </w:p>
        </w:tc>
        <w:tc>
          <w:tcPr>
            <w:tcW w:w="2641" w:type="dxa"/>
            <w:noWrap/>
            <w:hideMark/>
          </w:tcPr>
          <w:p w14:paraId="2B249D18" w14:textId="77777777" w:rsidR="00131E31" w:rsidRPr="00131E31" w:rsidRDefault="00131E31" w:rsidP="00131E31">
            <w:pPr>
              <w:pStyle w:val="Default"/>
              <w:spacing w:before="120"/>
              <w:ind w:left="2520" w:hanging="2542"/>
              <w:jc w:val="center"/>
              <w:rPr>
                <w:sz w:val="25"/>
                <w:szCs w:val="25"/>
              </w:rPr>
            </w:pPr>
            <w:r w:rsidRPr="00131E31">
              <w:rPr>
                <w:sz w:val="25"/>
                <w:szCs w:val="25"/>
              </w:rPr>
              <w:t>DER - Battery</w:t>
            </w:r>
          </w:p>
        </w:tc>
      </w:tr>
      <w:tr w:rsidR="00131E31" w:rsidRPr="00131E31" w14:paraId="4A1B7407" w14:textId="77777777" w:rsidTr="00A813A0">
        <w:trPr>
          <w:trHeight w:val="300"/>
        </w:trPr>
        <w:tc>
          <w:tcPr>
            <w:tcW w:w="6709" w:type="dxa"/>
            <w:hideMark/>
          </w:tcPr>
          <w:p w14:paraId="69658900" w14:textId="77777777" w:rsidR="00131E31" w:rsidRPr="00131E31" w:rsidRDefault="00131E31" w:rsidP="00131E31">
            <w:pPr>
              <w:pStyle w:val="Default"/>
              <w:spacing w:before="120"/>
              <w:ind w:left="2520" w:hanging="2542"/>
              <w:jc w:val="both"/>
              <w:rPr>
                <w:sz w:val="25"/>
                <w:szCs w:val="25"/>
              </w:rPr>
            </w:pPr>
            <w:r w:rsidRPr="00131E31">
              <w:rPr>
                <w:sz w:val="25"/>
                <w:szCs w:val="25"/>
              </w:rPr>
              <w:t>Minimum State of Charge</w:t>
            </w:r>
          </w:p>
        </w:tc>
        <w:tc>
          <w:tcPr>
            <w:tcW w:w="2641" w:type="dxa"/>
            <w:noWrap/>
            <w:hideMark/>
          </w:tcPr>
          <w:p w14:paraId="7745C174" w14:textId="77777777" w:rsidR="00131E31" w:rsidRPr="00131E31" w:rsidRDefault="00131E31" w:rsidP="00131E31">
            <w:pPr>
              <w:pStyle w:val="Default"/>
              <w:spacing w:before="120"/>
              <w:ind w:left="2520" w:hanging="2542"/>
              <w:jc w:val="center"/>
              <w:rPr>
                <w:sz w:val="25"/>
                <w:szCs w:val="25"/>
              </w:rPr>
            </w:pPr>
            <w:r w:rsidRPr="00131E31">
              <w:rPr>
                <w:sz w:val="25"/>
                <w:szCs w:val="25"/>
              </w:rPr>
              <w:t>DER - Battery</w:t>
            </w:r>
          </w:p>
        </w:tc>
      </w:tr>
      <w:tr w:rsidR="00131E31" w:rsidRPr="00131E31" w14:paraId="67B829B3" w14:textId="77777777" w:rsidTr="00A813A0">
        <w:trPr>
          <w:trHeight w:val="300"/>
        </w:trPr>
        <w:tc>
          <w:tcPr>
            <w:tcW w:w="6709" w:type="dxa"/>
            <w:hideMark/>
          </w:tcPr>
          <w:p w14:paraId="1A3F182C" w14:textId="77777777" w:rsidR="00131E31" w:rsidRPr="00131E31" w:rsidRDefault="00131E31" w:rsidP="00131E31">
            <w:pPr>
              <w:pStyle w:val="Default"/>
              <w:spacing w:before="120"/>
              <w:ind w:left="2520" w:hanging="2542"/>
              <w:jc w:val="both"/>
              <w:rPr>
                <w:sz w:val="25"/>
                <w:szCs w:val="25"/>
              </w:rPr>
            </w:pPr>
            <w:r w:rsidRPr="00131E31">
              <w:rPr>
                <w:sz w:val="25"/>
                <w:szCs w:val="25"/>
              </w:rPr>
              <w:t>Maximum Charge Limit</w:t>
            </w:r>
          </w:p>
        </w:tc>
        <w:tc>
          <w:tcPr>
            <w:tcW w:w="2641" w:type="dxa"/>
            <w:noWrap/>
            <w:hideMark/>
          </w:tcPr>
          <w:p w14:paraId="018F0B7B" w14:textId="77777777" w:rsidR="00131E31" w:rsidRPr="00131E31" w:rsidRDefault="00131E31" w:rsidP="00131E31">
            <w:pPr>
              <w:pStyle w:val="Default"/>
              <w:spacing w:before="120"/>
              <w:ind w:left="2520" w:hanging="2542"/>
              <w:jc w:val="center"/>
              <w:rPr>
                <w:sz w:val="25"/>
                <w:szCs w:val="25"/>
              </w:rPr>
            </w:pPr>
            <w:r w:rsidRPr="00131E31">
              <w:rPr>
                <w:sz w:val="25"/>
                <w:szCs w:val="25"/>
              </w:rPr>
              <w:t>DER - Battery</w:t>
            </w:r>
          </w:p>
        </w:tc>
      </w:tr>
      <w:tr w:rsidR="00131E31" w:rsidRPr="00131E31" w14:paraId="712C6CBA" w14:textId="77777777" w:rsidTr="00A813A0">
        <w:trPr>
          <w:trHeight w:val="300"/>
        </w:trPr>
        <w:tc>
          <w:tcPr>
            <w:tcW w:w="6709" w:type="dxa"/>
            <w:hideMark/>
          </w:tcPr>
          <w:p w14:paraId="1F24A4D4" w14:textId="77777777" w:rsidR="00131E31" w:rsidRPr="00131E31" w:rsidRDefault="00131E31" w:rsidP="00131E31">
            <w:pPr>
              <w:pStyle w:val="Default"/>
              <w:spacing w:before="120"/>
              <w:ind w:left="2520" w:hanging="2542"/>
              <w:jc w:val="both"/>
              <w:rPr>
                <w:sz w:val="25"/>
                <w:szCs w:val="25"/>
              </w:rPr>
            </w:pPr>
            <w:r w:rsidRPr="00131E31">
              <w:rPr>
                <w:sz w:val="25"/>
                <w:szCs w:val="25"/>
              </w:rPr>
              <w:t>Maximum Discharge Limit</w:t>
            </w:r>
          </w:p>
        </w:tc>
        <w:tc>
          <w:tcPr>
            <w:tcW w:w="2641" w:type="dxa"/>
            <w:noWrap/>
            <w:hideMark/>
          </w:tcPr>
          <w:p w14:paraId="5BD40E10" w14:textId="77777777" w:rsidR="00131E31" w:rsidRPr="00131E31" w:rsidRDefault="00131E31" w:rsidP="00131E31">
            <w:pPr>
              <w:pStyle w:val="Default"/>
              <w:spacing w:before="120"/>
              <w:ind w:left="2520" w:hanging="2542"/>
              <w:jc w:val="center"/>
              <w:rPr>
                <w:sz w:val="25"/>
                <w:szCs w:val="25"/>
              </w:rPr>
            </w:pPr>
            <w:r w:rsidRPr="00131E31">
              <w:rPr>
                <w:sz w:val="25"/>
                <w:szCs w:val="25"/>
              </w:rPr>
              <w:t>DER - Battery</w:t>
            </w:r>
          </w:p>
        </w:tc>
      </w:tr>
      <w:tr w:rsidR="00131E31" w:rsidRPr="00131E31" w14:paraId="13709E0F" w14:textId="77777777" w:rsidTr="00A813A0">
        <w:trPr>
          <w:trHeight w:val="300"/>
        </w:trPr>
        <w:tc>
          <w:tcPr>
            <w:tcW w:w="6709" w:type="dxa"/>
            <w:hideMark/>
          </w:tcPr>
          <w:p w14:paraId="50541182" w14:textId="77777777" w:rsidR="00131E31" w:rsidRPr="00131E31" w:rsidRDefault="00131E31" w:rsidP="00131E31">
            <w:pPr>
              <w:pStyle w:val="Default"/>
              <w:spacing w:before="120"/>
              <w:ind w:left="2520" w:hanging="2542"/>
              <w:jc w:val="both"/>
              <w:rPr>
                <w:sz w:val="25"/>
                <w:szCs w:val="25"/>
              </w:rPr>
            </w:pPr>
            <w:r w:rsidRPr="00131E31">
              <w:rPr>
                <w:sz w:val="25"/>
                <w:szCs w:val="25"/>
              </w:rPr>
              <w:t>Maximum Charge Rate</w:t>
            </w:r>
          </w:p>
        </w:tc>
        <w:tc>
          <w:tcPr>
            <w:tcW w:w="2641" w:type="dxa"/>
            <w:noWrap/>
            <w:hideMark/>
          </w:tcPr>
          <w:p w14:paraId="44307E78" w14:textId="77777777" w:rsidR="00131E31" w:rsidRPr="00131E31" w:rsidRDefault="00131E31" w:rsidP="00131E31">
            <w:pPr>
              <w:pStyle w:val="Default"/>
              <w:spacing w:before="120"/>
              <w:ind w:left="2520" w:hanging="2542"/>
              <w:jc w:val="center"/>
              <w:rPr>
                <w:sz w:val="25"/>
                <w:szCs w:val="25"/>
              </w:rPr>
            </w:pPr>
            <w:r w:rsidRPr="00131E31">
              <w:rPr>
                <w:sz w:val="25"/>
                <w:szCs w:val="25"/>
              </w:rPr>
              <w:t>DER - Battery</w:t>
            </w:r>
          </w:p>
        </w:tc>
      </w:tr>
      <w:tr w:rsidR="00131E31" w:rsidRPr="00131E31" w14:paraId="74BAF3DD" w14:textId="77777777" w:rsidTr="00A813A0">
        <w:trPr>
          <w:trHeight w:val="300"/>
        </w:trPr>
        <w:tc>
          <w:tcPr>
            <w:tcW w:w="6709" w:type="dxa"/>
            <w:hideMark/>
          </w:tcPr>
          <w:p w14:paraId="626C5E78" w14:textId="77777777" w:rsidR="00131E31" w:rsidRPr="00131E31" w:rsidRDefault="00131E31" w:rsidP="00131E31">
            <w:pPr>
              <w:pStyle w:val="Default"/>
              <w:spacing w:before="120"/>
              <w:ind w:left="2520" w:hanging="2542"/>
              <w:jc w:val="both"/>
              <w:rPr>
                <w:sz w:val="25"/>
                <w:szCs w:val="25"/>
              </w:rPr>
            </w:pPr>
            <w:r w:rsidRPr="00131E31">
              <w:rPr>
                <w:sz w:val="25"/>
                <w:szCs w:val="25"/>
              </w:rPr>
              <w:t>Maximum Discharge Rate</w:t>
            </w:r>
          </w:p>
        </w:tc>
        <w:tc>
          <w:tcPr>
            <w:tcW w:w="2641" w:type="dxa"/>
            <w:noWrap/>
            <w:hideMark/>
          </w:tcPr>
          <w:p w14:paraId="72710432" w14:textId="77777777" w:rsidR="00131E31" w:rsidRPr="00131E31" w:rsidRDefault="00131E31" w:rsidP="00131E31">
            <w:pPr>
              <w:pStyle w:val="Default"/>
              <w:spacing w:before="120"/>
              <w:ind w:left="2520" w:hanging="2542"/>
              <w:jc w:val="center"/>
              <w:rPr>
                <w:sz w:val="25"/>
                <w:szCs w:val="25"/>
              </w:rPr>
            </w:pPr>
            <w:r w:rsidRPr="00131E31">
              <w:rPr>
                <w:sz w:val="25"/>
                <w:szCs w:val="25"/>
              </w:rPr>
              <w:t>DER - Battery</w:t>
            </w:r>
          </w:p>
        </w:tc>
      </w:tr>
      <w:tr w:rsidR="00131E31" w:rsidRPr="00131E31" w14:paraId="06E6F542" w14:textId="77777777" w:rsidTr="00A813A0">
        <w:trPr>
          <w:trHeight w:val="300"/>
        </w:trPr>
        <w:tc>
          <w:tcPr>
            <w:tcW w:w="6709" w:type="dxa"/>
            <w:hideMark/>
          </w:tcPr>
          <w:p w14:paraId="432A4F4F" w14:textId="77777777" w:rsidR="00131E31" w:rsidRPr="00131E31" w:rsidRDefault="00131E31" w:rsidP="00131E31">
            <w:pPr>
              <w:pStyle w:val="Default"/>
              <w:spacing w:before="120"/>
              <w:ind w:left="2520" w:hanging="2542"/>
              <w:jc w:val="both"/>
              <w:rPr>
                <w:sz w:val="25"/>
                <w:szCs w:val="25"/>
              </w:rPr>
            </w:pPr>
            <w:r w:rsidRPr="00131E31">
              <w:rPr>
                <w:sz w:val="25"/>
                <w:szCs w:val="25"/>
              </w:rPr>
              <w:t>Minimum Charge Time</w:t>
            </w:r>
          </w:p>
        </w:tc>
        <w:tc>
          <w:tcPr>
            <w:tcW w:w="2641" w:type="dxa"/>
            <w:noWrap/>
            <w:hideMark/>
          </w:tcPr>
          <w:p w14:paraId="49316470" w14:textId="77777777" w:rsidR="00131E31" w:rsidRPr="00131E31" w:rsidRDefault="00131E31" w:rsidP="00131E31">
            <w:pPr>
              <w:pStyle w:val="Default"/>
              <w:spacing w:before="120"/>
              <w:ind w:left="2520" w:hanging="2542"/>
              <w:jc w:val="center"/>
              <w:rPr>
                <w:sz w:val="25"/>
                <w:szCs w:val="25"/>
              </w:rPr>
            </w:pPr>
            <w:r w:rsidRPr="00131E31">
              <w:rPr>
                <w:sz w:val="25"/>
                <w:szCs w:val="25"/>
              </w:rPr>
              <w:t>DER - Battery</w:t>
            </w:r>
          </w:p>
        </w:tc>
      </w:tr>
      <w:tr w:rsidR="00131E31" w:rsidRPr="00131E31" w14:paraId="367D30CA" w14:textId="77777777" w:rsidTr="00A813A0">
        <w:trPr>
          <w:trHeight w:val="300"/>
        </w:trPr>
        <w:tc>
          <w:tcPr>
            <w:tcW w:w="6709" w:type="dxa"/>
            <w:hideMark/>
          </w:tcPr>
          <w:p w14:paraId="655B8CE9" w14:textId="77777777" w:rsidR="00131E31" w:rsidRPr="00131E31" w:rsidRDefault="00131E31" w:rsidP="00131E31">
            <w:pPr>
              <w:pStyle w:val="Default"/>
              <w:spacing w:before="120"/>
              <w:ind w:left="2520" w:hanging="2542"/>
              <w:jc w:val="both"/>
              <w:rPr>
                <w:sz w:val="25"/>
                <w:szCs w:val="25"/>
              </w:rPr>
            </w:pPr>
            <w:r w:rsidRPr="00131E31">
              <w:rPr>
                <w:sz w:val="25"/>
                <w:szCs w:val="25"/>
              </w:rPr>
              <w:t>Maximum Charge Time</w:t>
            </w:r>
          </w:p>
        </w:tc>
        <w:tc>
          <w:tcPr>
            <w:tcW w:w="2641" w:type="dxa"/>
            <w:noWrap/>
            <w:hideMark/>
          </w:tcPr>
          <w:p w14:paraId="0439BFBC" w14:textId="77777777" w:rsidR="00131E31" w:rsidRPr="00131E31" w:rsidRDefault="00131E31" w:rsidP="00131E31">
            <w:pPr>
              <w:pStyle w:val="Default"/>
              <w:spacing w:before="120"/>
              <w:ind w:left="2520" w:hanging="2542"/>
              <w:jc w:val="center"/>
              <w:rPr>
                <w:sz w:val="25"/>
                <w:szCs w:val="25"/>
              </w:rPr>
            </w:pPr>
            <w:r w:rsidRPr="00131E31">
              <w:rPr>
                <w:sz w:val="25"/>
                <w:szCs w:val="25"/>
              </w:rPr>
              <w:t>DER - Battery</w:t>
            </w:r>
          </w:p>
        </w:tc>
      </w:tr>
      <w:tr w:rsidR="00131E31" w:rsidRPr="00131E31" w14:paraId="7C7108E0" w14:textId="77777777" w:rsidTr="00A813A0">
        <w:trPr>
          <w:trHeight w:val="300"/>
        </w:trPr>
        <w:tc>
          <w:tcPr>
            <w:tcW w:w="6709" w:type="dxa"/>
            <w:hideMark/>
          </w:tcPr>
          <w:p w14:paraId="7BC596A3" w14:textId="77777777" w:rsidR="00131E31" w:rsidRPr="00131E31" w:rsidRDefault="00131E31" w:rsidP="00131E31">
            <w:pPr>
              <w:pStyle w:val="Default"/>
              <w:spacing w:before="120"/>
              <w:ind w:left="2520" w:hanging="2542"/>
              <w:jc w:val="both"/>
              <w:rPr>
                <w:sz w:val="25"/>
                <w:szCs w:val="25"/>
              </w:rPr>
            </w:pPr>
            <w:r w:rsidRPr="00131E31">
              <w:rPr>
                <w:sz w:val="25"/>
                <w:szCs w:val="25"/>
              </w:rPr>
              <w:lastRenderedPageBreak/>
              <w:t>Minimum Run Time</w:t>
            </w:r>
          </w:p>
        </w:tc>
        <w:tc>
          <w:tcPr>
            <w:tcW w:w="2641" w:type="dxa"/>
            <w:noWrap/>
            <w:hideMark/>
          </w:tcPr>
          <w:p w14:paraId="6630E293" w14:textId="77777777" w:rsidR="00131E31" w:rsidRPr="00131E31" w:rsidRDefault="00131E31" w:rsidP="00131E31">
            <w:pPr>
              <w:pStyle w:val="Default"/>
              <w:spacing w:before="120"/>
              <w:ind w:left="2520" w:hanging="2542"/>
              <w:jc w:val="center"/>
              <w:rPr>
                <w:sz w:val="25"/>
                <w:szCs w:val="25"/>
              </w:rPr>
            </w:pPr>
            <w:r w:rsidRPr="00131E31">
              <w:rPr>
                <w:sz w:val="25"/>
                <w:szCs w:val="25"/>
              </w:rPr>
              <w:t>DER - Battery</w:t>
            </w:r>
          </w:p>
        </w:tc>
      </w:tr>
      <w:tr w:rsidR="00131E31" w:rsidRPr="00131E31" w14:paraId="5D0598B7" w14:textId="77777777" w:rsidTr="00A813A0">
        <w:trPr>
          <w:trHeight w:val="300"/>
        </w:trPr>
        <w:tc>
          <w:tcPr>
            <w:tcW w:w="6709" w:type="dxa"/>
            <w:hideMark/>
          </w:tcPr>
          <w:p w14:paraId="176E73A9" w14:textId="77777777" w:rsidR="00131E31" w:rsidRPr="00131E31" w:rsidRDefault="00131E31" w:rsidP="00131E31">
            <w:pPr>
              <w:pStyle w:val="Default"/>
              <w:spacing w:before="120"/>
              <w:ind w:left="2520" w:hanging="2542"/>
              <w:jc w:val="both"/>
              <w:rPr>
                <w:sz w:val="25"/>
                <w:szCs w:val="25"/>
              </w:rPr>
            </w:pPr>
            <w:r w:rsidRPr="00131E31">
              <w:rPr>
                <w:sz w:val="25"/>
                <w:szCs w:val="25"/>
              </w:rPr>
              <w:t>Maximum Run Time</w:t>
            </w:r>
          </w:p>
        </w:tc>
        <w:tc>
          <w:tcPr>
            <w:tcW w:w="2641" w:type="dxa"/>
            <w:noWrap/>
            <w:hideMark/>
          </w:tcPr>
          <w:p w14:paraId="0357DEA9" w14:textId="77777777" w:rsidR="00131E31" w:rsidRPr="00131E31" w:rsidRDefault="00131E31" w:rsidP="00131E31">
            <w:pPr>
              <w:pStyle w:val="Default"/>
              <w:spacing w:before="120"/>
              <w:ind w:left="2520" w:hanging="2542"/>
              <w:jc w:val="center"/>
              <w:rPr>
                <w:sz w:val="25"/>
                <w:szCs w:val="25"/>
              </w:rPr>
            </w:pPr>
            <w:r w:rsidRPr="00131E31">
              <w:rPr>
                <w:sz w:val="25"/>
                <w:szCs w:val="25"/>
              </w:rPr>
              <w:t>DER - Battery</w:t>
            </w:r>
          </w:p>
        </w:tc>
      </w:tr>
      <w:tr w:rsidR="00131E31" w:rsidRPr="00131E31" w14:paraId="0EF48D6A" w14:textId="77777777" w:rsidTr="00A813A0">
        <w:trPr>
          <w:trHeight w:val="300"/>
        </w:trPr>
        <w:tc>
          <w:tcPr>
            <w:tcW w:w="6709" w:type="dxa"/>
            <w:hideMark/>
          </w:tcPr>
          <w:p w14:paraId="3AC07B79" w14:textId="77777777" w:rsidR="00131E31" w:rsidRPr="00131E31" w:rsidRDefault="00131E31" w:rsidP="00131E31">
            <w:pPr>
              <w:pStyle w:val="Default"/>
              <w:spacing w:before="120"/>
              <w:ind w:left="2520" w:hanging="2542"/>
              <w:jc w:val="both"/>
              <w:rPr>
                <w:sz w:val="25"/>
                <w:szCs w:val="25"/>
              </w:rPr>
            </w:pPr>
            <w:r w:rsidRPr="00131E31">
              <w:rPr>
                <w:sz w:val="25"/>
                <w:szCs w:val="25"/>
              </w:rPr>
              <w:t>Discharge Ramp Rate</w:t>
            </w:r>
          </w:p>
        </w:tc>
        <w:tc>
          <w:tcPr>
            <w:tcW w:w="2641" w:type="dxa"/>
            <w:noWrap/>
            <w:hideMark/>
          </w:tcPr>
          <w:p w14:paraId="054DA661" w14:textId="77777777" w:rsidR="00131E31" w:rsidRPr="00131E31" w:rsidRDefault="00131E31" w:rsidP="00131E31">
            <w:pPr>
              <w:pStyle w:val="Default"/>
              <w:spacing w:before="120"/>
              <w:ind w:left="2520" w:hanging="2542"/>
              <w:jc w:val="center"/>
              <w:rPr>
                <w:sz w:val="25"/>
                <w:szCs w:val="25"/>
              </w:rPr>
            </w:pPr>
            <w:r w:rsidRPr="00131E31">
              <w:rPr>
                <w:sz w:val="25"/>
                <w:szCs w:val="25"/>
              </w:rPr>
              <w:t>DER - Battery</w:t>
            </w:r>
          </w:p>
        </w:tc>
      </w:tr>
      <w:tr w:rsidR="00131E31" w:rsidRPr="00131E31" w14:paraId="0CE3307A" w14:textId="77777777" w:rsidTr="00A813A0">
        <w:trPr>
          <w:trHeight w:val="300"/>
        </w:trPr>
        <w:tc>
          <w:tcPr>
            <w:tcW w:w="6709" w:type="dxa"/>
            <w:hideMark/>
          </w:tcPr>
          <w:p w14:paraId="56E1DB7F" w14:textId="77777777" w:rsidR="00131E31" w:rsidRPr="00131E31" w:rsidRDefault="00131E31" w:rsidP="00131E31">
            <w:pPr>
              <w:pStyle w:val="Default"/>
              <w:spacing w:before="120"/>
              <w:ind w:left="2520" w:hanging="2542"/>
              <w:jc w:val="both"/>
              <w:rPr>
                <w:sz w:val="25"/>
                <w:szCs w:val="25"/>
              </w:rPr>
            </w:pPr>
            <w:r w:rsidRPr="00131E31">
              <w:rPr>
                <w:sz w:val="25"/>
                <w:szCs w:val="25"/>
              </w:rPr>
              <w:t>Charge Ramp Rate</w:t>
            </w:r>
          </w:p>
        </w:tc>
        <w:tc>
          <w:tcPr>
            <w:tcW w:w="2641" w:type="dxa"/>
            <w:noWrap/>
            <w:hideMark/>
          </w:tcPr>
          <w:p w14:paraId="31AE759F" w14:textId="77777777" w:rsidR="00131E31" w:rsidRPr="00131E31" w:rsidRDefault="00131E31" w:rsidP="00131E31">
            <w:pPr>
              <w:pStyle w:val="Default"/>
              <w:spacing w:before="120"/>
              <w:ind w:left="2520" w:hanging="2542"/>
              <w:jc w:val="center"/>
              <w:rPr>
                <w:sz w:val="25"/>
                <w:szCs w:val="25"/>
              </w:rPr>
            </w:pPr>
            <w:r w:rsidRPr="00131E31">
              <w:rPr>
                <w:sz w:val="25"/>
                <w:szCs w:val="25"/>
              </w:rPr>
              <w:t>DER - Battery</w:t>
            </w:r>
          </w:p>
        </w:tc>
      </w:tr>
      <w:tr w:rsidR="00131E31" w:rsidRPr="00131E31" w14:paraId="066749AF" w14:textId="77777777" w:rsidTr="00A813A0">
        <w:trPr>
          <w:trHeight w:val="300"/>
        </w:trPr>
        <w:tc>
          <w:tcPr>
            <w:tcW w:w="6709" w:type="dxa"/>
            <w:hideMark/>
          </w:tcPr>
          <w:p w14:paraId="02C77863" w14:textId="77777777" w:rsidR="00131E31" w:rsidRPr="00131E31" w:rsidRDefault="00131E31" w:rsidP="00131E31">
            <w:pPr>
              <w:pStyle w:val="Default"/>
              <w:spacing w:before="120"/>
              <w:ind w:left="2520" w:hanging="2542"/>
              <w:jc w:val="both"/>
              <w:rPr>
                <w:sz w:val="25"/>
                <w:szCs w:val="25"/>
              </w:rPr>
            </w:pPr>
            <w:r w:rsidRPr="00131E31">
              <w:rPr>
                <w:sz w:val="25"/>
                <w:szCs w:val="25"/>
              </w:rPr>
              <w:t>Minimum Discharge Limit</w:t>
            </w:r>
          </w:p>
        </w:tc>
        <w:tc>
          <w:tcPr>
            <w:tcW w:w="2641" w:type="dxa"/>
            <w:noWrap/>
            <w:hideMark/>
          </w:tcPr>
          <w:p w14:paraId="39622D0E" w14:textId="77777777" w:rsidR="00131E31" w:rsidRPr="00131E31" w:rsidRDefault="00131E31" w:rsidP="00131E31">
            <w:pPr>
              <w:pStyle w:val="Default"/>
              <w:spacing w:before="120"/>
              <w:ind w:left="2520" w:hanging="2542"/>
              <w:jc w:val="center"/>
              <w:rPr>
                <w:sz w:val="25"/>
                <w:szCs w:val="25"/>
              </w:rPr>
            </w:pPr>
            <w:r w:rsidRPr="00131E31">
              <w:rPr>
                <w:sz w:val="25"/>
                <w:szCs w:val="25"/>
              </w:rPr>
              <w:t>DER - Battery</w:t>
            </w:r>
          </w:p>
        </w:tc>
      </w:tr>
      <w:tr w:rsidR="00131E31" w:rsidRPr="00131E31" w14:paraId="35597595" w14:textId="77777777" w:rsidTr="00A813A0">
        <w:trPr>
          <w:trHeight w:val="300"/>
        </w:trPr>
        <w:tc>
          <w:tcPr>
            <w:tcW w:w="6709" w:type="dxa"/>
            <w:hideMark/>
          </w:tcPr>
          <w:p w14:paraId="43826FA7" w14:textId="77777777" w:rsidR="00131E31" w:rsidRPr="00131E31" w:rsidRDefault="00131E31" w:rsidP="00131E31">
            <w:pPr>
              <w:pStyle w:val="Default"/>
              <w:spacing w:before="120"/>
              <w:ind w:left="2520" w:hanging="2542"/>
              <w:jc w:val="both"/>
              <w:rPr>
                <w:sz w:val="25"/>
                <w:szCs w:val="25"/>
              </w:rPr>
            </w:pPr>
            <w:r w:rsidRPr="00131E31">
              <w:rPr>
                <w:sz w:val="25"/>
                <w:szCs w:val="25"/>
              </w:rPr>
              <w:t>Minimum Charge Limit</w:t>
            </w:r>
          </w:p>
        </w:tc>
        <w:tc>
          <w:tcPr>
            <w:tcW w:w="2641" w:type="dxa"/>
            <w:noWrap/>
            <w:hideMark/>
          </w:tcPr>
          <w:p w14:paraId="7E023288" w14:textId="77777777" w:rsidR="00131E31" w:rsidRPr="00131E31" w:rsidRDefault="00131E31" w:rsidP="00131E31">
            <w:pPr>
              <w:pStyle w:val="Default"/>
              <w:spacing w:before="120"/>
              <w:ind w:left="2520" w:hanging="2542"/>
              <w:jc w:val="center"/>
              <w:rPr>
                <w:sz w:val="25"/>
                <w:szCs w:val="25"/>
              </w:rPr>
            </w:pPr>
            <w:r w:rsidRPr="00131E31">
              <w:rPr>
                <w:sz w:val="25"/>
                <w:szCs w:val="25"/>
              </w:rPr>
              <w:t>DER - Battery</w:t>
            </w:r>
          </w:p>
        </w:tc>
      </w:tr>
      <w:tr w:rsidR="00131E31" w:rsidRPr="00131E31" w14:paraId="5C3523EC" w14:textId="77777777" w:rsidTr="00A813A0">
        <w:trPr>
          <w:trHeight w:val="300"/>
        </w:trPr>
        <w:tc>
          <w:tcPr>
            <w:tcW w:w="6709" w:type="dxa"/>
            <w:hideMark/>
          </w:tcPr>
          <w:p w14:paraId="44009771" w14:textId="77777777" w:rsidR="00131E31" w:rsidRPr="00131E31" w:rsidRDefault="00131E31" w:rsidP="00131E31">
            <w:pPr>
              <w:pStyle w:val="Default"/>
              <w:spacing w:before="120"/>
              <w:ind w:left="2520" w:hanging="2542"/>
              <w:jc w:val="both"/>
              <w:rPr>
                <w:sz w:val="25"/>
                <w:szCs w:val="25"/>
              </w:rPr>
            </w:pPr>
            <w:r w:rsidRPr="00131E31">
              <w:rPr>
                <w:sz w:val="25"/>
                <w:szCs w:val="25"/>
              </w:rPr>
              <w:t>Turnaround Time</w:t>
            </w:r>
          </w:p>
        </w:tc>
        <w:tc>
          <w:tcPr>
            <w:tcW w:w="2641" w:type="dxa"/>
            <w:noWrap/>
            <w:hideMark/>
          </w:tcPr>
          <w:p w14:paraId="65BE9A5F" w14:textId="77777777" w:rsidR="00131E31" w:rsidRPr="00131E31" w:rsidRDefault="00131E31" w:rsidP="00131E31">
            <w:pPr>
              <w:pStyle w:val="Default"/>
              <w:spacing w:before="120"/>
              <w:ind w:left="2520" w:hanging="2542"/>
              <w:jc w:val="center"/>
              <w:rPr>
                <w:sz w:val="25"/>
                <w:szCs w:val="25"/>
              </w:rPr>
            </w:pPr>
            <w:r w:rsidRPr="00131E31">
              <w:rPr>
                <w:sz w:val="25"/>
                <w:szCs w:val="25"/>
              </w:rPr>
              <w:t>DER - Battery</w:t>
            </w:r>
          </w:p>
        </w:tc>
      </w:tr>
      <w:tr w:rsidR="00131E31" w:rsidRPr="00131E31" w14:paraId="699E000C" w14:textId="77777777" w:rsidTr="00A813A0">
        <w:trPr>
          <w:trHeight w:val="300"/>
        </w:trPr>
        <w:tc>
          <w:tcPr>
            <w:tcW w:w="6709" w:type="dxa"/>
            <w:hideMark/>
          </w:tcPr>
          <w:p w14:paraId="7DB006C6" w14:textId="77777777" w:rsidR="00131E31" w:rsidRPr="00131E31" w:rsidRDefault="00131E31" w:rsidP="00131E31">
            <w:pPr>
              <w:pStyle w:val="Default"/>
              <w:spacing w:before="120"/>
              <w:ind w:left="2520" w:hanging="2542"/>
              <w:jc w:val="both"/>
              <w:rPr>
                <w:sz w:val="25"/>
                <w:szCs w:val="25"/>
              </w:rPr>
            </w:pPr>
            <w:r w:rsidRPr="00131E31">
              <w:rPr>
                <w:sz w:val="25"/>
                <w:szCs w:val="25"/>
              </w:rPr>
              <w:t>Maximum Cycles per Day/Year</w:t>
            </w:r>
          </w:p>
        </w:tc>
        <w:tc>
          <w:tcPr>
            <w:tcW w:w="2641" w:type="dxa"/>
            <w:noWrap/>
            <w:hideMark/>
          </w:tcPr>
          <w:p w14:paraId="6500C54D" w14:textId="77777777" w:rsidR="00131E31" w:rsidRPr="00131E31" w:rsidRDefault="00131E31" w:rsidP="00131E31">
            <w:pPr>
              <w:pStyle w:val="Default"/>
              <w:spacing w:before="120"/>
              <w:ind w:left="2520" w:hanging="2542"/>
              <w:jc w:val="center"/>
              <w:rPr>
                <w:sz w:val="25"/>
                <w:szCs w:val="25"/>
              </w:rPr>
            </w:pPr>
            <w:r w:rsidRPr="00131E31">
              <w:rPr>
                <w:sz w:val="25"/>
                <w:szCs w:val="25"/>
              </w:rPr>
              <w:t>DER - Battery</w:t>
            </w:r>
          </w:p>
        </w:tc>
      </w:tr>
      <w:tr w:rsidR="00131E31" w:rsidRPr="00131E31" w14:paraId="43AC8227" w14:textId="77777777" w:rsidTr="00A813A0">
        <w:trPr>
          <w:trHeight w:val="300"/>
        </w:trPr>
        <w:tc>
          <w:tcPr>
            <w:tcW w:w="6709" w:type="dxa"/>
            <w:hideMark/>
          </w:tcPr>
          <w:p w14:paraId="6D74CDD5" w14:textId="77777777" w:rsidR="00131E31" w:rsidRPr="00131E31" w:rsidRDefault="00131E31" w:rsidP="00131E31">
            <w:pPr>
              <w:pStyle w:val="Default"/>
              <w:spacing w:before="120"/>
              <w:ind w:left="2520" w:hanging="2542"/>
              <w:jc w:val="both"/>
              <w:rPr>
                <w:sz w:val="25"/>
                <w:szCs w:val="25"/>
              </w:rPr>
            </w:pPr>
            <w:r w:rsidRPr="00131E31">
              <w:rPr>
                <w:sz w:val="25"/>
                <w:szCs w:val="25"/>
              </w:rPr>
              <w:t>Demand Response Type</w:t>
            </w:r>
          </w:p>
        </w:tc>
        <w:tc>
          <w:tcPr>
            <w:tcW w:w="2641" w:type="dxa"/>
            <w:noWrap/>
            <w:hideMark/>
          </w:tcPr>
          <w:p w14:paraId="35095FC9" w14:textId="77777777" w:rsidR="00131E31" w:rsidRPr="00131E31" w:rsidRDefault="00131E31" w:rsidP="00131E31">
            <w:pPr>
              <w:pStyle w:val="Default"/>
              <w:spacing w:before="120"/>
              <w:ind w:left="2520" w:hanging="2542"/>
              <w:jc w:val="center"/>
              <w:rPr>
                <w:sz w:val="25"/>
                <w:szCs w:val="25"/>
              </w:rPr>
            </w:pPr>
            <w:r w:rsidRPr="00131E31">
              <w:rPr>
                <w:sz w:val="25"/>
                <w:szCs w:val="25"/>
              </w:rPr>
              <w:t>DR</w:t>
            </w:r>
          </w:p>
        </w:tc>
      </w:tr>
      <w:tr w:rsidR="00131E31" w:rsidRPr="00131E31" w14:paraId="64ADD7ED" w14:textId="77777777" w:rsidTr="00A813A0">
        <w:trPr>
          <w:trHeight w:val="309"/>
        </w:trPr>
        <w:tc>
          <w:tcPr>
            <w:tcW w:w="6709" w:type="dxa"/>
            <w:hideMark/>
          </w:tcPr>
          <w:p w14:paraId="4C09EDBB" w14:textId="77777777" w:rsidR="00131E31" w:rsidRPr="00131E31" w:rsidRDefault="00131E31" w:rsidP="00131E31">
            <w:pPr>
              <w:pStyle w:val="Default"/>
              <w:spacing w:before="120"/>
              <w:ind w:left="2520" w:hanging="2542"/>
              <w:jc w:val="both"/>
              <w:rPr>
                <w:sz w:val="25"/>
                <w:szCs w:val="25"/>
              </w:rPr>
            </w:pPr>
            <w:r w:rsidRPr="00131E31">
              <w:rPr>
                <w:sz w:val="25"/>
                <w:szCs w:val="25"/>
              </w:rPr>
              <w:t>Max Demand Response Capacity</w:t>
            </w:r>
          </w:p>
        </w:tc>
        <w:tc>
          <w:tcPr>
            <w:tcW w:w="2641" w:type="dxa"/>
            <w:noWrap/>
            <w:hideMark/>
          </w:tcPr>
          <w:p w14:paraId="33F1F76D" w14:textId="77777777" w:rsidR="00131E31" w:rsidRPr="00131E31" w:rsidRDefault="00131E31" w:rsidP="00131E31">
            <w:pPr>
              <w:pStyle w:val="Default"/>
              <w:spacing w:before="120"/>
              <w:ind w:left="2520" w:hanging="2542"/>
              <w:jc w:val="center"/>
              <w:rPr>
                <w:sz w:val="25"/>
                <w:szCs w:val="25"/>
              </w:rPr>
            </w:pPr>
            <w:r w:rsidRPr="00131E31">
              <w:rPr>
                <w:sz w:val="25"/>
                <w:szCs w:val="25"/>
              </w:rPr>
              <w:t>DR</w:t>
            </w:r>
          </w:p>
        </w:tc>
      </w:tr>
    </w:tbl>
    <w:p w14:paraId="4FB6E5FA" w14:textId="77777777" w:rsidR="0031167D" w:rsidRDefault="0031167D" w:rsidP="00BC682F">
      <w:pPr>
        <w:pStyle w:val="Default"/>
        <w:spacing w:before="120"/>
        <w:ind w:left="2520" w:hanging="1890"/>
        <w:jc w:val="both"/>
        <w:rPr>
          <w:b/>
          <w:bCs/>
          <w:color w:val="auto"/>
          <w:sz w:val="25"/>
          <w:szCs w:val="25"/>
        </w:rPr>
      </w:pPr>
    </w:p>
    <w:p w14:paraId="5E690EE0" w14:textId="15E1E35B" w:rsidR="00315BCF" w:rsidRDefault="00315BCF">
      <w:pPr>
        <w:rPr>
          <w:rFonts w:ascii="Arial" w:eastAsia="Calibri" w:hAnsi="Arial" w:cs="Arial"/>
          <w:b/>
          <w:bCs/>
          <w:sz w:val="25"/>
          <w:szCs w:val="25"/>
        </w:rPr>
      </w:pPr>
    </w:p>
    <w:sectPr w:rsidR="00315BCF" w:rsidSect="00A3278D">
      <w:headerReference w:type="even" r:id="rId7"/>
      <w:headerReference w:type="default" r:id="rId8"/>
      <w:footerReference w:type="default" r:id="rId9"/>
      <w:headerReference w:type="first" r:id="rId10"/>
      <w:endnotePr>
        <w:numFmt w:val="decimal"/>
      </w:endnotePr>
      <w:pgSz w:w="12240" w:h="15840"/>
      <w:pgMar w:top="1152" w:right="1440" w:bottom="1152"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A563A" w14:textId="77777777" w:rsidR="00C11C62" w:rsidRDefault="00C11C62">
      <w:r>
        <w:separator/>
      </w:r>
    </w:p>
  </w:endnote>
  <w:endnote w:type="continuationSeparator" w:id="0">
    <w:p w14:paraId="30EEB513" w14:textId="77777777" w:rsidR="00C11C62" w:rsidRDefault="00C11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7A329" w14:textId="6F26B551" w:rsidR="0035697B" w:rsidRPr="002F2C96" w:rsidRDefault="009C1704" w:rsidP="00A3278D">
    <w:pPr>
      <w:pStyle w:val="Footer"/>
    </w:pPr>
    <w:r>
      <w:rPr>
        <w:noProof/>
      </w:rPr>
      <mc:AlternateContent>
        <mc:Choice Requires="wps">
          <w:drawing>
            <wp:anchor distT="0" distB="0" distL="0" distR="0" simplePos="0" relativeHeight="251658251" behindDoc="0" locked="0" layoutInCell="1" allowOverlap="1" wp14:anchorId="3B06D68B" wp14:editId="72BB91FD">
              <wp:simplePos x="635" y="635"/>
              <wp:positionH relativeFrom="page">
                <wp:align>right</wp:align>
              </wp:positionH>
              <wp:positionV relativeFrom="page">
                <wp:align>bottom</wp:align>
              </wp:positionV>
              <wp:extent cx="1198880" cy="345440"/>
              <wp:effectExtent l="0" t="0" r="0" b="0"/>
              <wp:wrapNone/>
              <wp:docPr id="1278974600" name="Text Box 4" descr="Intern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98880" cy="345440"/>
                      </a:xfrm>
                      <a:prstGeom prst="rect">
                        <a:avLst/>
                      </a:prstGeom>
                      <a:noFill/>
                      <a:ln>
                        <a:noFill/>
                      </a:ln>
                    </wps:spPr>
                    <wps:txbx>
                      <w:txbxContent>
                        <w:p w14:paraId="5EDBFE84" w14:textId="0134A531" w:rsidR="009C1704" w:rsidRPr="009C1704" w:rsidRDefault="009C1704" w:rsidP="009C1704">
                          <w:pPr>
                            <w:rPr>
                              <w:rFonts w:ascii="Aptos" w:eastAsia="Aptos" w:hAnsi="Aptos" w:cs="Aptos"/>
                              <w:noProof/>
                              <w:color w:val="A80000"/>
                            </w:rPr>
                          </w:pP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B06D68B" id="_x0000_t202" coordsize="21600,21600" o:spt="202" path="m,l,21600r21600,l21600,xe">
              <v:stroke joinstyle="miter"/>
              <v:path gradientshapeok="t" o:connecttype="rect"/>
            </v:shapetype>
            <v:shape id="Text Box 4" o:spid="_x0000_s1026" type="#_x0000_t202" alt="Internal Use Only " style="position:absolute;margin-left:43.2pt;margin-top:0;width:94.4pt;height:27.2pt;z-index:251658251;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" filled="f" stroked="f">
              <v:textbox style="mso-fit-shape-to-text:t" inset="0,0,20pt,15pt">
                <w:txbxContent>
                  <w:p w14:paraId="5EDBFE84" w14:textId="0134A531" w:rsidR="009C1704" w:rsidRPr="009C1704" w:rsidRDefault="009C1704" w:rsidP="009C1704">
                    <w:pPr>
                      <w:rPr>
                        <w:rFonts w:ascii="Aptos" w:eastAsia="Aptos" w:hAnsi="Aptos" w:cs="Aptos"/>
                        <w:noProof/>
                        <w:color w:val="A8000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0029F" w14:textId="77777777" w:rsidR="00C11C62" w:rsidRDefault="00C11C62">
      <w:r>
        <w:separator/>
      </w:r>
    </w:p>
  </w:footnote>
  <w:footnote w:type="continuationSeparator" w:id="0">
    <w:p w14:paraId="391A315B" w14:textId="77777777" w:rsidR="00C11C62" w:rsidRDefault="00C11C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C5530" w14:textId="15A465EA" w:rsidR="0035697B" w:rsidRDefault="003569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D272C" w14:textId="5EE67841" w:rsidR="0035697B" w:rsidRPr="002609BF" w:rsidRDefault="0035697B">
    <w:pPr>
      <w:pStyle w:val="Header"/>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49D59" w14:textId="26B1FF85" w:rsidR="0035697B" w:rsidRDefault="003569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4263DD"/>
    <w:multiLevelType w:val="hybridMultilevel"/>
    <w:tmpl w:val="C42EA92C"/>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1" w15:restartNumberingAfterBreak="0">
    <w:nsid w:val="1F6C2B26"/>
    <w:multiLevelType w:val="hybridMultilevel"/>
    <w:tmpl w:val="0A3C053E"/>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2" w15:restartNumberingAfterBreak="0">
    <w:nsid w:val="34CD6D40"/>
    <w:multiLevelType w:val="hybridMultilevel"/>
    <w:tmpl w:val="D872303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15:restartNumberingAfterBreak="0">
    <w:nsid w:val="3B480B08"/>
    <w:multiLevelType w:val="hybridMultilevel"/>
    <w:tmpl w:val="DAEAC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7645EB"/>
    <w:multiLevelType w:val="hybridMultilevel"/>
    <w:tmpl w:val="1C706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BD177A"/>
    <w:multiLevelType w:val="hybridMultilevel"/>
    <w:tmpl w:val="AED47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864B3F"/>
    <w:multiLevelType w:val="hybridMultilevel"/>
    <w:tmpl w:val="CE1C8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1B69D9"/>
    <w:multiLevelType w:val="hybridMultilevel"/>
    <w:tmpl w:val="F2A43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981689"/>
    <w:multiLevelType w:val="hybridMultilevel"/>
    <w:tmpl w:val="7B887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9A60D4"/>
    <w:multiLevelType w:val="hybridMultilevel"/>
    <w:tmpl w:val="EA4C2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9A3A6C"/>
    <w:multiLevelType w:val="hybridMultilevel"/>
    <w:tmpl w:val="2766D7F6"/>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11" w15:restartNumberingAfterBreak="0">
    <w:nsid w:val="69E721F0"/>
    <w:multiLevelType w:val="hybridMultilevel"/>
    <w:tmpl w:val="6C80DD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151063E"/>
    <w:multiLevelType w:val="hybridMultilevel"/>
    <w:tmpl w:val="58C61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7F05D9"/>
    <w:multiLevelType w:val="hybridMultilevel"/>
    <w:tmpl w:val="16B43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421CFC"/>
    <w:multiLevelType w:val="hybridMultilevel"/>
    <w:tmpl w:val="35A44028"/>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15" w15:restartNumberingAfterBreak="0">
    <w:nsid w:val="7D057A57"/>
    <w:multiLevelType w:val="hybridMultilevel"/>
    <w:tmpl w:val="69DE0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7"/>
  </w:num>
  <w:num w:numId="3">
    <w:abstractNumId w:val="5"/>
  </w:num>
  <w:num w:numId="4">
    <w:abstractNumId w:val="13"/>
  </w:num>
  <w:num w:numId="5">
    <w:abstractNumId w:val="8"/>
  </w:num>
  <w:num w:numId="6">
    <w:abstractNumId w:val="15"/>
  </w:num>
  <w:num w:numId="7">
    <w:abstractNumId w:val="9"/>
  </w:num>
  <w:num w:numId="8">
    <w:abstractNumId w:val="12"/>
  </w:num>
  <w:num w:numId="9">
    <w:abstractNumId w:val="2"/>
  </w:num>
  <w:num w:numId="10">
    <w:abstractNumId w:val="14"/>
  </w:num>
  <w:num w:numId="11">
    <w:abstractNumId w:val="0"/>
  </w:num>
  <w:num w:numId="12">
    <w:abstractNumId w:val="1"/>
  </w:num>
  <w:num w:numId="13">
    <w:abstractNumId w:val="10"/>
  </w:num>
  <w:num w:numId="14">
    <w:abstractNumId w:val="6"/>
  </w:num>
  <w:num w:numId="15">
    <w:abstractNumId w:val="4"/>
  </w:num>
  <w:num w:numId="16">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6CF"/>
    <w:rsid w:val="00003CBA"/>
    <w:rsid w:val="0000640B"/>
    <w:rsid w:val="00022BB3"/>
    <w:rsid w:val="00025539"/>
    <w:rsid w:val="00041E51"/>
    <w:rsid w:val="0004350F"/>
    <w:rsid w:val="00050272"/>
    <w:rsid w:val="000513AE"/>
    <w:rsid w:val="00053B5A"/>
    <w:rsid w:val="00060C66"/>
    <w:rsid w:val="00060D00"/>
    <w:rsid w:val="0007052A"/>
    <w:rsid w:val="000722F8"/>
    <w:rsid w:val="00072A73"/>
    <w:rsid w:val="000904F5"/>
    <w:rsid w:val="000A3B26"/>
    <w:rsid w:val="000A4123"/>
    <w:rsid w:val="000A5D7F"/>
    <w:rsid w:val="000A6901"/>
    <w:rsid w:val="000B1348"/>
    <w:rsid w:val="000B54DB"/>
    <w:rsid w:val="000C456A"/>
    <w:rsid w:val="000D7E6F"/>
    <w:rsid w:val="000E1787"/>
    <w:rsid w:val="000E34C7"/>
    <w:rsid w:val="000E4331"/>
    <w:rsid w:val="000F3075"/>
    <w:rsid w:val="000F4242"/>
    <w:rsid w:val="000F731D"/>
    <w:rsid w:val="00103823"/>
    <w:rsid w:val="00105936"/>
    <w:rsid w:val="00110098"/>
    <w:rsid w:val="00112564"/>
    <w:rsid w:val="001202AA"/>
    <w:rsid w:val="001246B6"/>
    <w:rsid w:val="00131E31"/>
    <w:rsid w:val="00134FC8"/>
    <w:rsid w:val="00192574"/>
    <w:rsid w:val="00192CBC"/>
    <w:rsid w:val="001A44BA"/>
    <w:rsid w:val="001A4801"/>
    <w:rsid w:val="001B0DD3"/>
    <w:rsid w:val="001D3352"/>
    <w:rsid w:val="001E6392"/>
    <w:rsid w:val="001F4114"/>
    <w:rsid w:val="0021689C"/>
    <w:rsid w:val="002200F1"/>
    <w:rsid w:val="00223F6F"/>
    <w:rsid w:val="0025323D"/>
    <w:rsid w:val="00257450"/>
    <w:rsid w:val="002756CC"/>
    <w:rsid w:val="00275FF1"/>
    <w:rsid w:val="0027726F"/>
    <w:rsid w:val="00292E83"/>
    <w:rsid w:val="00295383"/>
    <w:rsid w:val="002971EA"/>
    <w:rsid w:val="002A3354"/>
    <w:rsid w:val="002A4A54"/>
    <w:rsid w:val="002B1B62"/>
    <w:rsid w:val="002C6689"/>
    <w:rsid w:val="002D4B27"/>
    <w:rsid w:val="002F1826"/>
    <w:rsid w:val="0031167D"/>
    <w:rsid w:val="00312854"/>
    <w:rsid w:val="00315BCF"/>
    <w:rsid w:val="003428E1"/>
    <w:rsid w:val="003535E7"/>
    <w:rsid w:val="0035697B"/>
    <w:rsid w:val="00375161"/>
    <w:rsid w:val="00382C52"/>
    <w:rsid w:val="00385400"/>
    <w:rsid w:val="00385E32"/>
    <w:rsid w:val="00387D50"/>
    <w:rsid w:val="00397D8D"/>
    <w:rsid w:val="003A5965"/>
    <w:rsid w:val="003C1F9F"/>
    <w:rsid w:val="003D1102"/>
    <w:rsid w:val="003D3791"/>
    <w:rsid w:val="003D7433"/>
    <w:rsid w:val="003F19E8"/>
    <w:rsid w:val="00406904"/>
    <w:rsid w:val="0040723A"/>
    <w:rsid w:val="00411D7C"/>
    <w:rsid w:val="00414F87"/>
    <w:rsid w:val="00430899"/>
    <w:rsid w:val="004316B5"/>
    <w:rsid w:val="00455F13"/>
    <w:rsid w:val="00460144"/>
    <w:rsid w:val="00460FE8"/>
    <w:rsid w:val="0049060D"/>
    <w:rsid w:val="00492013"/>
    <w:rsid w:val="00497BCF"/>
    <w:rsid w:val="004A19CA"/>
    <w:rsid w:val="004A2D6E"/>
    <w:rsid w:val="004A34C0"/>
    <w:rsid w:val="004B370F"/>
    <w:rsid w:val="004B5E69"/>
    <w:rsid w:val="004B6C11"/>
    <w:rsid w:val="004C2441"/>
    <w:rsid w:val="004D0D0C"/>
    <w:rsid w:val="004D2ADC"/>
    <w:rsid w:val="004E23B2"/>
    <w:rsid w:val="004E48C6"/>
    <w:rsid w:val="004E5EDE"/>
    <w:rsid w:val="004F4D40"/>
    <w:rsid w:val="0050562F"/>
    <w:rsid w:val="005100EC"/>
    <w:rsid w:val="005159FB"/>
    <w:rsid w:val="005212A6"/>
    <w:rsid w:val="00521D23"/>
    <w:rsid w:val="00522F13"/>
    <w:rsid w:val="00552DDC"/>
    <w:rsid w:val="00554CBC"/>
    <w:rsid w:val="00574251"/>
    <w:rsid w:val="00583EF0"/>
    <w:rsid w:val="005872B0"/>
    <w:rsid w:val="00587F95"/>
    <w:rsid w:val="00593431"/>
    <w:rsid w:val="005951D9"/>
    <w:rsid w:val="005A15B1"/>
    <w:rsid w:val="005A1CE7"/>
    <w:rsid w:val="005A6B7A"/>
    <w:rsid w:val="005B0259"/>
    <w:rsid w:val="005B272C"/>
    <w:rsid w:val="005B4340"/>
    <w:rsid w:val="005B73D0"/>
    <w:rsid w:val="005D4A70"/>
    <w:rsid w:val="005F074B"/>
    <w:rsid w:val="0061751C"/>
    <w:rsid w:val="00621620"/>
    <w:rsid w:val="006245E6"/>
    <w:rsid w:val="0063316F"/>
    <w:rsid w:val="00641CF7"/>
    <w:rsid w:val="00647E52"/>
    <w:rsid w:val="00654188"/>
    <w:rsid w:val="00661D18"/>
    <w:rsid w:val="00662BDA"/>
    <w:rsid w:val="00667F75"/>
    <w:rsid w:val="0067092A"/>
    <w:rsid w:val="00680F3F"/>
    <w:rsid w:val="00684112"/>
    <w:rsid w:val="006C07EB"/>
    <w:rsid w:val="006C0B67"/>
    <w:rsid w:val="006C4BC9"/>
    <w:rsid w:val="006D4E52"/>
    <w:rsid w:val="006E2EE2"/>
    <w:rsid w:val="006E41E8"/>
    <w:rsid w:val="006E5AE1"/>
    <w:rsid w:val="006E7DC1"/>
    <w:rsid w:val="007009BE"/>
    <w:rsid w:val="0073364A"/>
    <w:rsid w:val="007339A2"/>
    <w:rsid w:val="00734419"/>
    <w:rsid w:val="0074085D"/>
    <w:rsid w:val="00755454"/>
    <w:rsid w:val="007600AA"/>
    <w:rsid w:val="0076018B"/>
    <w:rsid w:val="0076608A"/>
    <w:rsid w:val="00786F9F"/>
    <w:rsid w:val="00790AB7"/>
    <w:rsid w:val="00791430"/>
    <w:rsid w:val="007A277F"/>
    <w:rsid w:val="007A53B0"/>
    <w:rsid w:val="007A7D36"/>
    <w:rsid w:val="007B1106"/>
    <w:rsid w:val="007B398A"/>
    <w:rsid w:val="007C36EA"/>
    <w:rsid w:val="007C40B2"/>
    <w:rsid w:val="007C4A1C"/>
    <w:rsid w:val="007D037F"/>
    <w:rsid w:val="007D686F"/>
    <w:rsid w:val="007E477E"/>
    <w:rsid w:val="007F3AFF"/>
    <w:rsid w:val="0080037E"/>
    <w:rsid w:val="008013FB"/>
    <w:rsid w:val="00813823"/>
    <w:rsid w:val="00817011"/>
    <w:rsid w:val="0082507B"/>
    <w:rsid w:val="00831EC4"/>
    <w:rsid w:val="008330BD"/>
    <w:rsid w:val="00833211"/>
    <w:rsid w:val="00840722"/>
    <w:rsid w:val="00851CD2"/>
    <w:rsid w:val="008530C9"/>
    <w:rsid w:val="0085316C"/>
    <w:rsid w:val="00853302"/>
    <w:rsid w:val="008670CC"/>
    <w:rsid w:val="00870D7E"/>
    <w:rsid w:val="0089368B"/>
    <w:rsid w:val="00894737"/>
    <w:rsid w:val="008948C8"/>
    <w:rsid w:val="00895156"/>
    <w:rsid w:val="00895E6F"/>
    <w:rsid w:val="008C029C"/>
    <w:rsid w:val="008D0DEF"/>
    <w:rsid w:val="008F3410"/>
    <w:rsid w:val="0090108D"/>
    <w:rsid w:val="0090229A"/>
    <w:rsid w:val="0090534E"/>
    <w:rsid w:val="00924D65"/>
    <w:rsid w:val="009329D0"/>
    <w:rsid w:val="009427A4"/>
    <w:rsid w:val="00942D7E"/>
    <w:rsid w:val="009566F1"/>
    <w:rsid w:val="0096205A"/>
    <w:rsid w:val="0097114B"/>
    <w:rsid w:val="009A59D4"/>
    <w:rsid w:val="009B151B"/>
    <w:rsid w:val="009B7C04"/>
    <w:rsid w:val="009C1704"/>
    <w:rsid w:val="009C3A7A"/>
    <w:rsid w:val="009E266C"/>
    <w:rsid w:val="009E4696"/>
    <w:rsid w:val="009F4E58"/>
    <w:rsid w:val="00A0453B"/>
    <w:rsid w:val="00A06F34"/>
    <w:rsid w:val="00A0759B"/>
    <w:rsid w:val="00A13029"/>
    <w:rsid w:val="00A3278D"/>
    <w:rsid w:val="00A33E11"/>
    <w:rsid w:val="00A506CF"/>
    <w:rsid w:val="00A50FCF"/>
    <w:rsid w:val="00A52A5E"/>
    <w:rsid w:val="00A6074F"/>
    <w:rsid w:val="00A660CF"/>
    <w:rsid w:val="00A811EF"/>
    <w:rsid w:val="00A813A0"/>
    <w:rsid w:val="00A906E2"/>
    <w:rsid w:val="00A9297B"/>
    <w:rsid w:val="00AA0133"/>
    <w:rsid w:val="00AA5D6A"/>
    <w:rsid w:val="00AC31AF"/>
    <w:rsid w:val="00AD43C9"/>
    <w:rsid w:val="00AD4C61"/>
    <w:rsid w:val="00AE1BFB"/>
    <w:rsid w:val="00AF6CDB"/>
    <w:rsid w:val="00AF6DD1"/>
    <w:rsid w:val="00AF712B"/>
    <w:rsid w:val="00B012F5"/>
    <w:rsid w:val="00B01AD5"/>
    <w:rsid w:val="00B067A6"/>
    <w:rsid w:val="00B15DE5"/>
    <w:rsid w:val="00B2029A"/>
    <w:rsid w:val="00B22DD3"/>
    <w:rsid w:val="00B3057F"/>
    <w:rsid w:val="00B41388"/>
    <w:rsid w:val="00B4234F"/>
    <w:rsid w:val="00B425AD"/>
    <w:rsid w:val="00B4370D"/>
    <w:rsid w:val="00B528F2"/>
    <w:rsid w:val="00B53405"/>
    <w:rsid w:val="00B576EE"/>
    <w:rsid w:val="00B612D3"/>
    <w:rsid w:val="00B77E9D"/>
    <w:rsid w:val="00B918DD"/>
    <w:rsid w:val="00B94F33"/>
    <w:rsid w:val="00B95365"/>
    <w:rsid w:val="00BA1DCD"/>
    <w:rsid w:val="00BA4F12"/>
    <w:rsid w:val="00BB61DF"/>
    <w:rsid w:val="00BC682F"/>
    <w:rsid w:val="00BC6BD8"/>
    <w:rsid w:val="00BD1967"/>
    <w:rsid w:val="00BD7953"/>
    <w:rsid w:val="00BE3C03"/>
    <w:rsid w:val="00BE6454"/>
    <w:rsid w:val="00C00658"/>
    <w:rsid w:val="00C0260D"/>
    <w:rsid w:val="00C02664"/>
    <w:rsid w:val="00C11C62"/>
    <w:rsid w:val="00C17C64"/>
    <w:rsid w:val="00C221C2"/>
    <w:rsid w:val="00C31161"/>
    <w:rsid w:val="00C47ABF"/>
    <w:rsid w:val="00C5207D"/>
    <w:rsid w:val="00C61AF7"/>
    <w:rsid w:val="00C62783"/>
    <w:rsid w:val="00C64F77"/>
    <w:rsid w:val="00C717B2"/>
    <w:rsid w:val="00C92DFE"/>
    <w:rsid w:val="00C9646A"/>
    <w:rsid w:val="00CA140B"/>
    <w:rsid w:val="00CA58C3"/>
    <w:rsid w:val="00CA6ACA"/>
    <w:rsid w:val="00CB1F7E"/>
    <w:rsid w:val="00CB593C"/>
    <w:rsid w:val="00CB72AF"/>
    <w:rsid w:val="00CD5237"/>
    <w:rsid w:val="00CD7CF2"/>
    <w:rsid w:val="00CE4FEF"/>
    <w:rsid w:val="00CE730A"/>
    <w:rsid w:val="00CF7ABD"/>
    <w:rsid w:val="00D05D15"/>
    <w:rsid w:val="00D11E82"/>
    <w:rsid w:val="00D219CC"/>
    <w:rsid w:val="00D23DD4"/>
    <w:rsid w:val="00D25DBF"/>
    <w:rsid w:val="00D35605"/>
    <w:rsid w:val="00D42824"/>
    <w:rsid w:val="00D46808"/>
    <w:rsid w:val="00D55313"/>
    <w:rsid w:val="00D57BBC"/>
    <w:rsid w:val="00D6113B"/>
    <w:rsid w:val="00D67B04"/>
    <w:rsid w:val="00D70CD6"/>
    <w:rsid w:val="00D713B2"/>
    <w:rsid w:val="00D8199B"/>
    <w:rsid w:val="00D86416"/>
    <w:rsid w:val="00D935D5"/>
    <w:rsid w:val="00DB3043"/>
    <w:rsid w:val="00DD288A"/>
    <w:rsid w:val="00DE52E4"/>
    <w:rsid w:val="00DF7DCE"/>
    <w:rsid w:val="00E01F6C"/>
    <w:rsid w:val="00E10E04"/>
    <w:rsid w:val="00E114F7"/>
    <w:rsid w:val="00E1739A"/>
    <w:rsid w:val="00E27704"/>
    <w:rsid w:val="00E30CAB"/>
    <w:rsid w:val="00E34B2E"/>
    <w:rsid w:val="00E513CA"/>
    <w:rsid w:val="00E61005"/>
    <w:rsid w:val="00E70EDD"/>
    <w:rsid w:val="00E71FC3"/>
    <w:rsid w:val="00E756D8"/>
    <w:rsid w:val="00E76873"/>
    <w:rsid w:val="00E84B67"/>
    <w:rsid w:val="00E84D05"/>
    <w:rsid w:val="00E84F72"/>
    <w:rsid w:val="00E9047C"/>
    <w:rsid w:val="00E94DEB"/>
    <w:rsid w:val="00EA2D68"/>
    <w:rsid w:val="00EA4B3C"/>
    <w:rsid w:val="00EA6B2F"/>
    <w:rsid w:val="00EB05EA"/>
    <w:rsid w:val="00EC7228"/>
    <w:rsid w:val="00ED2217"/>
    <w:rsid w:val="00ED4267"/>
    <w:rsid w:val="00EE241C"/>
    <w:rsid w:val="00EF3CAF"/>
    <w:rsid w:val="00EF44B2"/>
    <w:rsid w:val="00EF626F"/>
    <w:rsid w:val="00F02C4D"/>
    <w:rsid w:val="00F0366A"/>
    <w:rsid w:val="00F0529B"/>
    <w:rsid w:val="00F066F5"/>
    <w:rsid w:val="00F26F12"/>
    <w:rsid w:val="00F52A37"/>
    <w:rsid w:val="00F62724"/>
    <w:rsid w:val="00F651E6"/>
    <w:rsid w:val="00F82F66"/>
    <w:rsid w:val="00F83ADC"/>
    <w:rsid w:val="00F87A59"/>
    <w:rsid w:val="00F92856"/>
    <w:rsid w:val="00F941A5"/>
    <w:rsid w:val="00F960EF"/>
    <w:rsid w:val="00FB1DF9"/>
    <w:rsid w:val="00FD38A6"/>
    <w:rsid w:val="00FE7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5885E2"/>
  <w15:docId w15:val="{6CD604C0-9C12-4F66-8DC7-3E2FFA943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DefaultText"/>
    <w:qFormat/>
    <w:pPr>
      <w:spacing w:before="280" w:after="140"/>
      <w:outlineLvl w:val="0"/>
    </w:pPr>
    <w:rPr>
      <w:rFonts w:ascii="Arial Black" w:hAnsi="Arial Black"/>
      <w:sz w:val="28"/>
    </w:rPr>
  </w:style>
  <w:style w:type="paragraph" w:styleId="Heading2">
    <w:name w:val="heading 2"/>
    <w:basedOn w:val="Normal"/>
    <w:next w:val="DefaultText"/>
    <w:qFormat/>
    <w:pPr>
      <w:spacing w:before="120" w:after="120"/>
      <w:outlineLvl w:val="1"/>
    </w:pPr>
    <w:rPr>
      <w:rFonts w:ascii="Arial" w:hAnsi="Arial"/>
      <w:b/>
      <w:sz w:val="24"/>
    </w:rPr>
  </w:style>
  <w:style w:type="paragraph" w:styleId="Heading3">
    <w:name w:val="heading 3"/>
    <w:basedOn w:val="Normal"/>
    <w:next w:val="DefaultText"/>
    <w:qFormat/>
    <w:pPr>
      <w:spacing w:before="120" w:after="120"/>
      <w:outlineLvl w:val="2"/>
    </w:pPr>
    <w:rPr>
      <w:b/>
      <w:sz w:val="24"/>
    </w:rPr>
  </w:style>
  <w:style w:type="paragraph" w:styleId="Heading4">
    <w:name w:val="heading 4"/>
    <w:basedOn w:val="Normal"/>
    <w:next w:val="Normal"/>
    <w:qFormat/>
    <w:pPr>
      <w:keepNext/>
      <w:autoSpaceDE w:val="0"/>
      <w:autoSpaceDN w:val="0"/>
      <w:adjustRightInd w:val="0"/>
      <w:ind w:left="1440"/>
      <w:outlineLvl w:val="3"/>
    </w:pPr>
    <w:rPr>
      <w:rFonts w:ascii="Arial" w:hAnsi="Arial" w:cs="Arial"/>
      <w:b/>
      <w:bCs/>
    </w:rPr>
  </w:style>
  <w:style w:type="paragraph" w:styleId="Heading5">
    <w:name w:val="heading 5"/>
    <w:basedOn w:val="Normal"/>
    <w:next w:val="Normal"/>
    <w:qFormat/>
    <w:pPr>
      <w:keepNext/>
      <w:ind w:left="1440"/>
      <w:jc w:val="both"/>
      <w:outlineLvl w:val="4"/>
    </w:pPr>
    <w:rPr>
      <w:rFonts w:ascii="Arial" w:hAnsi="Arial" w:cs="Arial"/>
      <w:b/>
      <w:bCs/>
    </w:rPr>
  </w:style>
  <w:style w:type="paragraph" w:styleId="Heading6">
    <w:name w:val="heading 6"/>
    <w:basedOn w:val="Normal"/>
    <w:next w:val="Normal"/>
    <w:qFormat/>
    <w:pPr>
      <w:keepNext/>
      <w:jc w:val="both"/>
      <w:outlineLvl w:val="5"/>
    </w:pPr>
    <w:rPr>
      <w:rFonts w:ascii="Arial" w:hAnsi="Arial" w:cs="Arial"/>
      <w:b/>
      <w:bCs/>
    </w:rPr>
  </w:style>
  <w:style w:type="paragraph" w:styleId="Heading7">
    <w:name w:val="heading 7"/>
    <w:basedOn w:val="Normal"/>
    <w:next w:val="Normal"/>
    <w:qFormat/>
    <w:pPr>
      <w:keepNext/>
      <w:spacing w:before="80" w:after="40"/>
      <w:outlineLvl w:val="6"/>
    </w:pPr>
    <w:rPr>
      <w:rFonts w:ascii="Arial" w:hAnsi="Arial" w:cs="Arial"/>
      <w:sz w:val="18"/>
      <w:u w:val="single"/>
    </w:rPr>
  </w:style>
  <w:style w:type="paragraph" w:styleId="Heading8">
    <w:name w:val="heading 8"/>
    <w:basedOn w:val="Normal"/>
    <w:next w:val="Normal"/>
    <w:qFormat/>
    <w:pPr>
      <w:keepNext/>
      <w:outlineLvl w:val="7"/>
    </w:pPr>
    <w:rPr>
      <w:rFonts w:ascii="Arial" w:hAnsi="Arial" w:cs="Arial"/>
      <w:b/>
      <w:bCs/>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Pr>
      <w:sz w:val="24"/>
    </w:rPr>
  </w:style>
  <w:style w:type="paragraph" w:styleId="Title">
    <w:name w:val="Title"/>
    <w:basedOn w:val="Normal"/>
    <w:qFormat/>
    <w:pPr>
      <w:spacing w:after="960"/>
      <w:jc w:val="center"/>
    </w:pPr>
    <w:rPr>
      <w:rFonts w:ascii="Arial Black" w:hAnsi="Arial Black"/>
      <w:sz w:val="48"/>
    </w:rPr>
  </w:style>
  <w:style w:type="paragraph" w:customStyle="1" w:styleId="BodySingle">
    <w:name w:val="Body Single"/>
    <w:basedOn w:val="Normal"/>
    <w:rPr>
      <w:sz w:val="24"/>
    </w:rPr>
  </w:style>
  <w:style w:type="paragraph" w:customStyle="1" w:styleId="Bullet1">
    <w:name w:val="Bullet 1"/>
    <w:basedOn w:val="Normal"/>
    <w:rPr>
      <w:sz w:val="24"/>
    </w:rPr>
  </w:style>
  <w:style w:type="paragraph" w:customStyle="1" w:styleId="Bullet2">
    <w:name w:val="Bullet 2"/>
    <w:basedOn w:val="Normal"/>
    <w:rPr>
      <w:sz w:val="24"/>
    </w:rPr>
  </w:style>
  <w:style w:type="paragraph" w:customStyle="1" w:styleId="FirstLineIndent">
    <w:name w:val="First Line Indent"/>
    <w:basedOn w:val="Normal"/>
    <w:pPr>
      <w:ind w:firstLine="720"/>
    </w:pPr>
    <w:rPr>
      <w:sz w:val="24"/>
    </w:rPr>
  </w:style>
  <w:style w:type="paragraph" w:customStyle="1" w:styleId="NumberList">
    <w:name w:val="Number List"/>
    <w:basedOn w:val="Normal"/>
    <w:rPr>
      <w:sz w:val="24"/>
    </w:rPr>
  </w:style>
  <w:style w:type="paragraph" w:customStyle="1" w:styleId="OutlineNumbering">
    <w:name w:val="Outline Numbering"/>
    <w:basedOn w:val="Normal"/>
    <w:rPr>
      <w:sz w:val="24"/>
    </w:rPr>
  </w:style>
  <w:style w:type="paragraph" w:customStyle="1" w:styleId="TableText">
    <w:name w:val="Table Text"/>
    <w:basedOn w:val="Normal"/>
    <w:pPr>
      <w:tabs>
        <w:tab w:val="decimal" w:pos="0"/>
      </w:tabs>
    </w:pPr>
    <w:rPr>
      <w:sz w:val="24"/>
    </w:rPr>
  </w:style>
  <w:style w:type="paragraph" w:styleId="Footer">
    <w:name w:val="footer"/>
    <w:basedOn w:val="Normal"/>
    <w:link w:val="FooterChar"/>
    <w:uiPriority w:val="99"/>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pPr>
      <w:jc w:val="right"/>
    </w:pPr>
    <w:rPr>
      <w:rFonts w:ascii="Arial" w:hAnsi="Arial" w:cs="Arial"/>
    </w:rPr>
  </w:style>
  <w:style w:type="paragraph" w:styleId="BodyTextIndent">
    <w:name w:val="Body Text Indent"/>
    <w:basedOn w:val="Normal"/>
    <w:pPr>
      <w:autoSpaceDE w:val="0"/>
      <w:autoSpaceDN w:val="0"/>
      <w:adjustRightInd w:val="0"/>
      <w:ind w:left="720"/>
    </w:pPr>
    <w:rPr>
      <w:rFonts w:ascii="Arial" w:hAnsi="Arial" w:cs="Arial"/>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BodyTextIndent2">
    <w:name w:val="Body Text Indent 2"/>
    <w:basedOn w:val="Normal"/>
    <w:pPr>
      <w:autoSpaceDE w:val="0"/>
      <w:autoSpaceDN w:val="0"/>
      <w:adjustRightInd w:val="0"/>
      <w:ind w:left="1440"/>
    </w:pPr>
    <w:rPr>
      <w:rFonts w:ascii="Arial" w:hAnsi="Arial" w:cs="Arial"/>
      <w:szCs w:val="22"/>
    </w:rPr>
  </w:style>
  <w:style w:type="character" w:customStyle="1" w:styleId="Header1">
    <w:name w:val="Header1"/>
  </w:style>
  <w:style w:type="paragraph" w:customStyle="1" w:styleId="Default">
    <w:name w:val="Default"/>
    <w:rsid w:val="008330BD"/>
    <w:pPr>
      <w:autoSpaceDE w:val="0"/>
      <w:autoSpaceDN w:val="0"/>
      <w:adjustRightInd w:val="0"/>
    </w:pPr>
    <w:rPr>
      <w:rFonts w:ascii="Arial" w:eastAsia="Calibri" w:hAnsi="Arial" w:cs="Arial"/>
      <w:color w:val="000000"/>
      <w:sz w:val="24"/>
      <w:szCs w:val="24"/>
    </w:rPr>
  </w:style>
  <w:style w:type="paragraph" w:styleId="BalloonText">
    <w:name w:val="Balloon Text"/>
    <w:basedOn w:val="Normal"/>
    <w:link w:val="BalloonTextChar"/>
    <w:uiPriority w:val="99"/>
    <w:rsid w:val="00103823"/>
    <w:rPr>
      <w:rFonts w:ascii="Tahoma" w:hAnsi="Tahoma" w:cs="Tahoma"/>
      <w:sz w:val="16"/>
      <w:szCs w:val="16"/>
    </w:rPr>
  </w:style>
  <w:style w:type="character" w:customStyle="1" w:styleId="BalloonTextChar">
    <w:name w:val="Balloon Text Char"/>
    <w:link w:val="BalloonText"/>
    <w:uiPriority w:val="99"/>
    <w:rsid w:val="00103823"/>
    <w:rPr>
      <w:rFonts w:ascii="Tahoma" w:hAnsi="Tahoma" w:cs="Tahoma"/>
      <w:noProof/>
      <w:sz w:val="16"/>
      <w:szCs w:val="16"/>
    </w:rPr>
  </w:style>
  <w:style w:type="character" w:styleId="CommentReference">
    <w:name w:val="annotation reference"/>
    <w:uiPriority w:val="99"/>
    <w:semiHidden/>
    <w:rsid w:val="00CD5237"/>
    <w:rPr>
      <w:sz w:val="16"/>
      <w:szCs w:val="16"/>
    </w:rPr>
  </w:style>
  <w:style w:type="paragraph" w:styleId="CommentText">
    <w:name w:val="annotation text"/>
    <w:basedOn w:val="Normal"/>
    <w:link w:val="CommentTextChar"/>
    <w:uiPriority w:val="99"/>
    <w:semiHidden/>
    <w:rsid w:val="00CD5237"/>
  </w:style>
  <w:style w:type="paragraph" w:styleId="CommentSubject">
    <w:name w:val="annotation subject"/>
    <w:basedOn w:val="CommentText"/>
    <w:next w:val="CommentText"/>
    <w:link w:val="CommentSubjectChar"/>
    <w:uiPriority w:val="99"/>
    <w:semiHidden/>
    <w:rsid w:val="00CD5237"/>
    <w:rPr>
      <w:b/>
      <w:bCs/>
    </w:rPr>
  </w:style>
  <w:style w:type="paragraph" w:styleId="Revision">
    <w:name w:val="Revision"/>
    <w:hidden/>
    <w:uiPriority w:val="99"/>
    <w:semiHidden/>
    <w:rsid w:val="00406904"/>
    <w:rPr>
      <w:noProof/>
    </w:rPr>
  </w:style>
  <w:style w:type="paragraph" w:styleId="ListParagraph">
    <w:name w:val="List Paragraph"/>
    <w:basedOn w:val="Normal"/>
    <w:uiPriority w:val="34"/>
    <w:qFormat/>
    <w:rsid w:val="00FE7D4C"/>
    <w:pPr>
      <w:ind w:left="720"/>
    </w:pPr>
  </w:style>
  <w:style w:type="table" w:styleId="TableGrid">
    <w:name w:val="Table Grid"/>
    <w:basedOn w:val="TableNormal"/>
    <w:rsid w:val="00B012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B012F5"/>
    <w:rPr>
      <w:noProof/>
      <w:lang w:val="en-US" w:eastAsia="en-US" w:bidi="ar-SA"/>
    </w:rPr>
  </w:style>
  <w:style w:type="paragraph" w:customStyle="1" w:styleId="Subhead">
    <w:name w:val="Subhead"/>
    <w:basedOn w:val="Normal"/>
    <w:rsid w:val="00A3278D"/>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72"/>
      <w:jc w:val="center"/>
    </w:pPr>
    <w:rPr>
      <w:rFonts w:ascii="Arial" w:hAnsi="Arial"/>
      <w:sz w:val="22"/>
    </w:rPr>
  </w:style>
  <w:style w:type="character" w:customStyle="1" w:styleId="FooterChar">
    <w:name w:val="Footer Char"/>
    <w:basedOn w:val="DefaultParagraphFont"/>
    <w:link w:val="Footer"/>
    <w:uiPriority w:val="99"/>
    <w:rsid w:val="0035697B"/>
  </w:style>
  <w:style w:type="character" w:customStyle="1" w:styleId="CommentTextChar">
    <w:name w:val="Comment Text Char"/>
    <w:basedOn w:val="DefaultParagraphFont"/>
    <w:link w:val="CommentText"/>
    <w:uiPriority w:val="99"/>
    <w:semiHidden/>
    <w:rsid w:val="0035697B"/>
  </w:style>
  <w:style w:type="character" w:customStyle="1" w:styleId="CommentSubjectChar">
    <w:name w:val="Comment Subject Char"/>
    <w:basedOn w:val="CommentTextChar"/>
    <w:link w:val="CommentSubject"/>
    <w:uiPriority w:val="99"/>
    <w:semiHidden/>
    <w:rsid w:val="003569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2090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275ac46-98b9-4d64-949f-e82ee8dc823c}" enabled="1" method="Standard" siteId="{9ef58ab0-3510-4d99-8d3e-3c9e02ebab7f}" removed="0"/>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1937</Words>
  <Characters>11047</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Recommended Action:	___Accept as requested</vt:lpstr>
    </vt:vector>
  </TitlesOfParts>
  <Company>Enron</Company>
  <LinksUpToDate>false</LinksUpToDate>
  <CharactersWithSpaces>12959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Recommended Action:	___Accept as requested</dc:title>
  <dc:creator>Mike Zoch</dc:creator>
  <cp:lastModifiedBy>Jonathan Booe</cp:lastModifiedBy>
  <cp:revision>2</cp:revision>
  <cp:lastPrinted>2013-07-22T20:06:00Z</cp:lastPrinted>
  <dcterms:created xsi:type="dcterms:W3CDTF">2026-10-09T19:36:00Z</dcterms:created>
  <dcterms:modified xsi:type="dcterms:W3CDTF">2026-10-09T19:36:00Z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28c75790,3fbe9139,34501afc,4c3b9a88</vt:lpwstr>
  </property>
  <property fmtid="{D5CDD505-2E9C-101B-9397-08002B2CF9AE}" pid="3" name="ClassificationContentMarkingFooterFontProps">
    <vt:lpwstr>#a80000,10,Aptos</vt:lpwstr>
  </property>
  <property fmtid="{D5CDD505-2E9C-101B-9397-08002B2CF9AE}" pid="4" name="ClassificationContentMarkingFooterText">
    <vt:lpwstr>Internal Use Only </vt:lpwstr>
  </property>
</Properties>
</file>