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64EB68D1" w14:textId="1ACC9F49" w:rsidR="002F2BFE" w:rsidRDefault="00422BC0" w:rsidP="00102A01">
      <w:pPr>
        <w:pStyle w:val="Heading1"/>
        <w:rPr>
          <w:szCs w:val="32"/>
        </w:rPr>
      </w:pPr>
      <w:bookmarkStart w:id="0" w:name="_Toc195946480"/>
      <w:r>
        <w:rPr>
          <w:szCs w:val="32"/>
        </w:rPr>
        <w:t>Draft 2020-2022 Reliability Standards D</w:t>
      </w:r>
      <w:r w:rsidRPr="000304FB">
        <w:rPr>
          <w:szCs w:val="32"/>
        </w:rPr>
        <w:t>e</w:t>
      </w:r>
      <w:r>
        <w:rPr>
          <w:szCs w:val="32"/>
        </w:rPr>
        <w:t>velopment Plan</w:t>
      </w:r>
    </w:p>
    <w:p w14:paraId="107DC95C" w14:textId="77777777" w:rsidR="00422BC0" w:rsidRDefault="00422BC0" w:rsidP="00422BC0"/>
    <w:p w14:paraId="44A27802" w14:textId="77777777" w:rsidR="00422BC0" w:rsidRPr="00422BC0" w:rsidRDefault="00422BC0" w:rsidP="00422BC0"/>
    <w:p w14:paraId="3620FC62" w14:textId="1EAC2171" w:rsidR="0073546A" w:rsidRPr="00422BC0" w:rsidRDefault="00172CE3" w:rsidP="0073546A">
      <w:pPr>
        <w:rPr>
          <w:rFonts w:cstheme="minorHAnsi"/>
        </w:rPr>
      </w:pPr>
      <w:bookmarkStart w:id="1" w:name="_Toc195946481"/>
      <w:bookmarkEnd w:id="0"/>
      <w:r>
        <w:rPr>
          <w:rFonts w:cstheme="minorHAnsi"/>
          <w:b/>
        </w:rPr>
        <w:t>Do not</w:t>
      </w:r>
      <w:r>
        <w:rPr>
          <w:rFonts w:cstheme="minorHAnsi"/>
        </w:rPr>
        <w:t xml:space="preserve"> use this form for submitting comments. Use </w:t>
      </w:r>
      <w:r>
        <w:t xml:space="preserve">the </w:t>
      </w:r>
      <w:hyperlink r:id="rId11" w:history="1">
        <w:r w:rsidRPr="0018520A">
          <w:rPr>
            <w:rStyle w:val="Hyperlink"/>
          </w:rPr>
          <w:t>Standards Balloting and Commenting System (SBS)</w:t>
        </w:r>
      </w:hyperlink>
      <w:r w:rsidR="00422BC0">
        <w:rPr>
          <w:rFonts w:cstheme="minorHAnsi"/>
        </w:rPr>
        <w:t xml:space="preserve"> to submit comments on the draft </w:t>
      </w:r>
      <w:r w:rsidR="00422BC0">
        <w:t>Reliability Standards Development Plan (RSDP).</w:t>
      </w:r>
      <w:r w:rsidR="00422BC0" w:rsidRPr="00D24289">
        <w:t xml:space="preserve"> </w:t>
      </w:r>
      <w:r w:rsidR="00422BC0">
        <w:t>The electro</w:t>
      </w:r>
      <w:r w:rsidR="00422BC0" w:rsidRPr="00733DF8">
        <w:t>nic form</w:t>
      </w:r>
      <w:r w:rsidR="00422BC0">
        <w:t xml:space="preserve"> must be submitted </w:t>
      </w:r>
      <w:r w:rsidR="00422BC0" w:rsidRPr="00EE5416">
        <w:t>by</w:t>
      </w:r>
      <w:r w:rsidR="00422BC0" w:rsidRPr="00733DF8">
        <w:rPr>
          <w:b/>
        </w:rPr>
        <w:t xml:space="preserve"> </w:t>
      </w:r>
      <w:r w:rsidRPr="00733DF8">
        <w:rPr>
          <w:b/>
        </w:rPr>
        <w:t>8 p.</w:t>
      </w:r>
      <w:r w:rsidR="00422BC0">
        <w:rPr>
          <w:b/>
        </w:rPr>
        <w:t>m. Eastern, September 5, 2019</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56DA64B8" w:rsidR="0039275D" w:rsidRPr="00D24289" w:rsidRDefault="00422BC0" w:rsidP="0073546A">
      <w:r>
        <w:t xml:space="preserve">Additional information is available on the </w:t>
      </w:r>
      <w:hyperlink r:id="rId12" w:history="1">
        <w:r w:rsidRPr="00E835B9">
          <w:rPr>
            <w:rStyle w:val="Hyperlink"/>
          </w:rPr>
          <w:t>Reliability Standards Development Plan</w:t>
        </w:r>
      </w:hyperlink>
      <w:r>
        <w:t xml:space="preserve"> page. </w:t>
      </w:r>
      <w:r w:rsidRPr="00786AD7">
        <w:t>If you have questions</w:t>
      </w:r>
      <w:r>
        <w:t xml:space="preserve">, </w:t>
      </w:r>
      <w:r w:rsidRPr="00C74DBC">
        <w:t>contact</w:t>
      </w:r>
      <w:r>
        <w:t xml:space="preserve"> Manager of Standards Development, </w:t>
      </w:r>
      <w:hyperlink r:id="rId13" w:history="1">
        <w:r w:rsidRPr="009C39A2">
          <w:rPr>
            <w:rStyle w:val="Hyperlink"/>
          </w:rPr>
          <w:t>Soo Jin Kim</w:t>
        </w:r>
      </w:hyperlink>
      <w:r w:rsidRPr="00F86A52">
        <w:t xml:space="preserve"> (via email) or at </w:t>
      </w:r>
      <w:r>
        <w:t>404-446-9742.</w:t>
      </w:r>
      <w:r w:rsidR="00ED5673" w:rsidRPr="00D24289">
        <w:tab/>
      </w:r>
    </w:p>
    <w:p w14:paraId="26099FB3" w14:textId="77777777" w:rsidR="002F2BFE" w:rsidRPr="00D24289" w:rsidRDefault="002F2BFE" w:rsidP="00D933A3"/>
    <w:bookmarkEnd w:id="1"/>
    <w:p w14:paraId="58EE1DD8" w14:textId="35294A73" w:rsidR="003632EA" w:rsidRPr="009C39A2" w:rsidRDefault="0073546A" w:rsidP="009C39A2">
      <w:pPr>
        <w:pStyle w:val="Heading2"/>
        <w:rPr>
          <w:rFonts w:cs="Tahoma"/>
        </w:rPr>
      </w:pPr>
      <w:r w:rsidRPr="00747D75">
        <w:rPr>
          <w:rFonts w:cs="Tahoma"/>
        </w:rPr>
        <w:t>Background Information</w:t>
      </w:r>
      <w:bookmarkStart w:id="2" w:name="_Toc195946482"/>
    </w:p>
    <w:bookmarkEnd w:id="2"/>
    <w:p w14:paraId="59292398" w14:textId="1CE85404" w:rsidR="00422BC0" w:rsidRDefault="00422BC0" w:rsidP="00422BC0">
      <w:pPr>
        <w:autoSpaceDE w:val="0"/>
        <w:autoSpaceDN w:val="0"/>
      </w:pPr>
      <w:r w:rsidRPr="00CD2FD7">
        <w:t>Th</w:t>
      </w:r>
      <w:r>
        <w:t>e</w:t>
      </w:r>
      <w:r w:rsidRPr="00CD2FD7">
        <w:t xml:space="preserve"> </w:t>
      </w:r>
      <w:r>
        <w:t>2020-2022 RSDP provides insight into standards development activities anticipated at the time of publication so that stakeholders may make available appropriate resources to support the identified standards development objectives. Additional activities, such as Requests for Interpretation and development of Regional Variances, may impact the plan, which is a snapshot of activities anticipated for the 2020-2022 period. In order to help the industry understand resource requirements for each project, the RSDP now shows timeframes and anticipated resources for each project under development.</w:t>
      </w:r>
    </w:p>
    <w:p w14:paraId="1A475450" w14:textId="77777777" w:rsidR="00422BC0" w:rsidRDefault="00422BC0" w:rsidP="00422BC0"/>
    <w:p w14:paraId="3D7A4F96" w14:textId="77777777" w:rsidR="00422BC0" w:rsidRDefault="00422BC0" w:rsidP="00422BC0">
      <w:r>
        <w:t xml:space="preserve">The Standards Committee (SC) commented on the draft and those edits have been incorporated. </w:t>
      </w:r>
    </w:p>
    <w:p w14:paraId="184C151F" w14:textId="77777777" w:rsidR="00422BC0" w:rsidRDefault="00422BC0" w:rsidP="00422BC0"/>
    <w:p w14:paraId="39D301C1" w14:textId="77777777" w:rsidR="00422BC0" w:rsidRDefault="00422BC0" w:rsidP="00422BC0">
      <w:r w:rsidRPr="00EB642A">
        <w:rPr>
          <w:rFonts w:ascii="Tahoma" w:hAnsi="Tahoma" w:cs="Tahoma"/>
          <w:b/>
          <w:sz w:val="22"/>
          <w:szCs w:val="22"/>
        </w:rPr>
        <w:t>Next Steps</w:t>
      </w:r>
      <w:r>
        <w:t xml:space="preserve"> </w:t>
      </w:r>
    </w:p>
    <w:p w14:paraId="6EF72B7E" w14:textId="77777777" w:rsidR="00422BC0" w:rsidRDefault="00422BC0" w:rsidP="00422BC0">
      <w:pPr>
        <w:rPr>
          <w:rFonts w:ascii="Calibri" w:hAnsi="Calibri"/>
        </w:rPr>
      </w:pPr>
      <w:r>
        <w:rPr>
          <w:rFonts w:ascii="Calibri" w:hAnsi="Calibri" w:cs="Calibri"/>
        </w:rPr>
        <w:t>NERC staff will consider all industry comments received during this posting and present a revised RSDP draft to the SC for approval. The RSDP will then be presented to the Board of Trustees (Board) for endorsement. Upon Board approval of a motion to endorse the RSDP, NERC will file the RSDP with the appropriate regulatory authorities.</w:t>
      </w:r>
    </w:p>
    <w:p w14:paraId="6250BCA6" w14:textId="4EEE72C9" w:rsidR="00101373" w:rsidRDefault="00422BC0">
      <w:pPr>
        <w:rPr>
          <w:rFonts w:ascii="Tahoma" w:hAnsi="Tahoma" w:cs="Tahoma"/>
          <w:b/>
          <w:bCs/>
          <w:sz w:val="22"/>
          <w:szCs w:val="20"/>
        </w:rPr>
      </w:pPr>
      <w:r>
        <w:rPr>
          <w:rFonts w:cs="Tahoma"/>
        </w:rPr>
        <w:br w:type="page"/>
      </w:r>
      <w:bookmarkStart w:id="3" w:name="_GoBack"/>
      <w:bookmarkEnd w:id="3"/>
    </w:p>
    <w:p w14:paraId="4977A3F6" w14:textId="77777777" w:rsidR="00422BC0" w:rsidRPr="00747D75" w:rsidRDefault="00422BC0" w:rsidP="00422BC0">
      <w:pPr>
        <w:pStyle w:val="Heading2"/>
        <w:rPr>
          <w:rFonts w:cs="Tahoma"/>
        </w:rPr>
      </w:pPr>
      <w:r w:rsidRPr="00747D75">
        <w:rPr>
          <w:rFonts w:cs="Tahoma"/>
        </w:rPr>
        <w:lastRenderedPageBreak/>
        <w:t>Questions</w:t>
      </w:r>
    </w:p>
    <w:p w14:paraId="0DD9F1CE" w14:textId="77777777" w:rsidR="00422BC0" w:rsidRPr="00E73B96" w:rsidRDefault="00422BC0" w:rsidP="00422BC0">
      <w:pPr>
        <w:pStyle w:val="ListParagraph"/>
        <w:keepNext/>
        <w:numPr>
          <w:ilvl w:val="0"/>
          <w:numId w:val="33"/>
        </w:numPr>
        <w:spacing w:before="120"/>
      </w:pPr>
      <w:r>
        <w:rPr>
          <w:rFonts w:asciiTheme="minorHAnsi" w:hAnsiTheme="minorHAnsi" w:cs="Verdana"/>
        </w:rPr>
        <w:t>Do you see any items</w:t>
      </w:r>
      <w:r w:rsidRPr="000037B5">
        <w:rPr>
          <w:rFonts w:asciiTheme="minorHAnsi" w:hAnsiTheme="minorHAnsi" w:cs="Verdana"/>
        </w:rPr>
        <w:t xml:space="preserve"> that are missing from this draft </w:t>
      </w:r>
      <w:r>
        <w:rPr>
          <w:rFonts w:asciiTheme="minorHAnsi" w:hAnsiTheme="minorHAnsi" w:cs="Verdana"/>
        </w:rPr>
        <w:t xml:space="preserve">of the </w:t>
      </w:r>
      <w:r w:rsidRPr="000037B5">
        <w:rPr>
          <w:rFonts w:asciiTheme="minorHAnsi" w:hAnsiTheme="minorHAnsi" w:cs="Verdana"/>
        </w:rPr>
        <w:t>RSDP?</w:t>
      </w:r>
    </w:p>
    <w:p w14:paraId="7D1E32B7" w14:textId="77777777" w:rsidR="00422BC0" w:rsidRDefault="00422BC0" w:rsidP="00422BC0">
      <w:pPr>
        <w:keepNext/>
        <w:ind w:firstLine="720"/>
      </w:pPr>
    </w:p>
    <w:p w14:paraId="0A8C903E" w14:textId="49AAFF47" w:rsidR="00422BC0" w:rsidRPr="00D24289" w:rsidRDefault="00334582" w:rsidP="00422BC0">
      <w:pPr>
        <w:keepNext/>
        <w:ind w:firstLine="720"/>
      </w:pPr>
      <w:r>
        <w:fldChar w:fldCharType="begin">
          <w:ffData>
            <w:name w:val="Check4"/>
            <w:enabled/>
            <w:calcOnExit w:val="0"/>
            <w:checkBox>
              <w:sizeAuto/>
              <w:default w:val="1"/>
            </w:checkBox>
          </w:ffData>
        </w:fldChar>
      </w:r>
      <w:bookmarkStart w:id="4" w:name="Check4"/>
      <w:r>
        <w:instrText xml:space="preserve"> FORMCHECKBOX </w:instrText>
      </w:r>
      <w:r w:rsidR="00EE6545">
        <w:fldChar w:fldCharType="separate"/>
      </w:r>
      <w:r>
        <w:fldChar w:fldCharType="end"/>
      </w:r>
      <w:bookmarkEnd w:id="4"/>
      <w:r w:rsidR="00422BC0" w:rsidRPr="00D24289">
        <w:t xml:space="preserve"> Yes </w:t>
      </w:r>
    </w:p>
    <w:p w14:paraId="4D865471" w14:textId="77777777" w:rsidR="00422BC0" w:rsidRPr="00D24289" w:rsidRDefault="00422BC0" w:rsidP="00422BC0">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EE6545">
        <w:fldChar w:fldCharType="separate"/>
      </w:r>
      <w:r w:rsidRPr="00D24289">
        <w:fldChar w:fldCharType="end"/>
      </w:r>
      <w:r w:rsidRPr="00D24289">
        <w:t xml:space="preserve"> No </w:t>
      </w:r>
    </w:p>
    <w:p w14:paraId="35625C8D" w14:textId="77777777" w:rsidR="00422BC0" w:rsidRPr="00D24289" w:rsidRDefault="00422BC0" w:rsidP="00422BC0">
      <w:pPr>
        <w:keepNext/>
      </w:pPr>
    </w:p>
    <w:p w14:paraId="19855D79" w14:textId="4010244E" w:rsidR="00422BC0" w:rsidRPr="00D24289" w:rsidRDefault="00422BC0" w:rsidP="00422BC0">
      <w:pPr>
        <w:ind w:firstLine="720"/>
      </w:pPr>
      <w:r w:rsidRPr="00D24289">
        <w:t xml:space="preserve">Comments: </w:t>
      </w:r>
      <w:r w:rsidR="00334582" w:rsidRPr="00334582">
        <w:rPr>
          <w:rFonts w:ascii="Times New Roman" w:hAnsi="Times New Roman"/>
          <w:sz w:val="20"/>
          <w:szCs w:val="20"/>
        </w:rPr>
        <w:t xml:space="preserve">The NERC Glossary of Terms may need to </w:t>
      </w:r>
      <w:r w:rsidR="00334582">
        <w:rPr>
          <w:rFonts w:ascii="Times New Roman" w:hAnsi="Times New Roman"/>
          <w:sz w:val="20"/>
          <w:szCs w:val="20"/>
        </w:rPr>
        <w:t>b</w:t>
      </w:r>
      <w:r w:rsidR="00334582" w:rsidRPr="00334582">
        <w:rPr>
          <w:rFonts w:ascii="Times New Roman" w:hAnsi="Times New Roman"/>
          <w:sz w:val="20"/>
          <w:szCs w:val="20"/>
        </w:rPr>
        <w:t>e updated due to the retirements of standards.</w:t>
      </w:r>
    </w:p>
    <w:p w14:paraId="2C5FB30A" w14:textId="77777777" w:rsidR="00422BC0" w:rsidRDefault="00422BC0" w:rsidP="00422BC0">
      <w:pPr>
        <w:pStyle w:val="ListParagraph"/>
        <w:keepNext/>
        <w:numPr>
          <w:ilvl w:val="0"/>
          <w:numId w:val="33"/>
        </w:numPr>
        <w:spacing w:before="120"/>
        <w:rPr>
          <w:rFonts w:asciiTheme="minorHAnsi" w:hAnsiTheme="minorHAnsi"/>
        </w:rPr>
      </w:pPr>
      <w:r w:rsidRPr="000037B5">
        <w:rPr>
          <w:rFonts w:asciiTheme="minorHAnsi" w:hAnsiTheme="minorHAnsi"/>
        </w:rPr>
        <w:t>Please provide any additional comments you would care to offer.</w:t>
      </w:r>
    </w:p>
    <w:p w14:paraId="6E64566E" w14:textId="77777777" w:rsidR="00422BC0" w:rsidRDefault="00422BC0" w:rsidP="00422BC0">
      <w:pPr>
        <w:ind w:firstLine="720"/>
      </w:pPr>
    </w:p>
    <w:p w14:paraId="4477FC4B" w14:textId="77777777" w:rsidR="00ED0775" w:rsidRDefault="00422BC0" w:rsidP="00422BC0">
      <w:pPr>
        <w:ind w:firstLine="720"/>
      </w:pPr>
      <w:r w:rsidRPr="00D24289">
        <w:t xml:space="preserve">Comments: </w:t>
      </w:r>
    </w:p>
    <w:p w14:paraId="6D255C0F" w14:textId="77777777" w:rsidR="001E6AF5" w:rsidRDefault="001E6AF5" w:rsidP="00ED0775">
      <w:pPr>
        <w:rPr>
          <w:rFonts w:ascii="Times New Roman" w:hAnsi="Times New Roman"/>
          <w:sz w:val="20"/>
          <w:szCs w:val="20"/>
        </w:rPr>
      </w:pPr>
    </w:p>
    <w:p w14:paraId="5FCF07EF" w14:textId="4D499D44" w:rsidR="00ED0775" w:rsidRPr="001E6AF5" w:rsidRDefault="00ED0775" w:rsidP="00ED0775">
      <w:pPr>
        <w:rPr>
          <w:rFonts w:ascii="Times New Roman" w:hAnsi="Times New Roman"/>
          <w:sz w:val="20"/>
          <w:szCs w:val="20"/>
        </w:rPr>
      </w:pPr>
      <w:r w:rsidRPr="001E6AF5">
        <w:rPr>
          <w:rFonts w:ascii="Times New Roman" w:hAnsi="Times New Roman"/>
          <w:sz w:val="20"/>
          <w:szCs w:val="20"/>
        </w:rPr>
        <w:t>The following NERC projects are or will be coordinated with NAESB annual plan items/efforts:</w:t>
      </w:r>
    </w:p>
    <w:p w14:paraId="5A1567E0" w14:textId="19E03B85" w:rsidR="00ED0775" w:rsidRPr="001E6AF5" w:rsidRDefault="00ED0775" w:rsidP="001E6AF5">
      <w:pPr>
        <w:pStyle w:val="Bullet"/>
        <w:jc w:val="both"/>
        <w:rPr>
          <w:rFonts w:ascii="Verdana" w:hAnsi="Verdana"/>
          <w:sz w:val="20"/>
        </w:rPr>
      </w:pPr>
      <w:r w:rsidRPr="001E6AF5">
        <w:rPr>
          <w:b/>
          <w:bCs/>
          <w:sz w:val="20"/>
        </w:rPr>
        <w:t>Project 2016-02</w:t>
      </w:r>
      <w:r w:rsidRPr="001E6AF5">
        <w:rPr>
          <w:sz w:val="20"/>
        </w:rPr>
        <w:t xml:space="preserve"> Modifications to CIP Standards (virtualization) (drafting estimated to be completed by November 2020 requiring approximately 11 industry subject matter experts for approximately 120 work hours each for the remaining part of this project)</w:t>
      </w:r>
    </w:p>
    <w:p w14:paraId="06102F5E" w14:textId="5FEF09C5" w:rsidR="00ED0775" w:rsidRPr="001E6AF5" w:rsidRDefault="00ED0775" w:rsidP="001E6AF5">
      <w:pPr>
        <w:pStyle w:val="Bullet"/>
        <w:tabs>
          <w:tab w:val="clear" w:pos="360"/>
          <w:tab w:val="num" w:pos="720"/>
        </w:tabs>
        <w:ind w:left="720"/>
        <w:jc w:val="both"/>
        <w:rPr>
          <w:sz w:val="20"/>
        </w:rPr>
      </w:pPr>
      <w:r w:rsidRPr="001E6AF5">
        <w:rPr>
          <w:sz w:val="20"/>
        </w:rPr>
        <w:t>Related</w:t>
      </w:r>
      <w:r w:rsidR="001E6AF5">
        <w:rPr>
          <w:sz w:val="20"/>
        </w:rPr>
        <w:t>:</w:t>
      </w:r>
      <w:r w:rsidRPr="001E6AF5">
        <w:rPr>
          <w:sz w:val="20"/>
        </w:rPr>
        <w:t xml:space="preserve"> </w:t>
      </w:r>
      <w:r w:rsidR="001E6AF5">
        <w:rPr>
          <w:sz w:val="20"/>
        </w:rPr>
        <w:t xml:space="preserve">Potential annual plan item related to Distributed Ledger Technology and the NAESB Public Key Infrastructure (PKI) Certification Program </w:t>
      </w:r>
    </w:p>
    <w:p w14:paraId="19847DA1" w14:textId="698163A4" w:rsidR="00ED0775" w:rsidRPr="001E6AF5" w:rsidRDefault="00ED0775" w:rsidP="001E6AF5">
      <w:pPr>
        <w:pStyle w:val="Bullet"/>
        <w:tabs>
          <w:tab w:val="clear" w:pos="360"/>
          <w:tab w:val="num" w:pos="720"/>
        </w:tabs>
        <w:ind w:left="720"/>
        <w:jc w:val="both"/>
        <w:rPr>
          <w:sz w:val="20"/>
        </w:rPr>
      </w:pPr>
      <w:r w:rsidRPr="001E6AF5">
        <w:rPr>
          <w:sz w:val="20"/>
        </w:rPr>
        <w:t xml:space="preserve">Status: </w:t>
      </w:r>
      <w:r w:rsidR="001E6AF5" w:rsidRPr="001E6AF5">
        <w:rPr>
          <w:sz w:val="20"/>
        </w:rPr>
        <w:t>NAESB will continue to monitor this project</w:t>
      </w:r>
      <w:r w:rsidR="001E6AF5">
        <w:rPr>
          <w:sz w:val="20"/>
        </w:rPr>
        <w:t>.</w:t>
      </w:r>
    </w:p>
    <w:p w14:paraId="7F27654C" w14:textId="77777777" w:rsidR="0088536D" w:rsidRPr="00521248" w:rsidRDefault="0088536D" w:rsidP="0088536D">
      <w:pPr>
        <w:pStyle w:val="ListParagraph"/>
        <w:numPr>
          <w:ilvl w:val="0"/>
          <w:numId w:val="34"/>
        </w:numPr>
        <w:spacing w:before="120"/>
        <w:ind w:left="360"/>
        <w:contextualSpacing w:val="0"/>
        <w:rPr>
          <w:sz w:val="20"/>
          <w:szCs w:val="20"/>
        </w:rPr>
      </w:pPr>
      <w:r w:rsidRPr="00521248">
        <w:rPr>
          <w:b/>
          <w:bCs/>
          <w:sz w:val="20"/>
          <w:szCs w:val="20"/>
        </w:rPr>
        <w:t>Project 2017-04</w:t>
      </w:r>
      <w:r w:rsidRPr="00521248">
        <w:rPr>
          <w:sz w:val="20"/>
          <w:szCs w:val="20"/>
        </w:rPr>
        <w:t xml:space="preserve"> Periodic Review of Interchange Scheduling and Coordination Standards</w:t>
      </w:r>
    </w:p>
    <w:p w14:paraId="2566182F" w14:textId="77777777" w:rsidR="0088536D" w:rsidRPr="00521248" w:rsidRDefault="0088536D" w:rsidP="0088536D">
      <w:pPr>
        <w:pStyle w:val="ListParagraph"/>
        <w:numPr>
          <w:ilvl w:val="0"/>
          <w:numId w:val="34"/>
        </w:numPr>
        <w:spacing w:before="120"/>
        <w:contextualSpacing w:val="0"/>
        <w:rPr>
          <w:sz w:val="20"/>
          <w:szCs w:val="20"/>
        </w:rPr>
      </w:pPr>
      <w:r w:rsidRPr="00521248">
        <w:rPr>
          <w:sz w:val="20"/>
          <w:szCs w:val="20"/>
        </w:rPr>
        <w:t>Related: Currently on hold at NERC pending outcome of Project 2018-03.  May impact NAESB WEQ-004 Standards.</w:t>
      </w:r>
    </w:p>
    <w:p w14:paraId="58BA9B6A" w14:textId="62A0D946" w:rsidR="0088536D" w:rsidRPr="00521248" w:rsidRDefault="0088536D" w:rsidP="0088536D">
      <w:pPr>
        <w:pStyle w:val="ListParagraph"/>
        <w:numPr>
          <w:ilvl w:val="0"/>
          <w:numId w:val="34"/>
        </w:numPr>
        <w:spacing w:before="120"/>
        <w:contextualSpacing w:val="0"/>
        <w:rPr>
          <w:sz w:val="20"/>
          <w:szCs w:val="20"/>
        </w:rPr>
      </w:pPr>
      <w:r w:rsidRPr="00521248">
        <w:rPr>
          <w:sz w:val="20"/>
          <w:szCs w:val="20"/>
        </w:rPr>
        <w:t>Status: NAESB will continue to monitor this project.</w:t>
      </w:r>
    </w:p>
    <w:p w14:paraId="14E9DFD2" w14:textId="530E2D8F" w:rsidR="00334582" w:rsidRPr="00521248" w:rsidRDefault="00334582" w:rsidP="00334582">
      <w:pPr>
        <w:pStyle w:val="ListParagraph"/>
        <w:numPr>
          <w:ilvl w:val="0"/>
          <w:numId w:val="34"/>
        </w:numPr>
        <w:spacing w:before="120"/>
        <w:ind w:left="360"/>
        <w:contextualSpacing w:val="0"/>
        <w:rPr>
          <w:sz w:val="20"/>
          <w:szCs w:val="20"/>
        </w:rPr>
      </w:pPr>
      <w:r w:rsidRPr="00521248">
        <w:rPr>
          <w:b/>
          <w:bCs/>
          <w:sz w:val="20"/>
          <w:szCs w:val="20"/>
        </w:rPr>
        <w:t>Project 2017-07</w:t>
      </w:r>
      <w:r w:rsidRPr="00521248">
        <w:rPr>
          <w:sz w:val="20"/>
          <w:szCs w:val="20"/>
        </w:rPr>
        <w:t xml:space="preserve"> Standards Alignment with Registration</w:t>
      </w:r>
    </w:p>
    <w:p w14:paraId="6B3C4804" w14:textId="392F0FA1" w:rsidR="00334582" w:rsidRPr="00521248" w:rsidRDefault="00334582" w:rsidP="00334582">
      <w:pPr>
        <w:pStyle w:val="ListParagraph"/>
        <w:numPr>
          <w:ilvl w:val="0"/>
          <w:numId w:val="34"/>
        </w:numPr>
        <w:spacing w:before="120"/>
        <w:contextualSpacing w:val="0"/>
        <w:rPr>
          <w:sz w:val="20"/>
          <w:szCs w:val="20"/>
        </w:rPr>
      </w:pPr>
      <w:r w:rsidRPr="00521248">
        <w:rPr>
          <w:sz w:val="20"/>
          <w:szCs w:val="20"/>
        </w:rPr>
        <w:t xml:space="preserve">Related: </w:t>
      </w:r>
      <w:r w:rsidR="00521248">
        <w:rPr>
          <w:sz w:val="20"/>
          <w:szCs w:val="20"/>
        </w:rPr>
        <w:t>May impact NAESB WEQ-004 Standards.</w:t>
      </w:r>
    </w:p>
    <w:p w14:paraId="4FBC3C4D" w14:textId="2732E4F8" w:rsidR="00334582" w:rsidRPr="00521248" w:rsidRDefault="00334582" w:rsidP="00334582">
      <w:pPr>
        <w:pStyle w:val="ListParagraph"/>
        <w:numPr>
          <w:ilvl w:val="0"/>
          <w:numId w:val="34"/>
        </w:numPr>
        <w:spacing w:before="120"/>
        <w:contextualSpacing w:val="0"/>
        <w:rPr>
          <w:sz w:val="20"/>
          <w:szCs w:val="20"/>
        </w:rPr>
      </w:pPr>
      <w:r w:rsidRPr="00521248">
        <w:rPr>
          <w:sz w:val="20"/>
          <w:szCs w:val="20"/>
        </w:rPr>
        <w:t>Status: N</w:t>
      </w:r>
      <w:r w:rsidR="00521248">
        <w:rPr>
          <w:sz w:val="20"/>
          <w:szCs w:val="20"/>
        </w:rPr>
        <w:t>AESB will continue to monitor the project.</w:t>
      </w:r>
    </w:p>
    <w:p w14:paraId="0C0743C8" w14:textId="77777777" w:rsidR="0088536D" w:rsidRPr="001565E5" w:rsidRDefault="0088536D" w:rsidP="0088536D">
      <w:pPr>
        <w:pStyle w:val="ListParagraph"/>
        <w:numPr>
          <w:ilvl w:val="0"/>
          <w:numId w:val="34"/>
        </w:numPr>
        <w:spacing w:before="120"/>
        <w:ind w:left="360"/>
        <w:contextualSpacing w:val="0"/>
        <w:rPr>
          <w:sz w:val="20"/>
          <w:szCs w:val="20"/>
        </w:rPr>
      </w:pPr>
      <w:r w:rsidRPr="001565E5">
        <w:rPr>
          <w:b/>
          <w:bCs/>
          <w:sz w:val="20"/>
          <w:szCs w:val="20"/>
        </w:rPr>
        <w:t>Project 201</w:t>
      </w:r>
      <w:r>
        <w:rPr>
          <w:b/>
          <w:bCs/>
          <w:sz w:val="20"/>
          <w:szCs w:val="20"/>
        </w:rPr>
        <w:t>8</w:t>
      </w:r>
      <w:r w:rsidRPr="001565E5">
        <w:rPr>
          <w:b/>
          <w:bCs/>
          <w:sz w:val="20"/>
          <w:szCs w:val="20"/>
        </w:rPr>
        <w:t>-0</w:t>
      </w:r>
      <w:r>
        <w:rPr>
          <w:b/>
          <w:bCs/>
          <w:sz w:val="20"/>
          <w:szCs w:val="20"/>
        </w:rPr>
        <w:t xml:space="preserve">3 </w:t>
      </w:r>
      <w:r w:rsidRPr="001565E5">
        <w:rPr>
          <w:sz w:val="20"/>
          <w:szCs w:val="20"/>
        </w:rPr>
        <w:t>Periodic Review of Interchange Scheduling and Coordination Standards</w:t>
      </w:r>
    </w:p>
    <w:p w14:paraId="0DBFFBA4" w14:textId="77777777" w:rsidR="0088536D" w:rsidRPr="001565E5" w:rsidRDefault="0088536D" w:rsidP="0088536D">
      <w:pPr>
        <w:pStyle w:val="ListParagraph"/>
        <w:numPr>
          <w:ilvl w:val="0"/>
          <w:numId w:val="34"/>
        </w:numPr>
        <w:spacing w:before="120"/>
        <w:contextualSpacing w:val="0"/>
        <w:rPr>
          <w:sz w:val="20"/>
          <w:szCs w:val="20"/>
        </w:rPr>
      </w:pPr>
      <w:r w:rsidRPr="001565E5">
        <w:rPr>
          <w:sz w:val="20"/>
          <w:szCs w:val="20"/>
        </w:rPr>
        <w:t>Related:</w:t>
      </w:r>
      <w:r>
        <w:rPr>
          <w:sz w:val="20"/>
          <w:szCs w:val="20"/>
        </w:rPr>
        <w:t xml:space="preserve">  Standards Requests </w:t>
      </w:r>
      <w:hyperlink r:id="rId14" w:history="1">
        <w:r w:rsidRPr="001565E5">
          <w:rPr>
            <w:rStyle w:val="Hyperlink"/>
            <w:sz w:val="20"/>
            <w:szCs w:val="20"/>
          </w:rPr>
          <w:t>R19007</w:t>
        </w:r>
      </w:hyperlink>
      <w:r>
        <w:rPr>
          <w:sz w:val="20"/>
          <w:szCs w:val="20"/>
        </w:rPr>
        <w:t xml:space="preserve"> and </w:t>
      </w:r>
      <w:hyperlink r:id="rId15" w:history="1">
        <w:r w:rsidRPr="001565E5">
          <w:rPr>
            <w:rStyle w:val="Hyperlink"/>
            <w:sz w:val="20"/>
            <w:szCs w:val="20"/>
          </w:rPr>
          <w:t>R19008</w:t>
        </w:r>
      </w:hyperlink>
      <w:r>
        <w:rPr>
          <w:sz w:val="20"/>
          <w:szCs w:val="20"/>
        </w:rPr>
        <w:t xml:space="preserve"> were submitted to NAESB from NERC.</w:t>
      </w:r>
    </w:p>
    <w:p w14:paraId="19258DF5" w14:textId="77777777" w:rsidR="0088536D" w:rsidRPr="001565E5" w:rsidRDefault="0088536D" w:rsidP="0088536D">
      <w:pPr>
        <w:pStyle w:val="ListParagraph"/>
        <w:numPr>
          <w:ilvl w:val="0"/>
          <w:numId w:val="34"/>
        </w:numPr>
        <w:spacing w:before="120"/>
        <w:contextualSpacing w:val="0"/>
        <w:rPr>
          <w:sz w:val="20"/>
          <w:szCs w:val="20"/>
        </w:rPr>
      </w:pPr>
      <w:r w:rsidRPr="001565E5">
        <w:rPr>
          <w:sz w:val="20"/>
          <w:szCs w:val="20"/>
        </w:rPr>
        <w:t xml:space="preserve">Status: NAESB will continue </w:t>
      </w:r>
      <w:r>
        <w:rPr>
          <w:sz w:val="20"/>
          <w:szCs w:val="20"/>
        </w:rPr>
        <w:t>coordination between the organizations.</w:t>
      </w:r>
    </w:p>
    <w:p w14:paraId="778B4C8A" w14:textId="77777777" w:rsidR="001E6AF5" w:rsidRPr="001E6AF5" w:rsidRDefault="00ED0775" w:rsidP="001E6AF5">
      <w:pPr>
        <w:pStyle w:val="ListParagraph"/>
        <w:numPr>
          <w:ilvl w:val="0"/>
          <w:numId w:val="34"/>
        </w:numPr>
        <w:spacing w:before="120"/>
        <w:ind w:left="360"/>
        <w:contextualSpacing w:val="0"/>
        <w:rPr>
          <w:sz w:val="20"/>
          <w:szCs w:val="20"/>
        </w:rPr>
      </w:pPr>
      <w:r w:rsidRPr="001E6AF5">
        <w:rPr>
          <w:b/>
          <w:bCs/>
          <w:sz w:val="20"/>
          <w:szCs w:val="20"/>
        </w:rPr>
        <w:t>Project 2019-03</w:t>
      </w:r>
      <w:r w:rsidRPr="001E6AF5">
        <w:rPr>
          <w:sz w:val="20"/>
          <w:szCs w:val="20"/>
        </w:rPr>
        <w:t xml:space="preserve"> Cyber Security Supply Chain Risks-(drafting estimated to be completed by December 2020 requiring approximately nine subject matter experts for approximately 90 work hours each for this project)</w:t>
      </w:r>
    </w:p>
    <w:p w14:paraId="59B8F3F2" w14:textId="4097281B" w:rsidR="00ED0775" w:rsidRPr="001E6AF5" w:rsidRDefault="001E6AF5" w:rsidP="001E6AF5">
      <w:pPr>
        <w:pStyle w:val="ListParagraph"/>
        <w:numPr>
          <w:ilvl w:val="0"/>
          <w:numId w:val="34"/>
        </w:numPr>
        <w:spacing w:before="120"/>
        <w:contextualSpacing w:val="0"/>
        <w:rPr>
          <w:sz w:val="20"/>
          <w:szCs w:val="20"/>
        </w:rPr>
      </w:pPr>
      <w:r w:rsidRPr="001E6AF5">
        <w:rPr>
          <w:sz w:val="20"/>
          <w:szCs w:val="20"/>
        </w:rPr>
        <w:t>Related</w:t>
      </w:r>
      <w:r>
        <w:rPr>
          <w:sz w:val="20"/>
          <w:szCs w:val="20"/>
        </w:rPr>
        <w:t>:</w:t>
      </w:r>
      <w:r w:rsidRPr="001E6AF5">
        <w:rPr>
          <w:sz w:val="20"/>
          <w:szCs w:val="20"/>
        </w:rPr>
        <w:t xml:space="preserve"> </w:t>
      </w:r>
      <w:r>
        <w:rPr>
          <w:sz w:val="20"/>
          <w:szCs w:val="20"/>
        </w:rPr>
        <w:t xml:space="preserve">Potential annual plan item related to cybersecurity related to the OASIS, </w:t>
      </w:r>
      <w:proofErr w:type="spellStart"/>
      <w:r>
        <w:rPr>
          <w:sz w:val="20"/>
          <w:szCs w:val="20"/>
        </w:rPr>
        <w:t>eTag</w:t>
      </w:r>
      <w:proofErr w:type="spellEnd"/>
      <w:r>
        <w:rPr>
          <w:sz w:val="20"/>
          <w:szCs w:val="20"/>
        </w:rPr>
        <w:t xml:space="preserve">, and other industry software. </w:t>
      </w:r>
    </w:p>
    <w:p w14:paraId="39FF6AFE" w14:textId="506D5174" w:rsidR="00ED0775" w:rsidRPr="001565E5" w:rsidRDefault="001E6AF5" w:rsidP="001565E5">
      <w:pPr>
        <w:pStyle w:val="ListParagraph"/>
        <w:numPr>
          <w:ilvl w:val="0"/>
          <w:numId w:val="34"/>
        </w:numPr>
        <w:spacing w:before="120"/>
        <w:contextualSpacing w:val="0"/>
        <w:rPr>
          <w:sz w:val="20"/>
          <w:szCs w:val="20"/>
        </w:rPr>
      </w:pPr>
      <w:r w:rsidRPr="001E6AF5">
        <w:rPr>
          <w:sz w:val="20"/>
          <w:szCs w:val="20"/>
        </w:rPr>
        <w:t>Status:</w:t>
      </w:r>
      <w:r>
        <w:rPr>
          <w:sz w:val="20"/>
          <w:szCs w:val="20"/>
        </w:rPr>
        <w:t xml:space="preserve"> NAESB will continue to monitor this project. </w:t>
      </w:r>
    </w:p>
    <w:p w14:paraId="5DA3480D" w14:textId="77777777" w:rsidR="001565E5" w:rsidRPr="001565E5" w:rsidRDefault="001565E5" w:rsidP="001565E5">
      <w:pPr>
        <w:spacing w:before="120"/>
        <w:ind w:left="360"/>
        <w:rPr>
          <w:sz w:val="20"/>
          <w:szCs w:val="20"/>
        </w:rPr>
      </w:pPr>
    </w:p>
    <w:p w14:paraId="158DDECE" w14:textId="61E9FC71" w:rsidR="00ED0775" w:rsidRDefault="00ED0775" w:rsidP="00422BC0">
      <w:pPr>
        <w:ind w:firstLine="720"/>
      </w:pPr>
    </w:p>
    <w:p w14:paraId="3DC81C64" w14:textId="77777777" w:rsidR="00ED0775" w:rsidRPr="00D24289" w:rsidRDefault="00ED0775" w:rsidP="00422BC0">
      <w:pPr>
        <w:ind w:firstLine="720"/>
      </w:pPr>
    </w:p>
    <w:p w14:paraId="711BF59F" w14:textId="77777777" w:rsidR="00FE7421" w:rsidRPr="00D24289" w:rsidRDefault="00FE7421" w:rsidP="0073546A"/>
    <w:sectPr w:rsidR="00FE7421" w:rsidRPr="00D24289"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83AB5" w14:textId="77777777" w:rsidR="00EE6545" w:rsidRDefault="00EE6545">
      <w:r>
        <w:separator/>
      </w:r>
    </w:p>
  </w:endnote>
  <w:endnote w:type="continuationSeparator" w:id="0">
    <w:p w14:paraId="076A7086" w14:textId="77777777" w:rsidR="00EE6545" w:rsidRDefault="00EE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3CAB0" w14:textId="502C94A2" w:rsidR="00221129" w:rsidRPr="00855BA8" w:rsidRDefault="00221129" w:rsidP="00575783">
    <w:pPr>
      <w:pStyle w:val="Footer"/>
      <w:tabs>
        <w:tab w:val="clear" w:pos="10354"/>
        <w:tab w:val="right" w:pos="10350"/>
      </w:tabs>
      <w:ind w:left="0" w:right="18"/>
    </w:pPr>
    <w:r>
      <w:t>Unofficial Comment Form</w:t>
    </w:r>
    <w:r>
      <w:br/>
    </w:r>
    <w:r w:rsidR="00422BC0">
      <w:t>Draft 2020-2022 RSDP</w:t>
    </w:r>
    <w:r w:rsidRPr="000D1B39">
      <w:t xml:space="preserve"> | </w:t>
    </w:r>
    <w:r w:rsidR="00422BC0">
      <w:t>August 2019</w:t>
    </w:r>
    <w:r>
      <w:tab/>
    </w:r>
    <w:r w:rsidR="00F96776">
      <w:fldChar w:fldCharType="begin"/>
    </w:r>
    <w:r w:rsidR="00F96776">
      <w:instrText xml:space="preserve"> PAGE </w:instrText>
    </w:r>
    <w:r w:rsidR="00F96776">
      <w:fldChar w:fldCharType="separate"/>
    </w:r>
    <w:r w:rsidR="009C39A2">
      <w:rPr>
        <w:noProof/>
      </w:rPr>
      <w:t>2</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D5FC2" w14:textId="77777777" w:rsidR="00EE6545" w:rsidRDefault="00EE6545">
      <w:r>
        <w:separator/>
      </w:r>
    </w:p>
  </w:footnote>
  <w:footnote w:type="continuationSeparator" w:id="0">
    <w:p w14:paraId="1DA0AB98" w14:textId="77777777" w:rsidR="00EE6545" w:rsidRDefault="00EE6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6979083E"/>
    <w:multiLevelType w:val="hybridMultilevel"/>
    <w:tmpl w:val="B8A8A70E"/>
    <w:lvl w:ilvl="0" w:tplc="EAC04C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2"/>
  </w:num>
  <w:num w:numId="4">
    <w:abstractNumId w:val="19"/>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5"/>
  </w:num>
  <w:num w:numId="18">
    <w:abstractNumId w:val="17"/>
  </w:num>
  <w:num w:numId="19">
    <w:abstractNumId w:val="11"/>
  </w:num>
  <w:num w:numId="20">
    <w:abstractNumId w:val="27"/>
  </w:num>
  <w:num w:numId="21">
    <w:abstractNumId w:val="16"/>
  </w:num>
  <w:num w:numId="22">
    <w:abstractNumId w:val="10"/>
  </w:num>
  <w:num w:numId="23">
    <w:abstractNumId w:val="14"/>
  </w:num>
  <w:num w:numId="24">
    <w:abstractNumId w:val="22"/>
  </w:num>
  <w:num w:numId="25">
    <w:abstractNumId w:val="23"/>
  </w:num>
  <w:num w:numId="26">
    <w:abstractNumId w:val="34"/>
  </w:num>
  <w:num w:numId="27">
    <w:abstractNumId w:val="12"/>
  </w:num>
  <w:num w:numId="28">
    <w:abstractNumId w:val="29"/>
  </w:num>
  <w:num w:numId="29">
    <w:abstractNumId w:val="26"/>
  </w:num>
  <w:num w:numId="30">
    <w:abstractNumId w:val="31"/>
  </w:num>
  <w:num w:numId="31">
    <w:abstractNumId w:val="20"/>
  </w:num>
  <w:num w:numId="32">
    <w:abstractNumId w:val="25"/>
  </w:num>
  <w:num w:numId="33">
    <w:abstractNumId w:val="24"/>
  </w:num>
  <w:num w:numId="34">
    <w:abstractNumId w:val="3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65E5"/>
    <w:rsid w:val="001574EA"/>
    <w:rsid w:val="00162ACA"/>
    <w:rsid w:val="00172CE3"/>
    <w:rsid w:val="001859A9"/>
    <w:rsid w:val="001A6FC8"/>
    <w:rsid w:val="001A7B2D"/>
    <w:rsid w:val="001C2144"/>
    <w:rsid w:val="001D47FD"/>
    <w:rsid w:val="001E6782"/>
    <w:rsid w:val="001E6AF5"/>
    <w:rsid w:val="001E7AF6"/>
    <w:rsid w:val="001F6F01"/>
    <w:rsid w:val="002038BA"/>
    <w:rsid w:val="00212C02"/>
    <w:rsid w:val="00221129"/>
    <w:rsid w:val="00262A2F"/>
    <w:rsid w:val="00262F32"/>
    <w:rsid w:val="00283FB4"/>
    <w:rsid w:val="002B58D5"/>
    <w:rsid w:val="002C11E1"/>
    <w:rsid w:val="002C6E45"/>
    <w:rsid w:val="002D48A8"/>
    <w:rsid w:val="002F2BFE"/>
    <w:rsid w:val="003075F3"/>
    <w:rsid w:val="003134D1"/>
    <w:rsid w:val="00313BFE"/>
    <w:rsid w:val="00334582"/>
    <w:rsid w:val="003447B5"/>
    <w:rsid w:val="003632EA"/>
    <w:rsid w:val="00366A96"/>
    <w:rsid w:val="003764E1"/>
    <w:rsid w:val="0038676B"/>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22BC0"/>
    <w:rsid w:val="00433A9B"/>
    <w:rsid w:val="00433C7C"/>
    <w:rsid w:val="004430FF"/>
    <w:rsid w:val="00456B99"/>
    <w:rsid w:val="004631BF"/>
    <w:rsid w:val="004739A3"/>
    <w:rsid w:val="004800C7"/>
    <w:rsid w:val="004859C6"/>
    <w:rsid w:val="00487B7F"/>
    <w:rsid w:val="004937E7"/>
    <w:rsid w:val="004A7BAA"/>
    <w:rsid w:val="004B6A0A"/>
    <w:rsid w:val="004B7DE3"/>
    <w:rsid w:val="004D3EC5"/>
    <w:rsid w:val="004E7B5C"/>
    <w:rsid w:val="0050270C"/>
    <w:rsid w:val="00510652"/>
    <w:rsid w:val="00521248"/>
    <w:rsid w:val="005240B5"/>
    <w:rsid w:val="005316C6"/>
    <w:rsid w:val="005316F3"/>
    <w:rsid w:val="00545613"/>
    <w:rsid w:val="00554CD1"/>
    <w:rsid w:val="00555F79"/>
    <w:rsid w:val="00556CB4"/>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76409"/>
    <w:rsid w:val="00677F97"/>
    <w:rsid w:val="00685D35"/>
    <w:rsid w:val="00692F16"/>
    <w:rsid w:val="006935E7"/>
    <w:rsid w:val="00694CD1"/>
    <w:rsid w:val="006A4A6C"/>
    <w:rsid w:val="006B3EC7"/>
    <w:rsid w:val="006C1F78"/>
    <w:rsid w:val="006E4ED6"/>
    <w:rsid w:val="006E67B7"/>
    <w:rsid w:val="006F6DD1"/>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844209"/>
    <w:rsid w:val="008542FC"/>
    <w:rsid w:val="00855BA8"/>
    <w:rsid w:val="00861E94"/>
    <w:rsid w:val="008664F4"/>
    <w:rsid w:val="00866E63"/>
    <w:rsid w:val="008770BA"/>
    <w:rsid w:val="0088536D"/>
    <w:rsid w:val="008866E7"/>
    <w:rsid w:val="00893106"/>
    <w:rsid w:val="008C1A0A"/>
    <w:rsid w:val="008C2858"/>
    <w:rsid w:val="008D3FCD"/>
    <w:rsid w:val="008D532D"/>
    <w:rsid w:val="00905A97"/>
    <w:rsid w:val="00905DC1"/>
    <w:rsid w:val="00914DCD"/>
    <w:rsid w:val="0091530F"/>
    <w:rsid w:val="009218CA"/>
    <w:rsid w:val="00964CB8"/>
    <w:rsid w:val="00973784"/>
    <w:rsid w:val="00974257"/>
    <w:rsid w:val="009838D6"/>
    <w:rsid w:val="00990DAF"/>
    <w:rsid w:val="009A3624"/>
    <w:rsid w:val="009A4AA8"/>
    <w:rsid w:val="009A4DFE"/>
    <w:rsid w:val="009C211C"/>
    <w:rsid w:val="009C39A2"/>
    <w:rsid w:val="009C777F"/>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90D2E"/>
    <w:rsid w:val="00B95513"/>
    <w:rsid w:val="00BA34E0"/>
    <w:rsid w:val="00BD77DE"/>
    <w:rsid w:val="00BE5580"/>
    <w:rsid w:val="00C06FBE"/>
    <w:rsid w:val="00C13E1C"/>
    <w:rsid w:val="00C25F48"/>
    <w:rsid w:val="00C31EA1"/>
    <w:rsid w:val="00C36317"/>
    <w:rsid w:val="00C36DA2"/>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225E0"/>
    <w:rsid w:val="00D228D6"/>
    <w:rsid w:val="00D24289"/>
    <w:rsid w:val="00D30B5C"/>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86230"/>
    <w:rsid w:val="00EA11D3"/>
    <w:rsid w:val="00EA70E5"/>
    <w:rsid w:val="00EC0529"/>
    <w:rsid w:val="00ED0775"/>
    <w:rsid w:val="00ED5673"/>
    <w:rsid w:val="00EE4C1E"/>
    <w:rsid w:val="00EE5416"/>
    <w:rsid w:val="00EE6545"/>
    <w:rsid w:val="00EF6F41"/>
    <w:rsid w:val="00F006EF"/>
    <w:rsid w:val="00F073C5"/>
    <w:rsid w:val="00F07493"/>
    <w:rsid w:val="00F21B75"/>
    <w:rsid w:val="00F31926"/>
    <w:rsid w:val="00F35196"/>
    <w:rsid w:val="00F55DCC"/>
    <w:rsid w:val="00F655D5"/>
    <w:rsid w:val="00F6772B"/>
    <w:rsid w:val="00F7187A"/>
    <w:rsid w:val="00F754E5"/>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paragraph" w:customStyle="1" w:styleId="Bullet">
    <w:name w:val="Bullet"/>
    <w:basedOn w:val="Normal"/>
    <w:rsid w:val="00ED0775"/>
    <w:pPr>
      <w:numPr>
        <w:numId w:val="35"/>
      </w:numPr>
      <w:spacing w:before="120"/>
    </w:pPr>
    <w:rPr>
      <w:rFonts w:ascii="Times New Roman" w:hAnsi="Times New Roman"/>
      <w:sz w:val="22"/>
      <w:szCs w:val="20"/>
    </w:rPr>
  </w:style>
  <w:style w:type="character" w:styleId="UnresolvedMention">
    <w:name w:val="Unresolved Mention"/>
    <w:basedOn w:val="DefaultParagraphFont"/>
    <w:uiPriority w:val="99"/>
    <w:semiHidden/>
    <w:unhideWhenUsed/>
    <w:rsid w:val="00156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o.jin.kim@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erc.com/pa/Stand/Pages/ReliabilityStandardsDevelopmentPlan.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hyperlink" Target="https://www.naesb.org/pdf4/r19008.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esb.org/pdf4/r1900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rogram_x0020_Area xmlns="a48670ec-013e-4a81-8be3-005bc3b97010" xsi:nil="true"/>
    <NERC_x0020_Language xmlns="a48670ec-013e-4a81-8be3-005bc3b97010">English</NERC_x0020_Language>
    <Title_x002f_Summary xmlns="a48670ec-013e-4a81-8be3-005bc3b97010">
      <Url>https://auth.internal.nerc.com/pa/Stand/Standards%20Development%20Plan%20Library/Unofficial_Comment_Form%20for%202020-2022%20RSDP.docx</Url>
      <Description>Unofficial Comment Form for 2020-2022 RSDP</Description>
    </Title_x002f_Summary>
    <Date2 xmlns="a48670ec-013e-4a81-8be3-005bc3b97010">2019-08-14T04:00:00+00:00</Date2>
    <NERC_x0020_Owner xmlns="a48670ec-013e-4a81-8be3-005bc3b97010">
      <UserInfo>
        <DisplayName/>
        <AccountId xsi:nil="true"/>
        <AccountType/>
      </UserInfo>
    </NERC_x0020_Owner>
  </documentManagement>
</p:properties>
</file>

<file path=customXml/item3.xml><?xml version="1.0" encoding="utf-8"?>
<ct:contentTypeSchema xmlns:ct="http://schemas.microsoft.com/office/2006/metadata/contentType" xmlns:ma="http://schemas.microsoft.com/office/2006/metadata/properties/metaAttributes" ct:_="" ma:_="" ma:contentTypeName="Nerc Document" ma:contentTypeID="0x010100E693EC137EDD9A4BBDCFEC91861FF80F008A3E52940E2B3347B6A47A259A6EFBEF" ma:contentTypeVersion="50" ma:contentTypeDescription="" ma:contentTypeScope="" ma:versionID="46253731f59176d039df548d22caa35e">
  <xsd:schema xmlns:xsd="http://www.w3.org/2001/XMLSchema" xmlns:xs="http://www.w3.org/2001/XMLSchema" xmlns:p="http://schemas.microsoft.com/office/2006/metadata/properties" xmlns:ns2="a48670ec-013e-4a81-8be3-005bc3b97010" xmlns:ns3="d255dc3e-053e-4b62-8283-68abfc61cdbb" targetNamespace="http://schemas.microsoft.com/office/2006/metadata/properties" ma:root="true" ma:fieldsID="3db590bfbbb4648b181636214855f79e" ns2:_="" ns3:_="">
    <xsd:import namespace="a48670ec-013e-4a81-8be3-005bc3b97010"/>
    <xsd:import namespace="d255dc3e-053e-4b62-8283-68abfc61cdbb"/>
    <xsd:element name="properties">
      <xsd:complexType>
        <xsd:sequence>
          <xsd:element name="documentManagement">
            <xsd:complexType>
              <xsd:all>
                <xsd:element ref="ns2:Title_x002f_Summary" minOccurs="0"/>
                <xsd:element ref="ns2:Program_x0020_Area" minOccurs="0"/>
                <xsd:element ref="ns2:NERC_x0020_Language" minOccurs="0"/>
                <xsd:element ref="ns2:NERC_x0020_Owner" minOccurs="0"/>
                <xsd:element ref="ns2:Date2"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670ec-013e-4a81-8be3-005bc3b97010" elementFormDefault="qualified">
    <xsd:import namespace="http://schemas.microsoft.com/office/2006/documentManagement/types"/>
    <xsd:import namespace="http://schemas.microsoft.com/office/infopath/2007/PartnerControls"/>
    <xsd:element name="Title_x002f_Summary" ma:index="4" nillable="true" ma:displayName="Title/Summary" ma:format="Hyperlink" ma:internalName="Title_x002f_Summary"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rogram_x0020_Area" ma:index="5" nillable="true" ma:displayName="Program Area" ma:format="Dropdown" ma:internalName="Program_x0020_Area" ma:readOnly="false">
      <xsd:simpleType>
        <xsd:restriction base="dms:Choice">
          <xsd:enumeration value="Compliance"/>
          <xsd:enumeration value="Critical Infrastructure"/>
          <xsd:enumeration value="Reliability Assessment &amp; Performance Analysis"/>
          <xsd:enumeration value="Reliability Risk Management"/>
          <xsd:enumeration value="Standards"/>
          <xsd:enumeration value="Training &amp; Certification"/>
        </xsd:restriction>
      </xsd:simpleType>
    </xsd:element>
    <xsd:element name="NERC_x0020_Language" ma:index="6" nillable="true" ma:displayName="Language" ma:default="English" ma:format="Dropdown" ma:internalName="NERC_x0020_Language" ma:readOnly="false">
      <xsd:simpleType>
        <xsd:restriction base="dms:Choice">
          <xsd:enumeration value="English"/>
          <xsd:enumeration value="French"/>
          <xsd:enumeration value="Spanish"/>
        </xsd:restriction>
      </xsd:simpleType>
    </xsd:element>
    <xsd:element name="NERC_x0020_Owner" ma:index="7" nillable="true" ma:displayName="Owner" ma:SearchPeopleOnly="false" ma:SharePointGroup="0" ma:internalName="NER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2" ma:index="8" nillable="true" ma:displayName="Date" ma:format="DateOnly" ma:internalName="Date2"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2.xml><?xml version="1.0" encoding="utf-8"?>
<ds:datastoreItem xmlns:ds="http://schemas.openxmlformats.org/officeDocument/2006/customXml" ds:itemID="{3AADE751-F4AA-46F9-8BA7-3253CC583788}">
  <ds:schemaRefs>
    <ds:schemaRef ds:uri="http://schemas.microsoft.com/office/2006/metadata/properties"/>
    <ds:schemaRef ds:uri="a48670ec-013e-4a81-8be3-005bc3b97010"/>
  </ds:schemaRefs>
</ds:datastoreItem>
</file>

<file path=customXml/itemProps3.xml><?xml version="1.0" encoding="utf-8"?>
<ds:datastoreItem xmlns:ds="http://schemas.openxmlformats.org/officeDocument/2006/customXml" ds:itemID="{4D126411-68C6-43DB-855E-19990EC0C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670ec-013e-4a81-8be3-005bc3b97010"/>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D11B9C-ED39-47CB-9A4D-17B652A73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2019 Project for Updating Reliability Standards Development Plan: 2020-2022 Related Files</vt:lpstr>
    </vt:vector>
  </TitlesOfParts>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Project for Updating Reliability Standards Development Plan: 2020-2022 Related Files</dc:title>
  <dc:creator/>
  <cp:keywords>Unoffical Comment Form</cp:keywords>
  <cp:lastModifiedBy/>
  <cp:revision>1</cp:revision>
  <dcterms:created xsi:type="dcterms:W3CDTF">2019-08-30T14:36:00Z</dcterms:created>
  <dcterms:modified xsi:type="dcterms:W3CDTF">2019-08-30T15:37:00Z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0x010100E693EC137EDD9A4BBDCFEC91861FF80F008A3E52940E2B3347B6A47A259A6EFBEF</vt:lpwstr>
  </property>
  <property fmtid="{D5CDD505-2E9C-101B-9397-08002B2CF9AE}" pid="3" name="Document Category">
    <vt:lpwstr>Template</vt:lpwstr>
  </property>
  <property fmtid="{D5CDD505-2E9C-101B-9397-08002B2CF9AE}" pid="4" name="_dlc_DocIdItemGuid">
    <vt:lpwstr>38711c9b-479c-4533-a677-bf010249c705</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ies>
</file>