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B61ED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28B87E17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F610635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48CA0CA6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A54236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DF2439" w14:textId="4AC552F0" w:rsidR="009C6187" w:rsidRPr="003C5F44" w:rsidRDefault="008D254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37D779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65B3CBE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8382E38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E51E3B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991D33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B01F8D5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5B1E82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DA27CE4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D9E091A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FEEDB" w14:textId="449CB47F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E0B1B2F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3C7FBF09" w14:textId="77777777" w:rsidR="009C6187" w:rsidRDefault="009C6187">
      <w:pPr>
        <w:rPr>
          <w:b/>
          <w:sz w:val="22"/>
        </w:rPr>
      </w:pPr>
    </w:p>
    <w:p w14:paraId="0BD091C4" w14:textId="77777777" w:rsidR="00E63535" w:rsidRDefault="00E63535">
      <w:pPr>
        <w:rPr>
          <w:b/>
          <w:sz w:val="22"/>
        </w:rPr>
      </w:pPr>
    </w:p>
    <w:p w14:paraId="5B74C958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2A5D1734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3790545B" w14:textId="77777777" w:rsidTr="00290A2B">
        <w:tc>
          <w:tcPr>
            <w:tcW w:w="5328" w:type="dxa"/>
            <w:gridSpan w:val="2"/>
            <w:vAlign w:val="center"/>
          </w:tcPr>
          <w:p w14:paraId="504FDE6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23135428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76AB45F6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700E80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8D1F42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90BBC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07FECC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176C0E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3A7ED13" w14:textId="0AB7E857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7C3EAB5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4191" w14:textId="4C58FFC3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617D1A6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DE4EEB7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737B3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449D4B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72B9C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F4F3D0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6A293785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2A6ACA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F3AA27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7880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4D77ED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19ED095B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4A43E57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9C72BF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EEC13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A76C83F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7D0DF0A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58CB43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1E95D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C3E67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66D602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35B2377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AD75ED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5E1BE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6200F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6CB70C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04ED4B2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107B544" w14:textId="2258D980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C1B90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4651C" w14:textId="34FD0EFA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607D11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14D559D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E69E5C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FA1A4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F9A3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E0D071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31087C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7E46332" w14:textId="0F0BA31F" w:rsidR="009C6187" w:rsidRDefault="008D254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6FBE6A0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F75C58" w14:textId="317B90A3" w:rsidR="009C6187" w:rsidRDefault="008D254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A9EA44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AA85891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C35337C" w14:textId="6C688C43" w:rsidR="009C6187" w:rsidRDefault="008D254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004E84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EC5AE" w14:textId="01D9D863" w:rsidR="009C6187" w:rsidRDefault="008D254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402634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B4CF05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5A731D" w14:textId="00F9B2CC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3FF017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E81B95" w14:textId="064CF057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3B76E57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D5F8BF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1AE61ED" w14:textId="285DE3E8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9EF8CC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F8734D" w14:textId="53B51A2E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76C35F9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15895BE6" w14:textId="77777777" w:rsidR="009C6187" w:rsidRDefault="009C6187">
      <w:pPr>
        <w:rPr>
          <w:sz w:val="22"/>
        </w:rPr>
      </w:pPr>
    </w:p>
    <w:p w14:paraId="51973FE0" w14:textId="77777777" w:rsidR="00E63535" w:rsidRDefault="00E63535">
      <w:pPr>
        <w:rPr>
          <w:sz w:val="22"/>
        </w:rPr>
      </w:pPr>
    </w:p>
    <w:p w14:paraId="327A4C7E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18D548A1" w14:textId="77777777" w:rsidR="00E65983" w:rsidRDefault="00E65983">
      <w:pPr>
        <w:rPr>
          <w:b/>
          <w:sz w:val="22"/>
        </w:rPr>
      </w:pPr>
    </w:p>
    <w:p w14:paraId="49500D92" w14:textId="4966C280"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5C4EF7">
        <w:rPr>
          <w:b/>
          <w:sz w:val="22"/>
        </w:rPr>
        <w:tab/>
      </w:r>
      <w:r w:rsidR="005C4EF7">
        <w:rPr>
          <w:sz w:val="22"/>
        </w:rPr>
        <w:t xml:space="preserve">To be included in NAESB WGQ Standards Version </w:t>
      </w:r>
      <w:r w:rsidR="00A76716">
        <w:rPr>
          <w:sz w:val="22"/>
        </w:rPr>
        <w:t>4.1</w:t>
      </w:r>
    </w:p>
    <w:p w14:paraId="1F258603" w14:textId="77777777" w:rsidR="005C4EF7" w:rsidRDefault="005C4EF7">
      <w:pPr>
        <w:rPr>
          <w:sz w:val="22"/>
        </w:rPr>
      </w:pPr>
    </w:p>
    <w:p w14:paraId="096E5568" w14:textId="5496AD40" w:rsidR="000D7A82" w:rsidRDefault="00063408" w:rsidP="000D7A82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Request to </w:t>
      </w:r>
      <w:r w:rsidR="00A76716">
        <w:rPr>
          <w:sz w:val="22"/>
        </w:rPr>
        <w:t>add data</w:t>
      </w:r>
      <w:r w:rsidR="006F090A">
        <w:rPr>
          <w:sz w:val="22"/>
        </w:rPr>
        <w:t xml:space="preserve"> elements </w:t>
      </w:r>
      <w:r w:rsidR="000D7A82">
        <w:rPr>
          <w:sz w:val="22"/>
        </w:rPr>
        <w:t>in the following data set</w:t>
      </w:r>
      <w:r>
        <w:rPr>
          <w:sz w:val="22"/>
        </w:rPr>
        <w:t>(</w:t>
      </w:r>
      <w:r w:rsidR="000D7A82">
        <w:rPr>
          <w:sz w:val="22"/>
        </w:rPr>
        <w:t>s</w:t>
      </w:r>
      <w:r>
        <w:rPr>
          <w:sz w:val="22"/>
        </w:rPr>
        <w:t>)</w:t>
      </w:r>
      <w:r w:rsidR="006F090A">
        <w:rPr>
          <w:sz w:val="22"/>
        </w:rPr>
        <w:t xml:space="preserve"> to accommodate the practice of charging distance-based rates for transportation services</w:t>
      </w:r>
      <w:r w:rsidR="000D7A82">
        <w:rPr>
          <w:sz w:val="22"/>
        </w:rPr>
        <w:t>:</w:t>
      </w:r>
    </w:p>
    <w:p w14:paraId="68CF2A1B" w14:textId="77777777" w:rsidR="000D7A82" w:rsidRDefault="000D7A82" w:rsidP="000D7A82">
      <w:pPr>
        <w:rPr>
          <w:sz w:val="22"/>
        </w:rPr>
      </w:pPr>
    </w:p>
    <w:p w14:paraId="53D09895" w14:textId="77777777" w:rsidR="000D7A82" w:rsidRDefault="000D7A82" w:rsidP="000D7A82">
      <w:pPr>
        <w:ind w:left="1440"/>
        <w:rPr>
          <w:sz w:val="22"/>
        </w:rPr>
      </w:pPr>
      <w:r>
        <w:rPr>
          <w:sz w:val="22"/>
        </w:rPr>
        <w:t>NAESB WGQ Standard No. 3.4.1</w:t>
      </w:r>
      <w:r>
        <w:rPr>
          <w:sz w:val="22"/>
        </w:rPr>
        <w:tab/>
        <w:t>Transportation/Sales Invoice</w:t>
      </w:r>
    </w:p>
    <w:p w14:paraId="5E485CC3" w14:textId="67C8BD77" w:rsidR="000674DC" w:rsidRPr="00372EBC" w:rsidRDefault="000674DC" w:rsidP="001D232F">
      <w:pPr>
        <w:ind w:left="1440"/>
        <w:rPr>
          <w:rFonts w:cs="Arial"/>
          <w:sz w:val="22"/>
        </w:rPr>
      </w:pPr>
    </w:p>
    <w:p w14:paraId="6835E78E" w14:textId="7BB88B64" w:rsidR="00E65983" w:rsidRDefault="00E65983">
      <w:pPr>
        <w:rPr>
          <w:b/>
          <w:sz w:val="22"/>
        </w:rPr>
      </w:pPr>
    </w:p>
    <w:p w14:paraId="7701218D" w14:textId="1840808C" w:rsidR="00363C04" w:rsidRPr="00A13FB1" w:rsidRDefault="00177E23">
      <w:pPr>
        <w:rPr>
          <w:bCs/>
          <w:sz w:val="22"/>
        </w:rPr>
      </w:pPr>
      <w:r>
        <w:rPr>
          <w:b/>
          <w:sz w:val="22"/>
        </w:rPr>
        <w:tab/>
      </w:r>
    </w:p>
    <w:p w14:paraId="01711ECE" w14:textId="77777777" w:rsidR="00E65983" w:rsidRDefault="00E65983" w:rsidP="00E65983">
      <w:pPr>
        <w:rPr>
          <w:b/>
          <w:sz w:val="20"/>
          <w:szCs w:val="20"/>
        </w:rPr>
      </w:pPr>
    </w:p>
    <w:p w14:paraId="6BB76C9F" w14:textId="77777777" w:rsidR="00E65983" w:rsidRDefault="00E65983" w:rsidP="00E65983">
      <w:pPr>
        <w:rPr>
          <w:b/>
          <w:sz w:val="20"/>
          <w:szCs w:val="20"/>
        </w:rPr>
        <w:sectPr w:rsidR="00E65983" w:rsidSect="00C00B9D">
          <w:headerReference w:type="default" r:id="rId8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164B9AA2" w14:textId="77777777" w:rsidR="00806928" w:rsidRDefault="00806928" w:rsidP="001875CF">
      <w:pPr>
        <w:rPr>
          <w:b/>
          <w:sz w:val="22"/>
        </w:rPr>
      </w:pPr>
    </w:p>
    <w:p w14:paraId="2CAC6473" w14:textId="77777777" w:rsidR="00806928" w:rsidRDefault="00806928" w:rsidP="001875CF">
      <w:pPr>
        <w:rPr>
          <w:b/>
          <w:sz w:val="22"/>
        </w:rPr>
      </w:pPr>
    </w:p>
    <w:p w14:paraId="5CC9D8D5" w14:textId="77777777" w:rsidR="00806928" w:rsidRDefault="00806928" w:rsidP="001875CF">
      <w:pPr>
        <w:rPr>
          <w:b/>
          <w:sz w:val="22"/>
        </w:rPr>
      </w:pPr>
    </w:p>
    <w:p w14:paraId="2B40A8B3" w14:textId="77777777" w:rsidR="00806928" w:rsidRDefault="00806928" w:rsidP="001875CF">
      <w:pPr>
        <w:rPr>
          <w:b/>
          <w:sz w:val="22"/>
        </w:rPr>
      </w:pPr>
    </w:p>
    <w:p w14:paraId="652DC2DB" w14:textId="77777777" w:rsidR="00806928" w:rsidRDefault="00806928" w:rsidP="001875CF">
      <w:pPr>
        <w:rPr>
          <w:b/>
          <w:sz w:val="22"/>
        </w:rPr>
      </w:pPr>
    </w:p>
    <w:p w14:paraId="39AF868E" w14:textId="77777777" w:rsidR="00806928" w:rsidRDefault="00806928" w:rsidP="001875CF">
      <w:pPr>
        <w:rPr>
          <w:b/>
          <w:sz w:val="22"/>
        </w:rPr>
      </w:pPr>
    </w:p>
    <w:p w14:paraId="58794DA2" w14:textId="27992866" w:rsidR="001875CF" w:rsidRDefault="001875CF" w:rsidP="001875CF">
      <w:pPr>
        <w:rPr>
          <w:sz w:val="18"/>
          <w:szCs w:val="18"/>
        </w:rPr>
      </w:pPr>
      <w:r>
        <w:rPr>
          <w:b/>
          <w:sz w:val="22"/>
        </w:rPr>
        <w:t xml:space="preserve">DATA DICTIONARY: </w:t>
      </w:r>
      <w:r w:rsidRPr="00E65983">
        <w:rPr>
          <w:sz w:val="18"/>
          <w:szCs w:val="18"/>
        </w:rPr>
        <w:t xml:space="preserve">(for addition, modification or deletion of </w:t>
      </w:r>
      <w:r>
        <w:rPr>
          <w:sz w:val="18"/>
          <w:szCs w:val="18"/>
        </w:rPr>
        <w:t>data elements</w:t>
      </w:r>
      <w:r w:rsidRPr="00E65983">
        <w:rPr>
          <w:sz w:val="18"/>
          <w:szCs w:val="18"/>
        </w:rPr>
        <w:t>)</w:t>
      </w:r>
    </w:p>
    <w:p w14:paraId="40A42E39" w14:textId="77777777" w:rsidR="001875CF" w:rsidRDefault="001875CF" w:rsidP="001875CF">
      <w:pPr>
        <w:rPr>
          <w:b/>
          <w:sz w:val="22"/>
        </w:rPr>
      </w:pPr>
    </w:p>
    <w:p w14:paraId="758E0989" w14:textId="77777777" w:rsidR="001875CF" w:rsidRPr="00C95298" w:rsidRDefault="001875CF" w:rsidP="001875CF">
      <w:pPr>
        <w:ind w:left="360"/>
        <w:rPr>
          <w:b/>
          <w:sz w:val="22"/>
        </w:rPr>
      </w:pPr>
      <w:r w:rsidRPr="00C95298">
        <w:rPr>
          <w:b/>
          <w:sz w:val="22"/>
        </w:rPr>
        <w:t>Document Name and No.:</w:t>
      </w:r>
      <w:r w:rsidRPr="00C95298">
        <w:rPr>
          <w:b/>
          <w:sz w:val="22"/>
        </w:rPr>
        <w:tab/>
      </w:r>
      <w:r w:rsidRPr="00C95298">
        <w:rPr>
          <w:sz w:val="22"/>
        </w:rPr>
        <w:t>NAESB WGQ Standard No. 3.4.1</w:t>
      </w:r>
      <w:r w:rsidRPr="00C95298">
        <w:rPr>
          <w:sz w:val="22"/>
        </w:rPr>
        <w:tab/>
        <w:t>Transportation/Sales Invoice</w:t>
      </w:r>
      <w:r w:rsidRPr="00C95298">
        <w:rPr>
          <w:b/>
          <w:sz w:val="22"/>
        </w:rPr>
        <w:t xml:space="preserve"> </w:t>
      </w:r>
    </w:p>
    <w:p w14:paraId="39D0C5BB" w14:textId="77777777" w:rsidR="001875CF" w:rsidRDefault="001875CF" w:rsidP="00813AE9">
      <w:pPr>
        <w:rPr>
          <w:b/>
          <w:sz w:val="22"/>
        </w:rPr>
      </w:pPr>
    </w:p>
    <w:p w14:paraId="0A2EA7F1" w14:textId="77777777" w:rsidR="00806928" w:rsidRDefault="00806928" w:rsidP="00813AE9">
      <w:pPr>
        <w:rPr>
          <w:b/>
          <w:sz w:val="22"/>
        </w:rPr>
      </w:pPr>
    </w:p>
    <w:tbl>
      <w:tblPr>
        <w:tblW w:w="14047" w:type="dxa"/>
        <w:tblInd w:w="1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3403"/>
        <w:gridCol w:w="3920"/>
        <w:gridCol w:w="1414"/>
        <w:gridCol w:w="1350"/>
        <w:gridCol w:w="3960"/>
      </w:tblGrid>
      <w:tr w:rsidR="00806928" w:rsidRPr="000715F5" w14:paraId="79A1DBA3" w14:textId="77777777" w:rsidTr="007C127E">
        <w:trPr>
          <w:cantSplit/>
          <w:tblHeader/>
        </w:trPr>
        <w:tc>
          <w:tcPr>
            <w:tcW w:w="3403" w:type="dxa"/>
            <w:vAlign w:val="bottom"/>
          </w:tcPr>
          <w:p w14:paraId="3AED811F" w14:textId="77777777" w:rsidR="00806928" w:rsidRPr="000715F5" w:rsidRDefault="00806928" w:rsidP="008F6D9C">
            <w:pPr>
              <w:spacing w:before="80" w:after="40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Business Name</w:t>
            </w:r>
            <w:r w:rsidRPr="000715F5">
              <w:rPr>
                <w:rFonts w:cs="Arial"/>
                <w:b/>
                <w:sz w:val="18"/>
                <w:szCs w:val="18"/>
              </w:rPr>
              <w:br/>
              <w:t>(Abbreviation)</w:t>
            </w:r>
          </w:p>
        </w:tc>
        <w:tc>
          <w:tcPr>
            <w:tcW w:w="3920" w:type="dxa"/>
            <w:vAlign w:val="bottom"/>
          </w:tcPr>
          <w:p w14:paraId="447F616C" w14:textId="77777777" w:rsidR="00806928" w:rsidRPr="000715F5" w:rsidRDefault="00806928" w:rsidP="008F6D9C">
            <w:pPr>
              <w:spacing w:before="80" w:after="40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Definition</w:t>
            </w:r>
          </w:p>
        </w:tc>
        <w:tc>
          <w:tcPr>
            <w:tcW w:w="1414" w:type="dxa"/>
            <w:vAlign w:val="bottom"/>
          </w:tcPr>
          <w:p w14:paraId="65C939EF" w14:textId="77777777" w:rsidR="00806928" w:rsidRPr="000715F5" w:rsidRDefault="00806928" w:rsidP="008F6D9C">
            <w:pPr>
              <w:spacing w:before="8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EDI / FF Usage</w:t>
            </w:r>
            <w:r w:rsidRPr="000715F5">
              <w:rPr>
                <w:rFonts w:cs="Arial"/>
                <w:b/>
                <w:sz w:val="18"/>
                <w:szCs w:val="18"/>
              </w:rPr>
              <w:br/>
            </w:r>
          </w:p>
          <w:p w14:paraId="73C06D86" w14:textId="77777777" w:rsidR="00806928" w:rsidRPr="000715F5" w:rsidRDefault="00806928" w:rsidP="008F6D9C">
            <w:pPr>
              <w:spacing w:before="8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(Transaction Level)</w:t>
            </w:r>
          </w:p>
        </w:tc>
        <w:tc>
          <w:tcPr>
            <w:tcW w:w="1350" w:type="dxa"/>
          </w:tcPr>
          <w:p w14:paraId="38369681" w14:textId="77777777" w:rsidR="00806928" w:rsidRPr="000715F5" w:rsidRDefault="00806928" w:rsidP="008F6D9C">
            <w:pPr>
              <w:spacing w:before="8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EDI / FF Usage</w:t>
            </w:r>
          </w:p>
          <w:p w14:paraId="2138B133" w14:textId="77777777" w:rsidR="00806928" w:rsidRPr="000715F5" w:rsidRDefault="00806928" w:rsidP="008F6D9C">
            <w:pPr>
              <w:spacing w:before="8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(Service Requester Level)</w:t>
            </w:r>
          </w:p>
        </w:tc>
        <w:tc>
          <w:tcPr>
            <w:tcW w:w="3960" w:type="dxa"/>
            <w:vAlign w:val="bottom"/>
          </w:tcPr>
          <w:p w14:paraId="16F2BF4E" w14:textId="77777777" w:rsidR="00806928" w:rsidRPr="000715F5" w:rsidRDefault="00806928" w:rsidP="008F6D9C">
            <w:pPr>
              <w:spacing w:before="80" w:after="40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Condition</w:t>
            </w:r>
          </w:p>
        </w:tc>
      </w:tr>
      <w:tr w:rsidR="00806928" w:rsidRPr="00EE641E" w14:paraId="0D4DF16F" w14:textId="77777777" w:rsidTr="007C127E">
        <w:trPr>
          <w:cantSplit/>
          <w:trHeight w:val="677"/>
        </w:trPr>
        <w:tc>
          <w:tcPr>
            <w:tcW w:w="3403" w:type="dxa"/>
          </w:tcPr>
          <w:p w14:paraId="51740748" w14:textId="3C840D08" w:rsidR="00806928" w:rsidRPr="00EE641E" w:rsidRDefault="007C127E" w:rsidP="008F6D9C">
            <w:pPr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Charge Period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(Chrg Per)</w:t>
            </w:r>
          </w:p>
        </w:tc>
        <w:tc>
          <w:tcPr>
            <w:tcW w:w="3920" w:type="dxa"/>
          </w:tcPr>
          <w:p w14:paraId="6B4833CA" w14:textId="58DA43B6" w:rsidR="00806928" w:rsidRPr="00EE641E" w:rsidRDefault="007C127E" w:rsidP="008F6D9C">
            <w:pPr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The period of time for which the rate applies.</w:t>
            </w:r>
          </w:p>
        </w:tc>
        <w:tc>
          <w:tcPr>
            <w:tcW w:w="1414" w:type="dxa"/>
          </w:tcPr>
          <w:p w14:paraId="4BF7B608" w14:textId="506E0F99" w:rsidR="00806928" w:rsidRPr="00EE641E" w:rsidRDefault="007C127E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SO</w:t>
            </w:r>
          </w:p>
        </w:tc>
        <w:tc>
          <w:tcPr>
            <w:tcW w:w="1350" w:type="dxa"/>
          </w:tcPr>
          <w:p w14:paraId="790F2F3D" w14:textId="61705865" w:rsidR="00806928" w:rsidRPr="00EE641E" w:rsidRDefault="007C127E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7C127E">
              <w:rPr>
                <w:rFonts w:cs="Arial"/>
                <w:sz w:val="18"/>
                <w:szCs w:val="18"/>
                <w:highlight w:val="yellow"/>
                <w:u w:val="single"/>
              </w:rPr>
              <w:t>nu</w:t>
            </w:r>
          </w:p>
        </w:tc>
        <w:tc>
          <w:tcPr>
            <w:tcW w:w="3960" w:type="dxa"/>
          </w:tcPr>
          <w:p w14:paraId="56942B4C" w14:textId="77777777" w:rsidR="00806928" w:rsidRPr="00EE641E" w:rsidRDefault="00806928" w:rsidP="008F6D9C">
            <w:pPr>
              <w:spacing w:before="80" w:after="40"/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7C127E" w:rsidRPr="00EE641E" w14:paraId="74801CD2" w14:textId="77777777" w:rsidTr="007C127E">
        <w:trPr>
          <w:cantSplit/>
          <w:trHeight w:val="677"/>
        </w:trPr>
        <w:tc>
          <w:tcPr>
            <w:tcW w:w="3403" w:type="dxa"/>
          </w:tcPr>
          <w:p w14:paraId="73F9184A" w14:textId="7455AFD2" w:rsidR="007C127E" w:rsidRDefault="007C127E" w:rsidP="008F6D9C">
            <w:pPr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Distance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(Distance)</w:t>
            </w:r>
          </w:p>
        </w:tc>
        <w:tc>
          <w:tcPr>
            <w:tcW w:w="3920" w:type="dxa"/>
          </w:tcPr>
          <w:p w14:paraId="3625C62B" w14:textId="0D766DF0" w:rsidR="007C127E" w:rsidRDefault="00D76CE8" w:rsidP="008F6D9C">
            <w:pPr>
              <w:spacing w:before="80" w:after="40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 xml:space="preserve">The </w:t>
            </w:r>
            <w:r w:rsidR="0038775A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measured distance between identified locations in the transaction.</w:t>
            </w:r>
          </w:p>
        </w:tc>
        <w:tc>
          <w:tcPr>
            <w:tcW w:w="1414" w:type="dxa"/>
          </w:tcPr>
          <w:p w14:paraId="6230400D" w14:textId="1232C3C4" w:rsidR="007C127E" w:rsidRDefault="001D5981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SO</w:t>
            </w:r>
          </w:p>
        </w:tc>
        <w:tc>
          <w:tcPr>
            <w:tcW w:w="1350" w:type="dxa"/>
          </w:tcPr>
          <w:p w14:paraId="70162A28" w14:textId="1A068EFA" w:rsidR="007C127E" w:rsidRPr="007C127E" w:rsidRDefault="0038775A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 w:rsidRPr="007C127E">
              <w:rPr>
                <w:rFonts w:cs="Arial"/>
                <w:sz w:val="18"/>
                <w:szCs w:val="18"/>
                <w:highlight w:val="yellow"/>
                <w:u w:val="single"/>
              </w:rPr>
              <w:t>nu</w:t>
            </w:r>
          </w:p>
        </w:tc>
        <w:tc>
          <w:tcPr>
            <w:tcW w:w="3960" w:type="dxa"/>
          </w:tcPr>
          <w:p w14:paraId="1D5C2EE7" w14:textId="4AF43179" w:rsidR="007C127E" w:rsidRPr="00EE641E" w:rsidRDefault="007C127E" w:rsidP="008F6D9C">
            <w:pPr>
              <w:spacing w:before="80" w:after="40"/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D76CE8" w:rsidRPr="00EE641E" w14:paraId="6A98960F" w14:textId="77777777" w:rsidTr="007C127E">
        <w:trPr>
          <w:cantSplit/>
          <w:trHeight w:val="677"/>
        </w:trPr>
        <w:tc>
          <w:tcPr>
            <w:tcW w:w="3403" w:type="dxa"/>
          </w:tcPr>
          <w:p w14:paraId="6A93F4C7" w14:textId="67F62D6E" w:rsidR="00D76CE8" w:rsidRDefault="00D76CE8" w:rsidP="008F6D9C">
            <w:pPr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Distance Formula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(Formula)</w:t>
            </w:r>
          </w:p>
        </w:tc>
        <w:tc>
          <w:tcPr>
            <w:tcW w:w="3920" w:type="dxa"/>
          </w:tcPr>
          <w:p w14:paraId="49226184" w14:textId="46504800" w:rsidR="00D76CE8" w:rsidRDefault="0038775A" w:rsidP="008F6D9C">
            <w:pPr>
              <w:spacing w:before="80" w:after="40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Defined formula for the calculation needed to determine the amount due on distance-based charges.</w:t>
            </w:r>
          </w:p>
        </w:tc>
        <w:tc>
          <w:tcPr>
            <w:tcW w:w="1414" w:type="dxa"/>
          </w:tcPr>
          <w:p w14:paraId="4703DC05" w14:textId="6D3CA789" w:rsidR="00D76CE8" w:rsidRDefault="001D5981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SO</w:t>
            </w:r>
          </w:p>
        </w:tc>
        <w:tc>
          <w:tcPr>
            <w:tcW w:w="1350" w:type="dxa"/>
          </w:tcPr>
          <w:p w14:paraId="7A1C8833" w14:textId="737CE682" w:rsidR="00D76CE8" w:rsidRDefault="00C2687A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 w:rsidRPr="007C127E">
              <w:rPr>
                <w:rFonts w:cs="Arial"/>
                <w:sz w:val="18"/>
                <w:szCs w:val="18"/>
                <w:highlight w:val="yellow"/>
                <w:u w:val="single"/>
              </w:rPr>
              <w:t>nu</w:t>
            </w:r>
          </w:p>
        </w:tc>
        <w:tc>
          <w:tcPr>
            <w:tcW w:w="3960" w:type="dxa"/>
          </w:tcPr>
          <w:p w14:paraId="33A20B4F" w14:textId="151ACECB" w:rsidR="00D76CE8" w:rsidRDefault="00D76CE8" w:rsidP="008F6D9C">
            <w:pPr>
              <w:spacing w:before="80" w:after="40"/>
              <w:rPr>
                <w:rFonts w:cs="Arial"/>
                <w:sz w:val="18"/>
                <w:szCs w:val="18"/>
                <w:u w:val="single"/>
              </w:rPr>
            </w:pPr>
          </w:p>
        </w:tc>
      </w:tr>
    </w:tbl>
    <w:p w14:paraId="6F90BACA" w14:textId="77777777" w:rsidR="002802DB" w:rsidRDefault="002802DB" w:rsidP="002802DB">
      <w:pPr>
        <w:rPr>
          <w:b/>
          <w:sz w:val="22"/>
        </w:rPr>
      </w:pPr>
    </w:p>
    <w:p w14:paraId="1DF94812" w14:textId="77777777" w:rsidR="002802DB" w:rsidRDefault="002802DB" w:rsidP="002802DB">
      <w:pPr>
        <w:rPr>
          <w:b/>
          <w:sz w:val="22"/>
        </w:rPr>
      </w:pPr>
    </w:p>
    <w:p w14:paraId="28DF5E68" w14:textId="77777777" w:rsidR="007C756E" w:rsidRDefault="007C756E" w:rsidP="002802DB">
      <w:pPr>
        <w:rPr>
          <w:b/>
          <w:sz w:val="22"/>
        </w:rPr>
        <w:sectPr w:rsidR="007C756E" w:rsidSect="00806928">
          <w:pgSz w:w="15840" w:h="12240" w:orient="landscape" w:code="1"/>
          <w:pgMar w:top="1080" w:right="2520" w:bottom="1080" w:left="720" w:header="720" w:footer="720" w:gutter="0"/>
          <w:cols w:space="720"/>
          <w:docGrid w:linePitch="360"/>
        </w:sectPr>
      </w:pPr>
    </w:p>
    <w:p w14:paraId="60FA95DF" w14:textId="1E5AD710" w:rsidR="002802DB" w:rsidRDefault="002802DB" w:rsidP="002802DB">
      <w:pPr>
        <w:rPr>
          <w:sz w:val="18"/>
          <w:szCs w:val="18"/>
        </w:rPr>
      </w:pPr>
      <w:r w:rsidRPr="0097437C">
        <w:rPr>
          <w:b/>
          <w:sz w:val="22"/>
        </w:rPr>
        <w:lastRenderedPageBreak/>
        <w:t xml:space="preserve">CODE VALUES LOG: </w:t>
      </w:r>
      <w:r w:rsidRPr="00E65983">
        <w:rPr>
          <w:sz w:val="18"/>
          <w:szCs w:val="18"/>
        </w:rPr>
        <w:t>(for addition, modification or deletion of code values)</w:t>
      </w:r>
    </w:p>
    <w:p w14:paraId="08547271" w14:textId="77777777" w:rsidR="002802DB" w:rsidRDefault="002802DB" w:rsidP="002802D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AB71824" w14:textId="493B510F" w:rsidR="002802DB" w:rsidRDefault="002802DB" w:rsidP="002802DB">
      <w:pPr>
        <w:rPr>
          <w:b/>
          <w:sz w:val="22"/>
        </w:rPr>
      </w:pPr>
      <w:r>
        <w:rPr>
          <w:b/>
          <w:sz w:val="22"/>
        </w:rPr>
        <w:tab/>
      </w:r>
      <w:r w:rsidR="007C756E">
        <w:rPr>
          <w:b/>
          <w:sz w:val="22"/>
        </w:rPr>
        <w:t>Charge Period</w:t>
      </w:r>
    </w:p>
    <w:p w14:paraId="0699AB23" w14:textId="77777777" w:rsidR="002802DB" w:rsidRDefault="002802DB" w:rsidP="002802DB">
      <w:pPr>
        <w:rPr>
          <w:b/>
          <w:sz w:val="22"/>
        </w:rPr>
      </w:pPr>
    </w:p>
    <w:tbl>
      <w:tblPr>
        <w:tblW w:w="9375" w:type="dxa"/>
        <w:tblInd w:w="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4995"/>
        <w:gridCol w:w="1470"/>
      </w:tblGrid>
      <w:tr w:rsidR="007C756E" w:rsidRPr="003A7A35" w14:paraId="025BE306" w14:textId="77777777" w:rsidTr="00C241D2">
        <w:tc>
          <w:tcPr>
            <w:tcW w:w="29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0C6956" w14:textId="77777777" w:rsidR="007C756E" w:rsidRPr="003A7A35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Code Value Description 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br/>
            </w: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(Abbreviation)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31ECA5" w14:textId="77777777" w:rsidR="007C756E" w:rsidRPr="003A7A35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Code Value Definition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505F12" w14:textId="77777777" w:rsidR="007C756E" w:rsidRPr="003A7A35" w:rsidRDefault="007C756E" w:rsidP="00C241D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Code Value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7C756E" w:rsidRPr="008F72DF" w14:paraId="7BCD51BD" w14:textId="77777777" w:rsidTr="00C241D2">
        <w:tc>
          <w:tcPr>
            <w:tcW w:w="291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11A79" w14:textId="5F8D87C7" w:rsidR="007C756E" w:rsidRPr="007C756E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Daily</w:t>
            </w: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br/>
              <w:t>(Daily)</w:t>
            </w:r>
            <w:r w:rsidRPr="007C756E"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 </w:t>
            </w:r>
          </w:p>
        </w:tc>
        <w:tc>
          <w:tcPr>
            <w:tcW w:w="49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15DC5" w14:textId="0B2EF2AD" w:rsidR="007C756E" w:rsidRPr="008F72DF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Rate charged per day.</w:t>
            </w:r>
            <w:r w:rsidRPr="008F72DF"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 </w:t>
            </w:r>
          </w:p>
        </w:tc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6676EF75" w14:textId="2842DE2B" w:rsidR="007C756E" w:rsidRPr="008F72DF" w:rsidRDefault="007C756E" w:rsidP="00C241D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DP</w:t>
            </w:r>
          </w:p>
        </w:tc>
      </w:tr>
      <w:tr w:rsidR="007C756E" w:rsidRPr="008F72DF" w14:paraId="1EF64AA4" w14:textId="77777777" w:rsidTr="00C241D2">
        <w:tc>
          <w:tcPr>
            <w:tcW w:w="29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5C8A2" w14:textId="5111F55D" w:rsidR="007C756E" w:rsidRPr="008F72DF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Monthly</w:t>
            </w: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br/>
            </w:r>
            <w:r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  <w:t>(Monthly)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EA3D3" w14:textId="63B0282B" w:rsidR="007C756E" w:rsidRPr="008F72DF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Rate charged per month.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4ACFBF9A" w14:textId="04CF09D0" w:rsidR="007C756E" w:rsidRPr="008F72DF" w:rsidRDefault="007C756E" w:rsidP="00C241D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PM</w:t>
            </w:r>
          </w:p>
        </w:tc>
      </w:tr>
    </w:tbl>
    <w:p w14:paraId="53488101" w14:textId="77777777" w:rsidR="002802DB" w:rsidRDefault="002802DB" w:rsidP="002802DB">
      <w:pPr>
        <w:rPr>
          <w:b/>
          <w:sz w:val="22"/>
        </w:rPr>
      </w:pPr>
    </w:p>
    <w:p w14:paraId="0B643DCD" w14:textId="77777777" w:rsidR="00806928" w:rsidRDefault="00806928" w:rsidP="00813AE9">
      <w:pPr>
        <w:rPr>
          <w:b/>
          <w:sz w:val="22"/>
        </w:rPr>
      </w:pPr>
    </w:p>
    <w:p w14:paraId="44EC48AE" w14:textId="77777777" w:rsidR="007C756E" w:rsidRDefault="007C756E" w:rsidP="007C756E">
      <w:pPr>
        <w:ind w:left="720"/>
        <w:rPr>
          <w:b/>
          <w:sz w:val="22"/>
        </w:rPr>
      </w:pPr>
      <w:r>
        <w:rPr>
          <w:b/>
          <w:sz w:val="22"/>
        </w:rPr>
        <w:t>Distance Formula</w:t>
      </w:r>
    </w:p>
    <w:p w14:paraId="06D0DC9B" w14:textId="77777777" w:rsidR="007C756E" w:rsidRDefault="007C756E" w:rsidP="007C756E">
      <w:pPr>
        <w:ind w:left="720"/>
        <w:rPr>
          <w:b/>
          <w:sz w:val="22"/>
        </w:rPr>
      </w:pPr>
    </w:p>
    <w:tbl>
      <w:tblPr>
        <w:tblW w:w="9375" w:type="dxa"/>
        <w:tblInd w:w="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4995"/>
        <w:gridCol w:w="1470"/>
      </w:tblGrid>
      <w:tr w:rsidR="007C756E" w:rsidRPr="003A7A35" w14:paraId="5B0DC3C0" w14:textId="77777777" w:rsidTr="00C241D2">
        <w:tc>
          <w:tcPr>
            <w:tcW w:w="29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ABCDA6" w14:textId="77777777" w:rsidR="007C756E" w:rsidRPr="003A7A35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Code Value Description 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br/>
            </w: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(Abbreviation)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FD1AA4" w14:textId="77777777" w:rsidR="007C756E" w:rsidRPr="003A7A35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Code Value Definition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F3EE67" w14:textId="77777777" w:rsidR="007C756E" w:rsidRPr="003A7A35" w:rsidRDefault="007C756E" w:rsidP="00C241D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Code Value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7C756E" w:rsidRPr="008F72DF" w14:paraId="45737BB8" w14:textId="77777777" w:rsidTr="00C241D2">
        <w:tc>
          <w:tcPr>
            <w:tcW w:w="291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B90E4" w14:textId="160F94E0" w:rsidR="007C756E" w:rsidRPr="007C756E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Dth-Miles</w:t>
            </w: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br/>
              <w:t>(Dth-Miles)</w:t>
            </w:r>
            <w:r w:rsidRPr="007C756E"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 </w:t>
            </w:r>
          </w:p>
        </w:tc>
        <w:tc>
          <w:tcPr>
            <w:tcW w:w="49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24322" w14:textId="7E909BA8" w:rsidR="007C756E" w:rsidRPr="008F72DF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 xml:space="preserve">Quantity times </w:t>
            </w:r>
            <w:r w:rsidR="005B5CBC"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distance</w:t>
            </w:r>
            <w:r w:rsidR="00B40B2A"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.</w:t>
            </w:r>
          </w:p>
        </w:tc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C26540E" w14:textId="40C1734E" w:rsidR="007C756E" w:rsidRPr="008F72DF" w:rsidRDefault="009268C7" w:rsidP="00C241D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  <w:t>Dth-Miles</w:t>
            </w:r>
          </w:p>
        </w:tc>
      </w:tr>
      <w:tr w:rsidR="007C756E" w:rsidRPr="008F72DF" w14:paraId="7CCA78AB" w14:textId="77777777" w:rsidTr="00C241D2">
        <w:tc>
          <w:tcPr>
            <w:tcW w:w="29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E2B7D" w14:textId="244F0075" w:rsidR="007C756E" w:rsidRPr="008F72DF" w:rsidRDefault="009268C7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100 Dth-Miles</w:t>
            </w: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br/>
              <w:t>(100 Dth-Miles)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75EF6" w14:textId="1FF3950F" w:rsidR="007C756E" w:rsidRPr="008F72DF" w:rsidRDefault="009268C7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Quantity times distance divided by 100.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AC2C348" w14:textId="74B82E5F" w:rsidR="007C756E" w:rsidRPr="008F72DF" w:rsidRDefault="009268C7" w:rsidP="00C241D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100 Dth-Miles</w:t>
            </w:r>
          </w:p>
        </w:tc>
      </w:tr>
      <w:tr w:rsidR="009268C7" w:rsidRPr="008F72DF" w14:paraId="1DC4512F" w14:textId="77777777" w:rsidTr="00C241D2">
        <w:tc>
          <w:tcPr>
            <w:tcW w:w="29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CF3A9" w14:textId="02242160" w:rsidR="009268C7" w:rsidRDefault="009268C7" w:rsidP="00C241D2">
            <w:pPr>
              <w:ind w:left="75"/>
              <w:textAlignment w:val="baseline"/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GJ-Kilometers</w:t>
            </w: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br/>
              <w:t>(GJ-Kilometers)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CA083" w14:textId="193C6626" w:rsidR="009268C7" w:rsidRDefault="009268C7" w:rsidP="00C241D2">
            <w:pPr>
              <w:ind w:left="75"/>
              <w:textAlignment w:val="baseline"/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Quantity times distance.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2E76C730" w14:textId="0A3AF0F6" w:rsidR="009268C7" w:rsidRDefault="009268C7" w:rsidP="00C241D2">
            <w:pPr>
              <w:jc w:val="center"/>
              <w:textAlignment w:val="baseline"/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GJ-Kilometers</w:t>
            </w:r>
          </w:p>
        </w:tc>
      </w:tr>
    </w:tbl>
    <w:p w14:paraId="5854B712" w14:textId="6EE95C02" w:rsidR="007C756E" w:rsidRDefault="007C756E" w:rsidP="007C756E">
      <w:pPr>
        <w:ind w:left="720"/>
        <w:rPr>
          <w:b/>
          <w:sz w:val="22"/>
        </w:rPr>
        <w:sectPr w:rsidR="007C756E" w:rsidSect="007C756E"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321859EB" w14:textId="77777777" w:rsidR="00813AE9" w:rsidRDefault="00813AE9" w:rsidP="00813AE9">
      <w:pPr>
        <w:rPr>
          <w:sz w:val="18"/>
          <w:szCs w:val="18"/>
        </w:rPr>
      </w:pPr>
      <w:r>
        <w:rPr>
          <w:b/>
          <w:sz w:val="22"/>
        </w:rPr>
        <w:lastRenderedPageBreak/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6B3E592C" w14:textId="77777777" w:rsidR="00813AE9" w:rsidRDefault="00813AE9" w:rsidP="00813AE9">
      <w:pPr>
        <w:rPr>
          <w:sz w:val="18"/>
          <w:szCs w:val="18"/>
        </w:rPr>
      </w:pPr>
    </w:p>
    <w:p w14:paraId="39D318BB" w14:textId="4BE3B6DF" w:rsidR="00813AE9" w:rsidRDefault="00813AE9" w:rsidP="00813AE9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NAESB WGQ Standard No. 3.4.1</w:t>
      </w:r>
      <w:r>
        <w:rPr>
          <w:sz w:val="20"/>
          <w:szCs w:val="20"/>
        </w:rPr>
        <w:tab/>
        <w:t>Transportation/Sales Invoice</w:t>
      </w:r>
    </w:p>
    <w:p w14:paraId="79EB6A31" w14:textId="5755CA31" w:rsidR="00813AE9" w:rsidRDefault="00813AE9" w:rsidP="00813AE9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813AE9" w:rsidRPr="00813AE9" w14:paraId="72345483" w14:textId="77777777" w:rsidTr="002E3C77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5719" w14:textId="37B262BB" w:rsidR="00813AE9" w:rsidRPr="00813AE9" w:rsidRDefault="00813AE9">
            <w:pPr>
              <w:rPr>
                <w:b/>
                <w:sz w:val="18"/>
                <w:szCs w:val="18"/>
              </w:rPr>
            </w:pPr>
            <w:r w:rsidRPr="00813AE9">
              <w:rPr>
                <w:b/>
                <w:sz w:val="18"/>
                <w:szCs w:val="18"/>
              </w:rPr>
              <w:t xml:space="preserve">Description of Change:  </w:t>
            </w:r>
            <w:r w:rsidR="0038157B">
              <w:rPr>
                <w:b/>
                <w:sz w:val="18"/>
                <w:szCs w:val="18"/>
              </w:rPr>
              <w:t>EDI X12 Mapping Guidelines</w:t>
            </w:r>
          </w:p>
        </w:tc>
      </w:tr>
      <w:tr w:rsidR="00813AE9" w:rsidRPr="00813AE9" w14:paraId="4EA9C60E" w14:textId="77777777" w:rsidTr="002E3C77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0A5F" w14:textId="77777777" w:rsidR="00E03C91" w:rsidRDefault="00E03C91">
            <w:pPr>
              <w:rPr>
                <w:b/>
                <w:bCs/>
                <w:sz w:val="18"/>
                <w:szCs w:val="18"/>
              </w:rPr>
            </w:pPr>
          </w:p>
          <w:p w14:paraId="712FD90F" w14:textId="015D4DA4" w:rsidR="006B0943" w:rsidRPr="004C0988" w:rsidRDefault="0089424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Sub-</w:t>
            </w:r>
            <w:r w:rsidR="0029519D">
              <w:rPr>
                <w:b/>
                <w:bCs/>
                <w:sz w:val="18"/>
                <w:szCs w:val="18"/>
              </w:rPr>
              <w:t>Detail</w:t>
            </w:r>
            <w:r w:rsidR="004C0988" w:rsidRPr="004C0988">
              <w:rPr>
                <w:b/>
                <w:bCs/>
                <w:sz w:val="18"/>
                <w:szCs w:val="18"/>
              </w:rPr>
              <w:t>:</w:t>
            </w:r>
            <w:r w:rsidR="00841C58">
              <w:rPr>
                <w:b/>
                <w:bCs/>
                <w:sz w:val="18"/>
                <w:szCs w:val="18"/>
              </w:rPr>
              <w:t xml:space="preserve">  Applicable to Transaction Level</w:t>
            </w:r>
          </w:p>
          <w:p w14:paraId="51A5C51A" w14:textId="77777777" w:rsidR="004C0988" w:rsidRPr="004C0988" w:rsidRDefault="004C0988">
            <w:pPr>
              <w:rPr>
                <w:b/>
                <w:bCs/>
                <w:sz w:val="18"/>
                <w:szCs w:val="18"/>
              </w:rPr>
            </w:pPr>
          </w:p>
          <w:p w14:paraId="666E6974" w14:textId="17E10CBA" w:rsidR="008943E9" w:rsidRDefault="008943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HL Loop Position 7600</w:t>
            </w:r>
            <w:r w:rsidR="00CC3553">
              <w:rPr>
                <w:b/>
                <w:bCs/>
                <w:sz w:val="18"/>
                <w:szCs w:val="18"/>
              </w:rPr>
              <w:t xml:space="preserve"> / IT1 Loop Position 7700</w:t>
            </w:r>
          </w:p>
          <w:p w14:paraId="396D2B9F" w14:textId="77777777" w:rsidR="008943E9" w:rsidRDefault="008943E9">
            <w:pPr>
              <w:rPr>
                <w:b/>
                <w:bCs/>
                <w:sz w:val="18"/>
                <w:szCs w:val="18"/>
              </w:rPr>
            </w:pPr>
          </w:p>
          <w:p w14:paraId="67225B0A" w14:textId="4F09F3E4" w:rsidR="004C0988" w:rsidRDefault="004C09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IT1 Segment Position 7700</w:t>
            </w:r>
          </w:p>
          <w:p w14:paraId="7A976FB3" w14:textId="4B86A883" w:rsidR="006B0943" w:rsidRDefault="004C09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IT105</w:t>
            </w:r>
            <w:r w:rsidR="00C40B36">
              <w:rPr>
                <w:sz w:val="18"/>
                <w:szCs w:val="18"/>
              </w:rPr>
              <w:t xml:space="preserve"> Data Element </w:t>
            </w:r>
            <w:r w:rsidR="00CB2B92">
              <w:rPr>
                <w:sz w:val="18"/>
                <w:szCs w:val="18"/>
              </w:rPr>
              <w:t xml:space="preserve"> 639</w:t>
            </w:r>
            <w:r w:rsidR="00C40B36">
              <w:rPr>
                <w:sz w:val="18"/>
                <w:szCs w:val="18"/>
              </w:rPr>
              <w:t>– Mark as ‘Used’</w:t>
            </w:r>
          </w:p>
          <w:p w14:paraId="569D6841" w14:textId="36D2F014" w:rsidR="00CB2B92" w:rsidRDefault="00CB2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 the Data Element Note as follows:</w:t>
            </w:r>
          </w:p>
          <w:p w14:paraId="203EC956" w14:textId="57C2D09B" w:rsidR="00CB2B92" w:rsidRDefault="00CB2B92" w:rsidP="009A62B2">
            <w:pPr>
              <w:ind w:left="32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Charge Period</w:t>
            </w:r>
          </w:p>
          <w:p w14:paraId="3E1E124E" w14:textId="77777777" w:rsidR="00CB2B92" w:rsidRDefault="00CB2B92" w:rsidP="009A62B2">
            <w:pPr>
              <w:ind w:left="320"/>
              <w:rPr>
                <w:i/>
                <w:iCs/>
                <w:sz w:val="18"/>
                <w:szCs w:val="18"/>
              </w:rPr>
            </w:pPr>
          </w:p>
          <w:p w14:paraId="7C99A873" w14:textId="593355F2" w:rsidR="00CB2B92" w:rsidRDefault="00CB2B92" w:rsidP="009A62B2">
            <w:pPr>
              <w:ind w:left="32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For NAESB WGQ, this element is </w:t>
            </w:r>
            <w:r w:rsidR="00CC3553">
              <w:rPr>
                <w:i/>
                <w:iCs/>
                <w:sz w:val="18"/>
                <w:szCs w:val="18"/>
              </w:rPr>
              <w:t>s</w:t>
            </w:r>
            <w:r>
              <w:rPr>
                <w:i/>
                <w:iCs/>
                <w:sz w:val="18"/>
                <w:szCs w:val="18"/>
              </w:rPr>
              <w:t xml:space="preserve">ender’s </w:t>
            </w:r>
            <w:r w:rsidR="00CC3553">
              <w:rPr>
                <w:i/>
                <w:iCs/>
                <w:sz w:val="18"/>
                <w:szCs w:val="18"/>
              </w:rPr>
              <w:t>o</w:t>
            </w:r>
            <w:r>
              <w:rPr>
                <w:i/>
                <w:iCs/>
                <w:sz w:val="18"/>
                <w:szCs w:val="18"/>
              </w:rPr>
              <w:t>ption.</w:t>
            </w:r>
          </w:p>
          <w:p w14:paraId="4D1A132F" w14:textId="77777777" w:rsidR="009A62B2" w:rsidRDefault="009A6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all code values as ‘Not Used’.</w:t>
            </w:r>
          </w:p>
          <w:p w14:paraId="08FC6B8E" w14:textId="77777777" w:rsidR="00300A13" w:rsidRDefault="009A6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 Code Value </w:t>
            </w:r>
            <w:r w:rsidR="00300A13">
              <w:rPr>
                <w:sz w:val="18"/>
                <w:szCs w:val="18"/>
              </w:rPr>
              <w:t>‘DP – Daily Price Per Unit’ as ‘Used’.</w:t>
            </w:r>
          </w:p>
          <w:p w14:paraId="74463ECC" w14:textId="77777777" w:rsidR="00300A13" w:rsidRDefault="0030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Code Value ‘PM – Monthly Price Per Unit’ as ‘Used’.</w:t>
            </w:r>
          </w:p>
          <w:p w14:paraId="36CB88A2" w14:textId="50ECF320" w:rsidR="009A62B2" w:rsidRDefault="009A62B2">
            <w:pPr>
              <w:rPr>
                <w:sz w:val="18"/>
                <w:szCs w:val="18"/>
              </w:rPr>
            </w:pPr>
          </w:p>
          <w:p w14:paraId="39A267C5" w14:textId="77777777" w:rsidR="008943E9" w:rsidRDefault="008943E9">
            <w:pPr>
              <w:rPr>
                <w:sz w:val="18"/>
                <w:szCs w:val="18"/>
              </w:rPr>
            </w:pPr>
          </w:p>
          <w:p w14:paraId="60403D50" w14:textId="64CE52EC" w:rsidR="00C35DA4" w:rsidRPr="00C35DA4" w:rsidRDefault="00C35DA4" w:rsidP="00C35D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</w:t>
            </w:r>
            <w:r w:rsidR="00115B77">
              <w:rPr>
                <w:b/>
                <w:bCs/>
                <w:sz w:val="20"/>
                <w:szCs w:val="20"/>
              </w:rPr>
              <w:t xml:space="preserve"> Segment in IT1 Loop</w:t>
            </w:r>
            <w:r w:rsidR="007E61C5">
              <w:rPr>
                <w:b/>
                <w:bCs/>
                <w:sz w:val="20"/>
                <w:szCs w:val="20"/>
              </w:rPr>
              <w:t xml:space="preserve"> – Position 7700</w:t>
            </w:r>
          </w:p>
          <w:p w14:paraId="40238C3E" w14:textId="028AAA62" w:rsidR="008943E9" w:rsidRDefault="00A25B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Insert </w:t>
            </w:r>
            <w:r w:rsidR="008943E9">
              <w:rPr>
                <w:b/>
                <w:bCs/>
                <w:sz w:val="18"/>
                <w:szCs w:val="18"/>
              </w:rPr>
              <w:t>PID Segment Position 7725</w:t>
            </w:r>
          </w:p>
          <w:p w14:paraId="2DC7B016" w14:textId="2E6F6354" w:rsidR="00854816" w:rsidRDefault="00854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as ‘Used’.</w:t>
            </w:r>
          </w:p>
          <w:p w14:paraId="4888F1BB" w14:textId="77777777" w:rsidR="005B272C" w:rsidRDefault="005B272C" w:rsidP="002D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 ‘Max Use’ to ‘1’.</w:t>
            </w:r>
          </w:p>
          <w:p w14:paraId="402D0880" w14:textId="77777777" w:rsidR="005B272C" w:rsidRDefault="005B272C" w:rsidP="002D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 Segment Note as follows:</w:t>
            </w:r>
          </w:p>
          <w:p w14:paraId="15D3D868" w14:textId="389D2CF4" w:rsidR="002D7363" w:rsidRPr="005B272C" w:rsidRDefault="005B272C" w:rsidP="005B272C">
            <w:pPr>
              <w:ind w:left="41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For NAESB WGQ, </w:t>
            </w:r>
            <w:r w:rsidRPr="005B272C">
              <w:rPr>
                <w:i/>
                <w:iCs/>
                <w:sz w:val="18"/>
                <w:szCs w:val="18"/>
              </w:rPr>
              <w:t xml:space="preserve">this segment is sender’s option. </w:t>
            </w:r>
          </w:p>
          <w:p w14:paraId="6B42E96E" w14:textId="77777777" w:rsidR="002D7363" w:rsidRDefault="002D7363" w:rsidP="002D7363">
            <w:pPr>
              <w:rPr>
                <w:sz w:val="18"/>
                <w:szCs w:val="18"/>
              </w:rPr>
            </w:pPr>
          </w:p>
          <w:p w14:paraId="5B4A3844" w14:textId="2F80622B" w:rsidR="002D7363" w:rsidRDefault="002D7363" w:rsidP="00434C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should look as follows:</w:t>
            </w:r>
          </w:p>
          <w:p w14:paraId="1367933C" w14:textId="350B8401" w:rsidR="002D7363" w:rsidRPr="002D7363" w:rsidRDefault="002D7363" w:rsidP="00434C7A">
            <w:pPr>
              <w:ind w:left="770"/>
              <w:rPr>
                <w:sz w:val="18"/>
                <w:szCs w:val="18"/>
              </w:rPr>
            </w:pPr>
            <w:r w:rsidRPr="002D7363">
              <w:rPr>
                <w:sz w:val="18"/>
                <w:szCs w:val="18"/>
              </w:rPr>
              <w:t>Segment:</w:t>
            </w:r>
            <w:r w:rsidRPr="002D7363">
              <w:rPr>
                <w:sz w:val="18"/>
                <w:szCs w:val="18"/>
              </w:rPr>
              <w:tab/>
              <w:t>PID Production / Item Description</w:t>
            </w:r>
          </w:p>
          <w:p w14:paraId="078832F3" w14:textId="403955F0" w:rsidR="002D7363" w:rsidRPr="002D7363" w:rsidRDefault="002D7363" w:rsidP="00434C7A">
            <w:pPr>
              <w:ind w:left="770"/>
              <w:rPr>
                <w:sz w:val="18"/>
                <w:szCs w:val="18"/>
              </w:rPr>
            </w:pPr>
            <w:r w:rsidRPr="002D7363">
              <w:rPr>
                <w:sz w:val="18"/>
                <w:szCs w:val="18"/>
              </w:rPr>
              <w:t>Position:</w:t>
            </w:r>
            <w:r w:rsidRPr="002D736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7725</w:t>
            </w:r>
          </w:p>
          <w:p w14:paraId="0F175911" w14:textId="77777777" w:rsidR="002D7363" w:rsidRPr="002D7363" w:rsidRDefault="002D7363" w:rsidP="00434C7A">
            <w:pPr>
              <w:ind w:left="770"/>
              <w:rPr>
                <w:sz w:val="18"/>
                <w:szCs w:val="18"/>
              </w:rPr>
            </w:pPr>
            <w:r w:rsidRPr="002D7363">
              <w:rPr>
                <w:sz w:val="18"/>
                <w:szCs w:val="18"/>
              </w:rPr>
              <w:t>Loop:</w:t>
            </w:r>
            <w:r w:rsidRPr="002D7363">
              <w:rPr>
                <w:sz w:val="18"/>
                <w:szCs w:val="18"/>
              </w:rPr>
              <w:tab/>
            </w:r>
            <w:r w:rsidRPr="002D7363">
              <w:rPr>
                <w:sz w:val="18"/>
                <w:szCs w:val="18"/>
              </w:rPr>
              <w:tab/>
              <w:t>IT1</w:t>
            </w:r>
          </w:p>
          <w:p w14:paraId="0DC08AEA" w14:textId="77777777" w:rsidR="002D7363" w:rsidRPr="002D7363" w:rsidRDefault="002D7363" w:rsidP="00434C7A">
            <w:pPr>
              <w:ind w:left="770"/>
              <w:rPr>
                <w:sz w:val="18"/>
                <w:szCs w:val="18"/>
              </w:rPr>
            </w:pPr>
            <w:r w:rsidRPr="002D7363">
              <w:rPr>
                <w:sz w:val="18"/>
                <w:szCs w:val="18"/>
              </w:rPr>
              <w:t>Level:</w:t>
            </w:r>
            <w:r w:rsidRPr="002D7363">
              <w:rPr>
                <w:sz w:val="18"/>
                <w:szCs w:val="18"/>
              </w:rPr>
              <w:tab/>
            </w:r>
            <w:r w:rsidRPr="002D7363">
              <w:rPr>
                <w:sz w:val="18"/>
                <w:szCs w:val="18"/>
              </w:rPr>
              <w:tab/>
              <w:t>Detail</w:t>
            </w:r>
          </w:p>
          <w:p w14:paraId="2E9DED27" w14:textId="7CF6EC3D" w:rsidR="002D7363" w:rsidRPr="002D7363" w:rsidRDefault="002D7363" w:rsidP="00434C7A">
            <w:pPr>
              <w:ind w:left="770"/>
              <w:rPr>
                <w:sz w:val="18"/>
                <w:szCs w:val="18"/>
              </w:rPr>
            </w:pPr>
            <w:r w:rsidRPr="002D7363">
              <w:rPr>
                <w:sz w:val="18"/>
                <w:szCs w:val="18"/>
              </w:rPr>
              <w:t>Usage:</w:t>
            </w:r>
            <w:r w:rsidRPr="002D7363">
              <w:rPr>
                <w:sz w:val="18"/>
                <w:szCs w:val="18"/>
              </w:rPr>
              <w:tab/>
            </w:r>
            <w:r w:rsidRPr="002D7363">
              <w:rPr>
                <w:sz w:val="18"/>
                <w:szCs w:val="18"/>
              </w:rPr>
              <w:tab/>
              <w:t>Optional</w:t>
            </w:r>
          </w:p>
          <w:p w14:paraId="7B9FC935" w14:textId="77777777" w:rsidR="002D7363" w:rsidRPr="002D7363" w:rsidRDefault="002D7363" w:rsidP="00434C7A">
            <w:pPr>
              <w:ind w:left="770"/>
              <w:rPr>
                <w:sz w:val="18"/>
                <w:szCs w:val="18"/>
              </w:rPr>
            </w:pPr>
            <w:r w:rsidRPr="002D7363">
              <w:rPr>
                <w:sz w:val="18"/>
                <w:szCs w:val="18"/>
              </w:rPr>
              <w:t>Max Use:</w:t>
            </w:r>
            <w:r w:rsidRPr="002D7363">
              <w:rPr>
                <w:sz w:val="18"/>
                <w:szCs w:val="18"/>
              </w:rPr>
              <w:tab/>
              <w:t>1</w:t>
            </w:r>
          </w:p>
          <w:p w14:paraId="3BF6E081" w14:textId="3893627C" w:rsidR="002D7363" w:rsidRPr="002D7363" w:rsidRDefault="002D7363" w:rsidP="00434C7A">
            <w:pPr>
              <w:ind w:left="770"/>
              <w:rPr>
                <w:sz w:val="18"/>
                <w:szCs w:val="18"/>
              </w:rPr>
            </w:pPr>
            <w:r w:rsidRPr="002D7363">
              <w:rPr>
                <w:sz w:val="18"/>
                <w:szCs w:val="18"/>
              </w:rPr>
              <w:t>Notes:</w:t>
            </w:r>
            <w:r w:rsidRPr="002D7363">
              <w:rPr>
                <w:sz w:val="18"/>
                <w:szCs w:val="18"/>
              </w:rPr>
              <w:tab/>
            </w:r>
            <w:r w:rsidRPr="002D7363">
              <w:rPr>
                <w:sz w:val="18"/>
                <w:szCs w:val="18"/>
              </w:rPr>
              <w:tab/>
            </w:r>
            <w:r w:rsidRPr="002D7363">
              <w:rPr>
                <w:i/>
                <w:iCs/>
                <w:sz w:val="18"/>
                <w:szCs w:val="18"/>
              </w:rPr>
              <w:t xml:space="preserve">For NAESB WGQ, this segment is </w:t>
            </w:r>
            <w:r w:rsidRPr="00362D2A">
              <w:rPr>
                <w:i/>
                <w:iCs/>
                <w:sz w:val="18"/>
                <w:szCs w:val="18"/>
              </w:rPr>
              <w:t>sender’s option.</w:t>
            </w:r>
          </w:p>
          <w:p w14:paraId="090F7E39" w14:textId="77777777" w:rsidR="002D7363" w:rsidRPr="002D7363" w:rsidRDefault="002D7363" w:rsidP="002D7363">
            <w:pPr>
              <w:rPr>
                <w:sz w:val="18"/>
                <w:szCs w:val="18"/>
              </w:rPr>
            </w:pPr>
          </w:p>
          <w:p w14:paraId="3269FD84" w14:textId="42DFB32B" w:rsidR="002D7363" w:rsidRDefault="00877995" w:rsidP="002D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 all Data Elements as ‘Not Used’. </w:t>
            </w:r>
          </w:p>
          <w:p w14:paraId="20406E0C" w14:textId="77777777" w:rsidR="00877995" w:rsidRDefault="00877995" w:rsidP="006F2AF0">
            <w:pPr>
              <w:rPr>
                <w:sz w:val="18"/>
                <w:szCs w:val="18"/>
              </w:rPr>
            </w:pPr>
          </w:p>
          <w:p w14:paraId="1A10A0E1" w14:textId="5EF5F587" w:rsidR="006F2AF0" w:rsidRDefault="006F2AF0" w:rsidP="006F2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PID01 Data Element  349– Mark as ‘</w:t>
            </w:r>
            <w:r w:rsidR="001A39A9">
              <w:rPr>
                <w:sz w:val="18"/>
                <w:szCs w:val="18"/>
              </w:rPr>
              <w:t xml:space="preserve">Must </w:t>
            </w:r>
            <w:r>
              <w:rPr>
                <w:sz w:val="18"/>
                <w:szCs w:val="18"/>
              </w:rPr>
              <w:t>Use’</w:t>
            </w:r>
            <w:r w:rsidR="001A39A9">
              <w:rPr>
                <w:sz w:val="18"/>
                <w:szCs w:val="18"/>
              </w:rPr>
              <w:t>.</w:t>
            </w:r>
          </w:p>
          <w:p w14:paraId="04205A2C" w14:textId="77777777" w:rsidR="006F2AF0" w:rsidRDefault="006F2AF0" w:rsidP="006F2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all code values as ‘Not Used’.</w:t>
            </w:r>
          </w:p>
          <w:p w14:paraId="68300CBE" w14:textId="31FCE103" w:rsidR="006F2AF0" w:rsidRDefault="006F2AF0" w:rsidP="006F2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Code Value ‘F – Free-form’ as ‘Used’.</w:t>
            </w:r>
          </w:p>
          <w:p w14:paraId="67206D46" w14:textId="77777777" w:rsidR="006F2AF0" w:rsidRDefault="006F2AF0" w:rsidP="002D7363">
            <w:pPr>
              <w:rPr>
                <w:sz w:val="18"/>
                <w:szCs w:val="18"/>
              </w:rPr>
            </w:pPr>
          </w:p>
          <w:p w14:paraId="577A62E8" w14:textId="4B6F2B73" w:rsidR="006F2AF0" w:rsidRDefault="006F2AF0" w:rsidP="002D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PID05 Data Element 352 – Mark as ‘</w:t>
            </w:r>
            <w:r w:rsidR="001A39A9">
              <w:rPr>
                <w:sz w:val="18"/>
                <w:szCs w:val="18"/>
              </w:rPr>
              <w:t xml:space="preserve">Must </w:t>
            </w:r>
            <w:r>
              <w:rPr>
                <w:sz w:val="18"/>
                <w:szCs w:val="18"/>
              </w:rPr>
              <w:t>Use’.</w:t>
            </w:r>
          </w:p>
          <w:p w14:paraId="1D95A20E" w14:textId="70D88571" w:rsidR="00772183" w:rsidRDefault="00772183" w:rsidP="002D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 the Data Element Note as follows:</w:t>
            </w:r>
          </w:p>
          <w:p w14:paraId="13C4A4D5" w14:textId="0C5CB054" w:rsidR="00772183" w:rsidRDefault="00772183" w:rsidP="00772183">
            <w:pPr>
              <w:ind w:left="41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Distance Formula</w:t>
            </w:r>
          </w:p>
          <w:p w14:paraId="291C3DDC" w14:textId="3EF060C6" w:rsidR="00772183" w:rsidRDefault="00675686" w:rsidP="00675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Code Value (Local) – ‘Dth-Miles’ with description ‘Quantity times Distance’.</w:t>
            </w:r>
          </w:p>
          <w:p w14:paraId="33007E96" w14:textId="3B2812A1" w:rsidR="00675686" w:rsidRDefault="00675686" w:rsidP="00675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Code Value (Local</w:t>
            </w:r>
            <w:r w:rsidR="00FC1FF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– ‘100 Dth-Miles’ with description ‘Quantity times Distance divided by 100’</w:t>
            </w:r>
            <w:r w:rsidR="00FC1FFD">
              <w:rPr>
                <w:sz w:val="18"/>
                <w:szCs w:val="18"/>
              </w:rPr>
              <w:t>.</w:t>
            </w:r>
          </w:p>
          <w:p w14:paraId="6A41DDBD" w14:textId="39E7C723" w:rsidR="00FC1FFD" w:rsidRDefault="00FC1FFD" w:rsidP="00675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 Code Value (Local) </w:t>
            </w:r>
            <w:r w:rsidR="00173E5B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173E5B">
              <w:rPr>
                <w:sz w:val="18"/>
                <w:szCs w:val="18"/>
              </w:rPr>
              <w:t>‘GJ-Kilometers’ with description ‘Quantity times Distance’.</w:t>
            </w:r>
          </w:p>
          <w:p w14:paraId="2C2E4726" w14:textId="77777777" w:rsidR="00173E5B" w:rsidRDefault="00173E5B" w:rsidP="00675686">
            <w:pPr>
              <w:rPr>
                <w:sz w:val="18"/>
                <w:szCs w:val="18"/>
              </w:rPr>
            </w:pPr>
          </w:p>
          <w:p w14:paraId="5C271261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2638C39A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3258D6ED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7214EEEF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5084E56D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7DE8EE84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36CED287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43CEF5D9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07D2F3BB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35AFF36F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12D5E501" w14:textId="77777777" w:rsidR="0071392C" w:rsidRPr="00772183" w:rsidRDefault="0071392C" w:rsidP="00675686">
            <w:pPr>
              <w:rPr>
                <w:sz w:val="18"/>
                <w:szCs w:val="18"/>
              </w:rPr>
            </w:pPr>
          </w:p>
          <w:p w14:paraId="1A440A92" w14:textId="4E64EB6A" w:rsidR="006F2AF0" w:rsidRDefault="00434C7A" w:rsidP="002D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should look as follows:</w:t>
            </w:r>
          </w:p>
          <w:p w14:paraId="748BE12B" w14:textId="77777777" w:rsidR="006F2AF0" w:rsidRPr="002D7363" w:rsidRDefault="006F2AF0" w:rsidP="002D7363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95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48"/>
              <w:gridCol w:w="808"/>
              <w:gridCol w:w="996"/>
              <w:gridCol w:w="4833"/>
              <w:gridCol w:w="366"/>
              <w:gridCol w:w="357"/>
              <w:gridCol w:w="976"/>
            </w:tblGrid>
            <w:tr w:rsidR="00362D2A" w:rsidRPr="002D7363" w14:paraId="2025AD92" w14:textId="77777777" w:rsidTr="006C77FE">
              <w:tc>
                <w:tcPr>
                  <w:tcW w:w="1260" w:type="dxa"/>
                </w:tcPr>
                <w:p w14:paraId="272F7C42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63BEB881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D7363">
                    <w:rPr>
                      <w:b/>
                      <w:bCs/>
                      <w:sz w:val="18"/>
                      <w:szCs w:val="18"/>
                    </w:rPr>
                    <w:t>Ref.</w:t>
                  </w:r>
                </w:p>
                <w:p w14:paraId="26B92679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2D7363">
                    <w:rPr>
                      <w:b/>
                      <w:bCs/>
                      <w:sz w:val="18"/>
                      <w:szCs w:val="18"/>
                      <w:u w:val="single"/>
                    </w:rPr>
                    <w:t>Des.</w:t>
                  </w:r>
                </w:p>
              </w:tc>
              <w:tc>
                <w:tcPr>
                  <w:tcW w:w="998" w:type="dxa"/>
                  <w:hideMark/>
                </w:tcPr>
                <w:p w14:paraId="2805C23B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D7363">
                    <w:rPr>
                      <w:b/>
                      <w:bCs/>
                      <w:sz w:val="18"/>
                      <w:szCs w:val="18"/>
                    </w:rPr>
                    <w:t>Data</w:t>
                  </w:r>
                </w:p>
                <w:p w14:paraId="7FF915D7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2D7363">
                    <w:rPr>
                      <w:b/>
                      <w:bCs/>
                      <w:sz w:val="18"/>
                      <w:szCs w:val="18"/>
                      <w:u w:val="single"/>
                    </w:rPr>
                    <w:t>Element</w:t>
                  </w:r>
                </w:p>
              </w:tc>
              <w:tc>
                <w:tcPr>
                  <w:tcW w:w="4902" w:type="dxa"/>
                </w:tcPr>
                <w:p w14:paraId="11C7D318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39F9E81B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2D7363">
                    <w:rPr>
                      <w:b/>
                      <w:bCs/>
                      <w:sz w:val="18"/>
                      <w:szCs w:val="18"/>
                      <w:u w:val="single"/>
                    </w:rPr>
                    <w:t>Name</w:t>
                  </w:r>
                </w:p>
              </w:tc>
              <w:tc>
                <w:tcPr>
                  <w:tcW w:w="1614" w:type="dxa"/>
                  <w:gridSpan w:val="3"/>
                </w:tcPr>
                <w:p w14:paraId="434A29FA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0F393151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2D7363">
                    <w:rPr>
                      <w:b/>
                      <w:bCs/>
                      <w:sz w:val="18"/>
                      <w:szCs w:val="18"/>
                      <w:u w:val="single"/>
                    </w:rPr>
                    <w:t>Attributes</w:t>
                  </w:r>
                </w:p>
              </w:tc>
            </w:tr>
            <w:tr w:rsidR="006C77FE" w:rsidRPr="002D7363" w14:paraId="1166F684" w14:textId="77777777" w:rsidTr="006C77FE">
              <w:tc>
                <w:tcPr>
                  <w:tcW w:w="1260" w:type="dxa"/>
                </w:tcPr>
                <w:p w14:paraId="608075E8" w14:textId="45D04B1D" w:rsidR="002D7363" w:rsidRPr="002D7363" w:rsidRDefault="006C77FE" w:rsidP="002D73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Must Use</w:t>
                  </w:r>
                </w:p>
              </w:tc>
              <w:tc>
                <w:tcPr>
                  <w:tcW w:w="810" w:type="dxa"/>
                  <w:hideMark/>
                </w:tcPr>
                <w:p w14:paraId="3B382424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PID01</w:t>
                  </w:r>
                </w:p>
              </w:tc>
              <w:tc>
                <w:tcPr>
                  <w:tcW w:w="998" w:type="dxa"/>
                  <w:hideMark/>
                </w:tcPr>
                <w:p w14:paraId="73CF5144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349</w:t>
                  </w:r>
                </w:p>
              </w:tc>
              <w:tc>
                <w:tcPr>
                  <w:tcW w:w="4902" w:type="dxa"/>
                  <w:hideMark/>
                </w:tcPr>
                <w:p w14:paraId="736D95E3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Item Description Type</w:t>
                  </w:r>
                </w:p>
              </w:tc>
              <w:tc>
                <w:tcPr>
                  <w:tcW w:w="270" w:type="dxa"/>
                  <w:hideMark/>
                </w:tcPr>
                <w:p w14:paraId="4E1C0CCA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60" w:type="dxa"/>
                </w:tcPr>
                <w:p w14:paraId="25238DCE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14:paraId="6003EB4E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ID 1/1</w:t>
                  </w:r>
                </w:p>
              </w:tc>
            </w:tr>
            <w:tr w:rsidR="006C77FE" w:rsidRPr="002D7363" w14:paraId="21FA50AC" w14:textId="77777777" w:rsidTr="006C77FE">
              <w:tc>
                <w:tcPr>
                  <w:tcW w:w="1260" w:type="dxa"/>
                </w:tcPr>
                <w:p w14:paraId="360BDE00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00507AC0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14:paraId="2A81B593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2" w:type="dxa"/>
                  <w:hideMark/>
                </w:tcPr>
                <w:p w14:paraId="4D1F871E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 xml:space="preserve">   F     </w:t>
                  </w:r>
                  <w:proofErr w:type="gramStart"/>
                  <w:r w:rsidRPr="002D7363">
                    <w:rPr>
                      <w:sz w:val="18"/>
                      <w:szCs w:val="18"/>
                    </w:rPr>
                    <w:t>Free-form</w:t>
                  </w:r>
                  <w:proofErr w:type="gramEnd"/>
                </w:p>
              </w:tc>
              <w:tc>
                <w:tcPr>
                  <w:tcW w:w="270" w:type="dxa"/>
                </w:tcPr>
                <w:p w14:paraId="4D8F7366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134AE04E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 w14:paraId="3A8BD86B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C77FE" w:rsidRPr="002D7363" w14:paraId="5BAD17FA" w14:textId="77777777" w:rsidTr="006C77FE">
              <w:tc>
                <w:tcPr>
                  <w:tcW w:w="1260" w:type="dxa"/>
                </w:tcPr>
                <w:p w14:paraId="1AF59B1F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5B4CB66C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14:paraId="28FF35FC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2" w:type="dxa"/>
                </w:tcPr>
                <w:p w14:paraId="61C6DBD6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</w:tcPr>
                <w:p w14:paraId="24EC9209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22AB2F53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 w14:paraId="1C4344A4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C77FE" w:rsidRPr="002D7363" w14:paraId="3F98F631" w14:textId="77777777" w:rsidTr="006C77FE">
              <w:tc>
                <w:tcPr>
                  <w:tcW w:w="1260" w:type="dxa"/>
                </w:tcPr>
                <w:p w14:paraId="1A7DA7D7" w14:textId="7D74CB81" w:rsidR="002D7363" w:rsidRPr="002D7363" w:rsidRDefault="006C77FE" w:rsidP="002D73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Must Use</w:t>
                  </w:r>
                </w:p>
              </w:tc>
              <w:tc>
                <w:tcPr>
                  <w:tcW w:w="810" w:type="dxa"/>
                  <w:hideMark/>
                </w:tcPr>
                <w:p w14:paraId="619CAAA9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PID05</w:t>
                  </w:r>
                </w:p>
              </w:tc>
              <w:tc>
                <w:tcPr>
                  <w:tcW w:w="998" w:type="dxa"/>
                  <w:hideMark/>
                </w:tcPr>
                <w:p w14:paraId="524C0124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4902" w:type="dxa"/>
                  <w:hideMark/>
                </w:tcPr>
                <w:p w14:paraId="48D4A38F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270" w:type="dxa"/>
                  <w:hideMark/>
                </w:tcPr>
                <w:p w14:paraId="20938ADB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360" w:type="dxa"/>
                </w:tcPr>
                <w:p w14:paraId="5742A83B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14:paraId="333CD3E0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AN 1/80</w:t>
                  </w:r>
                </w:p>
              </w:tc>
            </w:tr>
            <w:tr w:rsidR="006C77FE" w:rsidRPr="002D7363" w14:paraId="6CA7A2B8" w14:textId="77777777" w:rsidTr="006C77FE">
              <w:tc>
                <w:tcPr>
                  <w:tcW w:w="1260" w:type="dxa"/>
                </w:tcPr>
                <w:p w14:paraId="6A298A05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56A0C1F3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14:paraId="703D62D6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2" w:type="dxa"/>
                  <w:hideMark/>
                </w:tcPr>
                <w:p w14:paraId="7E05AA98" w14:textId="77777777" w:rsidR="002D7363" w:rsidRPr="002D7363" w:rsidRDefault="002D7363" w:rsidP="002D7363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2D7363">
                    <w:rPr>
                      <w:i/>
                      <w:iCs/>
                      <w:sz w:val="18"/>
                      <w:szCs w:val="18"/>
                    </w:rPr>
                    <w:t>Distance Formula</w:t>
                  </w:r>
                </w:p>
              </w:tc>
              <w:tc>
                <w:tcPr>
                  <w:tcW w:w="270" w:type="dxa"/>
                </w:tcPr>
                <w:p w14:paraId="3A6E76FD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AD7A5CC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 w14:paraId="7E004D6F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C77FE" w:rsidRPr="002D7363" w14:paraId="19B4F9FF" w14:textId="77777777" w:rsidTr="006C77FE">
              <w:tc>
                <w:tcPr>
                  <w:tcW w:w="1260" w:type="dxa"/>
                </w:tcPr>
                <w:p w14:paraId="761A4F5F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6A63EA51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14:paraId="16211A8B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2" w:type="dxa"/>
                  <w:hideMark/>
                </w:tcPr>
                <w:p w14:paraId="3AFBD577" w14:textId="77777777" w:rsidR="00D357A7" w:rsidRDefault="002D7363" w:rsidP="00B80FE5">
                  <w:pPr>
                    <w:ind w:right="-420"/>
                    <w:rPr>
                      <w:i/>
                      <w:iCs/>
                      <w:sz w:val="18"/>
                      <w:szCs w:val="18"/>
                    </w:rPr>
                  </w:pPr>
                  <w:r w:rsidRPr="002D7363">
                    <w:rPr>
                      <w:i/>
                      <w:iCs/>
                      <w:sz w:val="18"/>
                      <w:szCs w:val="18"/>
                    </w:rPr>
                    <w:t xml:space="preserve">   </w:t>
                  </w:r>
                </w:p>
                <w:p w14:paraId="0F03F64E" w14:textId="1934F92A" w:rsidR="002D7363" w:rsidRPr="002D7363" w:rsidRDefault="00362D2A" w:rsidP="00B80FE5">
                  <w:pPr>
                    <w:ind w:right="-420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    </w:t>
                  </w:r>
                  <w:r w:rsidR="002D7363" w:rsidRPr="002D7363">
                    <w:rPr>
                      <w:i/>
                      <w:iCs/>
                      <w:sz w:val="18"/>
                      <w:szCs w:val="18"/>
                    </w:rPr>
                    <w:t>Dth-Miles</w:t>
                  </w:r>
                  <w:r w:rsidR="002D7363" w:rsidRPr="002D7363">
                    <w:rPr>
                      <w:i/>
                      <w:iCs/>
                      <w:sz w:val="18"/>
                      <w:szCs w:val="18"/>
                    </w:rPr>
                    <w:tab/>
                    <w:t>Quantity times Distance</w:t>
                  </w:r>
                </w:p>
                <w:p w14:paraId="260CBD78" w14:textId="77777777" w:rsidR="002D7363" w:rsidRPr="002D7363" w:rsidRDefault="002D7363" w:rsidP="00B80FE5">
                  <w:pPr>
                    <w:ind w:right="-510"/>
                    <w:rPr>
                      <w:i/>
                      <w:iCs/>
                      <w:sz w:val="18"/>
                      <w:szCs w:val="18"/>
                    </w:rPr>
                  </w:pPr>
                  <w:r w:rsidRPr="002D7363">
                    <w:rPr>
                      <w:i/>
                      <w:iCs/>
                      <w:sz w:val="18"/>
                      <w:szCs w:val="18"/>
                    </w:rPr>
                    <w:t xml:space="preserve">   100 Dth-Miles</w:t>
                  </w:r>
                  <w:r w:rsidRPr="002D7363">
                    <w:rPr>
                      <w:i/>
                      <w:iCs/>
                      <w:sz w:val="18"/>
                      <w:szCs w:val="18"/>
                    </w:rPr>
                    <w:tab/>
                    <w:t>Quantity times Distance divided by 100</w:t>
                  </w:r>
                </w:p>
                <w:p w14:paraId="51CD61BC" w14:textId="77777777" w:rsidR="002D7363" w:rsidRPr="002D7363" w:rsidRDefault="002D7363" w:rsidP="002D7363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2D7363">
                    <w:rPr>
                      <w:i/>
                      <w:iCs/>
                      <w:sz w:val="18"/>
                      <w:szCs w:val="18"/>
                    </w:rPr>
                    <w:t xml:space="preserve">   GJ-Kilometers</w:t>
                  </w:r>
                  <w:r w:rsidRPr="002D7363">
                    <w:rPr>
                      <w:i/>
                      <w:iCs/>
                      <w:sz w:val="18"/>
                      <w:szCs w:val="18"/>
                    </w:rPr>
                    <w:tab/>
                    <w:t>Quantity times Distance</w:t>
                  </w:r>
                </w:p>
              </w:tc>
              <w:tc>
                <w:tcPr>
                  <w:tcW w:w="270" w:type="dxa"/>
                </w:tcPr>
                <w:p w14:paraId="4F2B4B87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4AFD58E7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 w14:paraId="74486E1B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C77FE" w:rsidRPr="002D7363" w14:paraId="33D043B0" w14:textId="77777777" w:rsidTr="006C77FE">
              <w:tc>
                <w:tcPr>
                  <w:tcW w:w="1260" w:type="dxa"/>
                </w:tcPr>
                <w:p w14:paraId="4EE76C99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1F3E15EE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14:paraId="2BDC17F7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2" w:type="dxa"/>
                </w:tcPr>
                <w:p w14:paraId="359023AA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</w:tcPr>
                <w:p w14:paraId="75B50ECA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E055A03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 w14:paraId="6E5AFE07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C77FE" w:rsidRPr="002D7363" w14:paraId="2475E308" w14:textId="77777777" w:rsidTr="006C77FE">
              <w:tc>
                <w:tcPr>
                  <w:tcW w:w="1260" w:type="dxa"/>
                </w:tcPr>
                <w:p w14:paraId="57C17534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33BA238F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14:paraId="06F2EC5C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2" w:type="dxa"/>
                </w:tcPr>
                <w:p w14:paraId="30623CDF" w14:textId="22C34C13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</w:tcPr>
                <w:p w14:paraId="43C5FA5F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1D22F3AB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 w14:paraId="60EAA2D6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7F64D60" w14:textId="1F289E48" w:rsidR="0071392C" w:rsidRPr="00C35DA4" w:rsidRDefault="0071392C" w:rsidP="007139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 Segment in IT1 Loop</w:t>
            </w:r>
            <w:r w:rsidR="007E61C5">
              <w:rPr>
                <w:b/>
                <w:bCs/>
                <w:sz w:val="20"/>
                <w:szCs w:val="20"/>
              </w:rPr>
              <w:t xml:space="preserve"> – Position 7700</w:t>
            </w:r>
          </w:p>
          <w:p w14:paraId="6F033F61" w14:textId="57CF4C0F" w:rsidR="0071392C" w:rsidRDefault="00561D3F" w:rsidP="007139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Insert </w:t>
            </w:r>
            <w:r w:rsidR="0071392C">
              <w:rPr>
                <w:b/>
                <w:bCs/>
                <w:sz w:val="18"/>
                <w:szCs w:val="18"/>
              </w:rPr>
              <w:t>MEA Segment Position 77</w:t>
            </w:r>
            <w:r w:rsidR="006D0FB5">
              <w:rPr>
                <w:b/>
                <w:bCs/>
                <w:sz w:val="18"/>
                <w:szCs w:val="18"/>
              </w:rPr>
              <w:t>50</w:t>
            </w:r>
          </w:p>
          <w:p w14:paraId="6AA34E78" w14:textId="77777777" w:rsidR="0071392C" w:rsidRDefault="0071392C" w:rsidP="0071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as ‘Used’.</w:t>
            </w:r>
          </w:p>
          <w:p w14:paraId="16063088" w14:textId="77777777" w:rsidR="0071392C" w:rsidRDefault="0071392C" w:rsidP="0071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 ‘Max Use’ to ‘1’.</w:t>
            </w:r>
          </w:p>
          <w:p w14:paraId="06808A35" w14:textId="77777777" w:rsidR="0071392C" w:rsidRDefault="0071392C" w:rsidP="0071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 Segment Note as follows:</w:t>
            </w:r>
          </w:p>
          <w:p w14:paraId="0C42BA98" w14:textId="77777777" w:rsidR="0071392C" w:rsidRPr="005B272C" w:rsidRDefault="0071392C" w:rsidP="0071392C">
            <w:pPr>
              <w:ind w:left="41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For NAESB WGQ, </w:t>
            </w:r>
            <w:r w:rsidRPr="005B272C">
              <w:rPr>
                <w:i/>
                <w:iCs/>
                <w:sz w:val="18"/>
                <w:szCs w:val="18"/>
              </w:rPr>
              <w:t xml:space="preserve">this segment is sender’s option. </w:t>
            </w:r>
          </w:p>
          <w:p w14:paraId="49192916" w14:textId="77777777" w:rsidR="008943E9" w:rsidRDefault="008943E9">
            <w:pPr>
              <w:rPr>
                <w:sz w:val="18"/>
                <w:szCs w:val="18"/>
              </w:rPr>
            </w:pPr>
          </w:p>
          <w:p w14:paraId="43A335E3" w14:textId="6BE78CF9" w:rsidR="00BB1D3B" w:rsidRPr="00F94244" w:rsidRDefault="00BB1D3B" w:rsidP="007E61C5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will look as follows:</w:t>
            </w:r>
          </w:p>
          <w:p w14:paraId="57D69F9F" w14:textId="77777777" w:rsidR="00E67400" w:rsidRPr="00E67400" w:rsidRDefault="00E67400" w:rsidP="00BB1D3B">
            <w:pPr>
              <w:ind w:left="680"/>
              <w:rPr>
                <w:sz w:val="18"/>
                <w:szCs w:val="18"/>
              </w:rPr>
            </w:pPr>
            <w:r w:rsidRPr="00E67400">
              <w:rPr>
                <w:sz w:val="18"/>
                <w:szCs w:val="18"/>
              </w:rPr>
              <w:t>Segment:</w:t>
            </w:r>
            <w:r w:rsidRPr="00E67400">
              <w:rPr>
                <w:sz w:val="18"/>
                <w:szCs w:val="18"/>
              </w:rPr>
              <w:tab/>
              <w:t>MEA Measurements</w:t>
            </w:r>
          </w:p>
          <w:p w14:paraId="5FB675EB" w14:textId="058650FF" w:rsidR="00E67400" w:rsidRPr="00E67400" w:rsidRDefault="00E67400" w:rsidP="00BB1D3B">
            <w:pPr>
              <w:ind w:left="680"/>
              <w:rPr>
                <w:sz w:val="18"/>
                <w:szCs w:val="18"/>
              </w:rPr>
            </w:pPr>
            <w:r w:rsidRPr="00E67400">
              <w:rPr>
                <w:sz w:val="18"/>
                <w:szCs w:val="18"/>
              </w:rPr>
              <w:t>Position:</w:t>
            </w:r>
            <w:r w:rsidRPr="00E67400">
              <w:rPr>
                <w:sz w:val="18"/>
                <w:szCs w:val="18"/>
              </w:rPr>
              <w:tab/>
            </w:r>
            <w:r w:rsidR="00BB1D3B">
              <w:rPr>
                <w:sz w:val="18"/>
                <w:szCs w:val="18"/>
              </w:rPr>
              <w:t xml:space="preserve">              7750</w:t>
            </w:r>
          </w:p>
          <w:p w14:paraId="75D6AC6F" w14:textId="77777777" w:rsidR="00E67400" w:rsidRPr="00E67400" w:rsidRDefault="00E67400" w:rsidP="00BB1D3B">
            <w:pPr>
              <w:ind w:left="680"/>
              <w:rPr>
                <w:sz w:val="18"/>
                <w:szCs w:val="18"/>
              </w:rPr>
            </w:pPr>
            <w:r w:rsidRPr="00E67400">
              <w:rPr>
                <w:sz w:val="18"/>
                <w:szCs w:val="18"/>
              </w:rPr>
              <w:t>Loop:</w:t>
            </w:r>
            <w:r w:rsidRPr="00E67400">
              <w:rPr>
                <w:sz w:val="18"/>
                <w:szCs w:val="18"/>
              </w:rPr>
              <w:tab/>
            </w:r>
            <w:r w:rsidRPr="00E67400">
              <w:rPr>
                <w:sz w:val="18"/>
                <w:szCs w:val="18"/>
              </w:rPr>
              <w:tab/>
              <w:t>IT1</w:t>
            </w:r>
          </w:p>
          <w:p w14:paraId="47A20606" w14:textId="77777777" w:rsidR="00E67400" w:rsidRPr="00E67400" w:rsidRDefault="00E67400" w:rsidP="00BB1D3B">
            <w:pPr>
              <w:ind w:left="680"/>
              <w:rPr>
                <w:sz w:val="18"/>
                <w:szCs w:val="18"/>
              </w:rPr>
            </w:pPr>
            <w:r w:rsidRPr="00E67400">
              <w:rPr>
                <w:sz w:val="18"/>
                <w:szCs w:val="18"/>
              </w:rPr>
              <w:t>Level:</w:t>
            </w:r>
            <w:r w:rsidRPr="00E67400">
              <w:rPr>
                <w:sz w:val="18"/>
                <w:szCs w:val="18"/>
              </w:rPr>
              <w:tab/>
            </w:r>
            <w:r w:rsidRPr="00E67400">
              <w:rPr>
                <w:sz w:val="18"/>
                <w:szCs w:val="18"/>
              </w:rPr>
              <w:tab/>
              <w:t>Detail</w:t>
            </w:r>
          </w:p>
          <w:p w14:paraId="2DCDFD01" w14:textId="77777777" w:rsidR="00E67400" w:rsidRPr="00E67400" w:rsidRDefault="00E67400" w:rsidP="00BB1D3B">
            <w:pPr>
              <w:ind w:left="680"/>
              <w:rPr>
                <w:sz w:val="18"/>
                <w:szCs w:val="18"/>
              </w:rPr>
            </w:pPr>
            <w:r w:rsidRPr="00E67400">
              <w:rPr>
                <w:sz w:val="18"/>
                <w:szCs w:val="18"/>
              </w:rPr>
              <w:t>Usage:</w:t>
            </w:r>
            <w:r w:rsidRPr="00E67400">
              <w:rPr>
                <w:sz w:val="18"/>
                <w:szCs w:val="18"/>
              </w:rPr>
              <w:tab/>
            </w:r>
            <w:r w:rsidRPr="00E67400">
              <w:rPr>
                <w:sz w:val="18"/>
                <w:szCs w:val="18"/>
              </w:rPr>
              <w:tab/>
              <w:t>Optional</w:t>
            </w:r>
          </w:p>
          <w:p w14:paraId="526FED9F" w14:textId="77777777" w:rsidR="00E67400" w:rsidRPr="00E67400" w:rsidRDefault="00E67400" w:rsidP="00BB1D3B">
            <w:pPr>
              <w:ind w:left="680"/>
              <w:rPr>
                <w:sz w:val="18"/>
                <w:szCs w:val="18"/>
              </w:rPr>
            </w:pPr>
            <w:r w:rsidRPr="00E67400">
              <w:rPr>
                <w:sz w:val="18"/>
                <w:szCs w:val="18"/>
              </w:rPr>
              <w:t>Max Use:</w:t>
            </w:r>
            <w:r w:rsidRPr="00E67400">
              <w:rPr>
                <w:sz w:val="18"/>
                <w:szCs w:val="18"/>
              </w:rPr>
              <w:tab/>
              <w:t>1</w:t>
            </w:r>
          </w:p>
          <w:p w14:paraId="2AFBD9EF" w14:textId="23F85785" w:rsidR="00E67400" w:rsidRDefault="00E67400" w:rsidP="00BB1D3B">
            <w:pPr>
              <w:ind w:left="680"/>
              <w:rPr>
                <w:sz w:val="18"/>
                <w:szCs w:val="18"/>
              </w:rPr>
            </w:pPr>
            <w:r w:rsidRPr="00E67400">
              <w:rPr>
                <w:sz w:val="18"/>
                <w:szCs w:val="18"/>
              </w:rPr>
              <w:t>Notes:</w:t>
            </w:r>
            <w:r w:rsidRPr="00E67400">
              <w:rPr>
                <w:sz w:val="18"/>
                <w:szCs w:val="18"/>
              </w:rPr>
              <w:tab/>
            </w:r>
            <w:r w:rsidRPr="00E67400">
              <w:rPr>
                <w:sz w:val="18"/>
                <w:szCs w:val="18"/>
              </w:rPr>
              <w:tab/>
            </w:r>
            <w:r w:rsidRPr="00E67400">
              <w:rPr>
                <w:i/>
                <w:iCs/>
                <w:sz w:val="18"/>
                <w:szCs w:val="18"/>
              </w:rPr>
              <w:t xml:space="preserve">For NAESB WGQ, this segment is </w:t>
            </w:r>
            <w:r w:rsidR="00BB1D3B" w:rsidRPr="00D357A7">
              <w:rPr>
                <w:i/>
                <w:iCs/>
                <w:sz w:val="18"/>
                <w:szCs w:val="18"/>
              </w:rPr>
              <w:t>sender’s option.</w:t>
            </w:r>
          </w:p>
          <w:p w14:paraId="502286E3" w14:textId="77777777" w:rsidR="00BB1D3B" w:rsidRDefault="00BB1D3B" w:rsidP="00BB1D3B">
            <w:pPr>
              <w:ind w:left="680"/>
              <w:rPr>
                <w:sz w:val="18"/>
                <w:szCs w:val="18"/>
              </w:rPr>
            </w:pPr>
          </w:p>
          <w:p w14:paraId="559140AA" w14:textId="77777777" w:rsidR="00BB1D3B" w:rsidRDefault="00BB1D3B" w:rsidP="00BB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 all Data Elements as ‘Not Used’. </w:t>
            </w:r>
          </w:p>
          <w:p w14:paraId="406A971E" w14:textId="77777777" w:rsidR="00BB1D3B" w:rsidRDefault="00BB1D3B" w:rsidP="00BB1D3B">
            <w:pPr>
              <w:rPr>
                <w:sz w:val="18"/>
                <w:szCs w:val="18"/>
              </w:rPr>
            </w:pPr>
          </w:p>
          <w:p w14:paraId="6A18B443" w14:textId="3EE3575F" w:rsidR="00BB1D3B" w:rsidRPr="00CB5BB9" w:rsidRDefault="00BB1D3B" w:rsidP="00BB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MEA02 Data Element 738</w:t>
            </w:r>
            <w:r w:rsidR="00F94244">
              <w:rPr>
                <w:sz w:val="18"/>
                <w:szCs w:val="18"/>
              </w:rPr>
              <w:t xml:space="preserve"> – Mark </w:t>
            </w:r>
            <w:r>
              <w:rPr>
                <w:sz w:val="18"/>
                <w:szCs w:val="18"/>
              </w:rPr>
              <w:t>as ‘</w:t>
            </w:r>
            <w:r w:rsidR="00324F3E">
              <w:rPr>
                <w:sz w:val="18"/>
                <w:szCs w:val="18"/>
              </w:rPr>
              <w:t xml:space="preserve">Must </w:t>
            </w:r>
            <w:r>
              <w:rPr>
                <w:sz w:val="18"/>
                <w:szCs w:val="18"/>
              </w:rPr>
              <w:t>Use’</w:t>
            </w:r>
            <w:r w:rsidR="00CB5BB9">
              <w:rPr>
                <w:sz w:val="18"/>
                <w:szCs w:val="18"/>
              </w:rPr>
              <w:t>.</w:t>
            </w:r>
          </w:p>
          <w:p w14:paraId="738ED5DC" w14:textId="77777777" w:rsidR="00BB1D3B" w:rsidRDefault="00BB1D3B" w:rsidP="00BB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all code values as ‘Not Used’.</w:t>
            </w:r>
          </w:p>
          <w:p w14:paraId="49AF5F1E" w14:textId="5BC44883" w:rsidR="00BB1D3B" w:rsidRDefault="00BB1D3B" w:rsidP="00BB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Code Value ‘</w:t>
            </w:r>
            <w:r w:rsidR="00CB5BB9">
              <w:rPr>
                <w:sz w:val="18"/>
                <w:szCs w:val="18"/>
              </w:rPr>
              <w:t>DS – Distance between Points</w:t>
            </w:r>
            <w:r>
              <w:rPr>
                <w:sz w:val="18"/>
                <w:szCs w:val="18"/>
              </w:rPr>
              <w:t>’ as ‘</w:t>
            </w:r>
            <w:r w:rsidR="00702AD4">
              <w:rPr>
                <w:sz w:val="18"/>
                <w:szCs w:val="18"/>
              </w:rPr>
              <w:t>Used</w:t>
            </w:r>
            <w:r>
              <w:rPr>
                <w:sz w:val="18"/>
                <w:szCs w:val="18"/>
              </w:rPr>
              <w:t>’.</w:t>
            </w:r>
          </w:p>
          <w:p w14:paraId="61A10BED" w14:textId="77777777" w:rsidR="00CB5BB9" w:rsidRDefault="00CB5BB9" w:rsidP="00BB1D3B">
            <w:pPr>
              <w:rPr>
                <w:sz w:val="18"/>
                <w:szCs w:val="18"/>
              </w:rPr>
            </w:pPr>
          </w:p>
          <w:p w14:paraId="6F8AE208" w14:textId="42F2CC3A" w:rsidR="00CB5BB9" w:rsidRDefault="00F94244" w:rsidP="00BB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MEA03 Data Element 739 – Mark as ‘</w:t>
            </w:r>
            <w:r w:rsidR="00324F3E">
              <w:rPr>
                <w:sz w:val="18"/>
                <w:szCs w:val="18"/>
              </w:rPr>
              <w:t xml:space="preserve">Must </w:t>
            </w:r>
            <w:r>
              <w:rPr>
                <w:sz w:val="18"/>
                <w:szCs w:val="18"/>
              </w:rPr>
              <w:t>Use</w:t>
            </w:r>
            <w:r w:rsidR="0009691B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.</w:t>
            </w:r>
          </w:p>
          <w:p w14:paraId="52C32C2B" w14:textId="6EC35F3A" w:rsidR="00F94244" w:rsidRDefault="00F94244" w:rsidP="00BB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 the Data Element Note as follows:</w:t>
            </w:r>
          </w:p>
          <w:p w14:paraId="53DFA9B4" w14:textId="4B11BC91" w:rsidR="00BB1D3B" w:rsidRDefault="00F94244" w:rsidP="00F94244">
            <w:pPr>
              <w:ind w:left="41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Distance</w:t>
            </w:r>
          </w:p>
          <w:p w14:paraId="10EE3EA0" w14:textId="77777777" w:rsidR="00051F83" w:rsidRDefault="00051F83" w:rsidP="00051F83">
            <w:pPr>
              <w:ind w:left="50"/>
              <w:rPr>
                <w:sz w:val="18"/>
                <w:szCs w:val="18"/>
              </w:rPr>
            </w:pPr>
          </w:p>
          <w:p w14:paraId="24E1B205" w14:textId="60570C3F" w:rsidR="00051F83" w:rsidRDefault="00051F83" w:rsidP="00051F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MEA04 Data Element 355 – Mark as ‘</w:t>
            </w:r>
            <w:r w:rsidR="000F7860">
              <w:rPr>
                <w:sz w:val="18"/>
                <w:szCs w:val="18"/>
              </w:rPr>
              <w:t xml:space="preserve">Must </w:t>
            </w:r>
            <w:r>
              <w:rPr>
                <w:sz w:val="18"/>
                <w:szCs w:val="18"/>
              </w:rPr>
              <w:t>Use’.</w:t>
            </w:r>
          </w:p>
          <w:p w14:paraId="51B30931" w14:textId="19FDA785" w:rsidR="00051F83" w:rsidRDefault="00051F83" w:rsidP="00051F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all code values as ‘Not Used’.</w:t>
            </w:r>
          </w:p>
          <w:p w14:paraId="17F3A4A8" w14:textId="18870CEE" w:rsidR="00051F83" w:rsidRDefault="00051F83" w:rsidP="00051F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 Code Value ‘DH – Miles’ as </w:t>
            </w:r>
            <w:r w:rsidR="000F7860">
              <w:rPr>
                <w:sz w:val="18"/>
                <w:szCs w:val="18"/>
              </w:rPr>
              <w:t>‘</w:t>
            </w:r>
            <w:r>
              <w:rPr>
                <w:sz w:val="18"/>
                <w:szCs w:val="18"/>
              </w:rPr>
              <w:t>Used</w:t>
            </w:r>
            <w:r w:rsidR="000F7860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.</w:t>
            </w:r>
          </w:p>
          <w:p w14:paraId="508DE9E6" w14:textId="2436F857" w:rsidR="00051F83" w:rsidRPr="00E67400" w:rsidRDefault="00051F83" w:rsidP="00051F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 Code Value ‘DK – Kilometers’  as </w:t>
            </w:r>
            <w:r w:rsidR="000F7860">
              <w:rPr>
                <w:sz w:val="18"/>
                <w:szCs w:val="18"/>
              </w:rPr>
              <w:t>‘</w:t>
            </w:r>
            <w:r>
              <w:rPr>
                <w:sz w:val="18"/>
                <w:szCs w:val="18"/>
              </w:rPr>
              <w:t>Used</w:t>
            </w:r>
            <w:r w:rsidR="000F7860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.</w:t>
            </w:r>
          </w:p>
          <w:p w14:paraId="2A6A9897" w14:textId="77777777" w:rsidR="00CB2B92" w:rsidRDefault="00CB2B92">
            <w:pPr>
              <w:rPr>
                <w:b/>
                <w:bCs/>
                <w:sz w:val="18"/>
                <w:szCs w:val="18"/>
              </w:rPr>
            </w:pPr>
          </w:p>
          <w:p w14:paraId="3A2E8208" w14:textId="2570B5B3" w:rsidR="000F7860" w:rsidRDefault="000F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should look as follows</w:t>
            </w:r>
            <w:r w:rsidR="00C026A7">
              <w:rPr>
                <w:sz w:val="18"/>
                <w:szCs w:val="18"/>
              </w:rPr>
              <w:t>:</w:t>
            </w:r>
          </w:p>
          <w:tbl>
            <w:tblPr>
              <w:tblStyle w:val="TableGrid"/>
              <w:tblW w:w="8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6"/>
              <w:gridCol w:w="808"/>
              <w:gridCol w:w="947"/>
              <w:gridCol w:w="3375"/>
              <w:gridCol w:w="457"/>
              <w:gridCol w:w="272"/>
              <w:gridCol w:w="943"/>
            </w:tblGrid>
            <w:tr w:rsidR="00AB613B" w:rsidRPr="00FE47AE" w14:paraId="2A4206BE" w14:textId="77777777" w:rsidTr="002E3C77">
              <w:tc>
                <w:tcPr>
                  <w:tcW w:w="1846" w:type="dxa"/>
                </w:tcPr>
                <w:p w14:paraId="2596C1B8" w14:textId="77777777" w:rsidR="00AB613B" w:rsidRPr="00F278FE" w:rsidRDefault="00AB613B" w:rsidP="00C241D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239272FB" w14:textId="77777777" w:rsidR="00AB613B" w:rsidRPr="00F278FE" w:rsidRDefault="00AB613B" w:rsidP="00C241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278FE">
                    <w:rPr>
                      <w:b/>
                      <w:bCs/>
                      <w:sz w:val="18"/>
                      <w:szCs w:val="18"/>
                    </w:rPr>
                    <w:t>Ref.</w:t>
                  </w:r>
                </w:p>
                <w:p w14:paraId="4451D76F" w14:textId="77777777" w:rsidR="00AB613B" w:rsidRPr="00F278FE" w:rsidRDefault="00AB613B" w:rsidP="00C241D2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F278FE">
                    <w:rPr>
                      <w:b/>
                      <w:bCs/>
                      <w:sz w:val="18"/>
                      <w:szCs w:val="18"/>
                      <w:u w:val="single"/>
                    </w:rPr>
                    <w:t>Des.</w:t>
                  </w:r>
                </w:p>
              </w:tc>
              <w:tc>
                <w:tcPr>
                  <w:tcW w:w="947" w:type="dxa"/>
                </w:tcPr>
                <w:p w14:paraId="12C28569" w14:textId="77777777" w:rsidR="00AB613B" w:rsidRPr="00F278FE" w:rsidRDefault="00AB613B" w:rsidP="00C241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278FE">
                    <w:rPr>
                      <w:b/>
                      <w:bCs/>
                      <w:sz w:val="18"/>
                      <w:szCs w:val="18"/>
                    </w:rPr>
                    <w:t>Data</w:t>
                  </w:r>
                </w:p>
                <w:p w14:paraId="4B84B694" w14:textId="77777777" w:rsidR="00AB613B" w:rsidRPr="00F278FE" w:rsidRDefault="00AB613B" w:rsidP="00C241D2">
                  <w:pPr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F278FE">
                    <w:rPr>
                      <w:b/>
                      <w:bCs/>
                      <w:sz w:val="18"/>
                      <w:szCs w:val="18"/>
                      <w:u w:val="single"/>
                    </w:rPr>
                    <w:t>Element</w:t>
                  </w:r>
                </w:p>
              </w:tc>
              <w:tc>
                <w:tcPr>
                  <w:tcW w:w="3375" w:type="dxa"/>
                </w:tcPr>
                <w:p w14:paraId="3D5D36C4" w14:textId="77777777" w:rsidR="00AB613B" w:rsidRPr="00F278FE" w:rsidRDefault="00AB613B" w:rsidP="00C241D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3C0ABF5E" w14:textId="77777777" w:rsidR="00AB613B" w:rsidRPr="00F278FE" w:rsidRDefault="00AB613B" w:rsidP="00C241D2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F278FE">
                    <w:rPr>
                      <w:b/>
                      <w:bCs/>
                      <w:sz w:val="18"/>
                      <w:szCs w:val="18"/>
                      <w:u w:val="single"/>
                    </w:rPr>
                    <w:t>Name</w:t>
                  </w:r>
                </w:p>
              </w:tc>
              <w:tc>
                <w:tcPr>
                  <w:tcW w:w="1672" w:type="dxa"/>
                  <w:gridSpan w:val="3"/>
                </w:tcPr>
                <w:p w14:paraId="035C3B8A" w14:textId="77777777" w:rsidR="00AB613B" w:rsidRPr="00F278FE" w:rsidRDefault="00AB613B" w:rsidP="00C241D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0464CE11" w14:textId="77777777" w:rsidR="00AB613B" w:rsidRPr="00F278FE" w:rsidRDefault="00AB613B" w:rsidP="00C241D2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F278FE">
                    <w:rPr>
                      <w:b/>
                      <w:bCs/>
                      <w:sz w:val="18"/>
                      <w:szCs w:val="18"/>
                      <w:u w:val="single"/>
                    </w:rPr>
                    <w:t>Attributes</w:t>
                  </w:r>
                </w:p>
              </w:tc>
            </w:tr>
            <w:tr w:rsidR="00B44382" w:rsidRPr="00FE47AE" w14:paraId="1A58800E" w14:textId="77777777" w:rsidTr="002E3C77">
              <w:tc>
                <w:tcPr>
                  <w:tcW w:w="1846" w:type="dxa"/>
                </w:tcPr>
                <w:p w14:paraId="42097313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Must Use</w:t>
                  </w:r>
                </w:p>
              </w:tc>
              <w:tc>
                <w:tcPr>
                  <w:tcW w:w="808" w:type="dxa"/>
                </w:tcPr>
                <w:p w14:paraId="7F9087C0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MEA02</w:t>
                  </w:r>
                </w:p>
              </w:tc>
              <w:tc>
                <w:tcPr>
                  <w:tcW w:w="947" w:type="dxa"/>
                </w:tcPr>
                <w:p w14:paraId="66B4C782" w14:textId="77777777" w:rsidR="00AB613B" w:rsidRPr="00FE47AE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738</w:t>
                  </w:r>
                </w:p>
              </w:tc>
              <w:tc>
                <w:tcPr>
                  <w:tcW w:w="3375" w:type="dxa"/>
                </w:tcPr>
                <w:p w14:paraId="4056C2AF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Measurement Qualifier</w:t>
                  </w:r>
                </w:p>
              </w:tc>
              <w:tc>
                <w:tcPr>
                  <w:tcW w:w="457" w:type="dxa"/>
                </w:tcPr>
                <w:p w14:paraId="5B778219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272" w:type="dxa"/>
                </w:tcPr>
                <w:p w14:paraId="12C6E0B6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72A7619C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ID 1/3</w:t>
                  </w:r>
                </w:p>
              </w:tc>
            </w:tr>
            <w:tr w:rsidR="00B44382" w:rsidRPr="00FE47AE" w14:paraId="70F153FD" w14:textId="77777777" w:rsidTr="002E3C77">
              <w:tc>
                <w:tcPr>
                  <w:tcW w:w="1846" w:type="dxa"/>
                </w:tcPr>
                <w:p w14:paraId="50355F98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2AA12123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</w:tcPr>
                <w:p w14:paraId="02810A2B" w14:textId="77777777" w:rsidR="00AB613B" w:rsidRPr="00FE47AE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5" w:type="dxa"/>
                </w:tcPr>
                <w:p w14:paraId="2B6FCDEB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DS     Distance between Points</w:t>
                  </w:r>
                </w:p>
              </w:tc>
              <w:tc>
                <w:tcPr>
                  <w:tcW w:w="457" w:type="dxa"/>
                </w:tcPr>
                <w:p w14:paraId="7B3B6FFC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</w:tcPr>
                <w:p w14:paraId="32440F8F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7815A1E9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4382" w:rsidRPr="00FE47AE" w14:paraId="285DA862" w14:textId="77777777" w:rsidTr="002E3C77">
              <w:tc>
                <w:tcPr>
                  <w:tcW w:w="1846" w:type="dxa"/>
                </w:tcPr>
                <w:p w14:paraId="753003EC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4E136E0B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</w:tcPr>
                <w:p w14:paraId="5A7178D5" w14:textId="77777777" w:rsidR="00AB613B" w:rsidRPr="00FE47AE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5" w:type="dxa"/>
                </w:tcPr>
                <w:p w14:paraId="4E355F3E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</w:tcPr>
                <w:p w14:paraId="70939B85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</w:tcPr>
                <w:p w14:paraId="69C240E3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5C40432B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4382" w:rsidRPr="00FE47AE" w14:paraId="1BB26AAB" w14:textId="77777777" w:rsidTr="002E3C77">
              <w:tc>
                <w:tcPr>
                  <w:tcW w:w="1846" w:type="dxa"/>
                </w:tcPr>
                <w:p w14:paraId="2C117053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Must Use</w:t>
                  </w:r>
                </w:p>
              </w:tc>
              <w:tc>
                <w:tcPr>
                  <w:tcW w:w="808" w:type="dxa"/>
                </w:tcPr>
                <w:p w14:paraId="340EE6E3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MEA03</w:t>
                  </w:r>
                </w:p>
              </w:tc>
              <w:tc>
                <w:tcPr>
                  <w:tcW w:w="947" w:type="dxa"/>
                </w:tcPr>
                <w:p w14:paraId="3ABC57ED" w14:textId="77777777" w:rsidR="00AB613B" w:rsidRPr="00FE47AE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739</w:t>
                  </w:r>
                </w:p>
              </w:tc>
              <w:tc>
                <w:tcPr>
                  <w:tcW w:w="3375" w:type="dxa"/>
                </w:tcPr>
                <w:p w14:paraId="6685E12F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Measurement Value</w:t>
                  </w:r>
                </w:p>
              </w:tc>
              <w:tc>
                <w:tcPr>
                  <w:tcW w:w="457" w:type="dxa"/>
                </w:tcPr>
                <w:p w14:paraId="391CA9DB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272" w:type="dxa"/>
                </w:tcPr>
                <w:p w14:paraId="1BAD11F9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59974802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 1/20</w:t>
                  </w:r>
                </w:p>
              </w:tc>
            </w:tr>
            <w:tr w:rsidR="00B44382" w:rsidRPr="00FE47AE" w14:paraId="5AF623CD" w14:textId="77777777" w:rsidTr="002E3C77">
              <w:tc>
                <w:tcPr>
                  <w:tcW w:w="1846" w:type="dxa"/>
                </w:tcPr>
                <w:p w14:paraId="26B2D1DA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352966B9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</w:tcPr>
                <w:p w14:paraId="10568879" w14:textId="77777777" w:rsidR="00AB613B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5" w:type="dxa"/>
                </w:tcPr>
                <w:p w14:paraId="62BE4573" w14:textId="77777777" w:rsidR="00AB613B" w:rsidRPr="00702AD4" w:rsidRDefault="00AB613B" w:rsidP="00C241D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702AD4">
                    <w:rPr>
                      <w:i/>
                      <w:iCs/>
                      <w:sz w:val="18"/>
                      <w:szCs w:val="18"/>
                    </w:rPr>
                    <w:t>Distance</w:t>
                  </w:r>
                </w:p>
              </w:tc>
              <w:tc>
                <w:tcPr>
                  <w:tcW w:w="457" w:type="dxa"/>
                </w:tcPr>
                <w:p w14:paraId="387B2F29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</w:tcPr>
                <w:p w14:paraId="68CCFE53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1B45AC77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4382" w:rsidRPr="00FE47AE" w14:paraId="4341F85B" w14:textId="77777777" w:rsidTr="002E3C77">
              <w:tc>
                <w:tcPr>
                  <w:tcW w:w="1846" w:type="dxa"/>
                </w:tcPr>
                <w:p w14:paraId="2FC84FC2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32A8889D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</w:tcPr>
                <w:p w14:paraId="068DBF4A" w14:textId="77777777" w:rsidR="00AB613B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5" w:type="dxa"/>
                </w:tcPr>
                <w:p w14:paraId="06F01B9B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</w:tcPr>
                <w:p w14:paraId="445FB2BE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</w:tcPr>
                <w:p w14:paraId="26590E06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417BBE57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4382" w:rsidRPr="00FE47AE" w14:paraId="48424E33" w14:textId="77777777" w:rsidTr="002E3C77">
              <w:tc>
                <w:tcPr>
                  <w:tcW w:w="1846" w:type="dxa"/>
                </w:tcPr>
                <w:p w14:paraId="54E19259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Must Use</w:t>
                  </w:r>
                </w:p>
              </w:tc>
              <w:tc>
                <w:tcPr>
                  <w:tcW w:w="808" w:type="dxa"/>
                </w:tcPr>
                <w:p w14:paraId="6CB8519F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MEA04</w:t>
                  </w:r>
                </w:p>
              </w:tc>
              <w:tc>
                <w:tcPr>
                  <w:tcW w:w="947" w:type="dxa"/>
                </w:tcPr>
                <w:p w14:paraId="7620332D" w14:textId="77777777" w:rsidR="00AB613B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355</w:t>
                  </w:r>
                </w:p>
              </w:tc>
              <w:tc>
                <w:tcPr>
                  <w:tcW w:w="3375" w:type="dxa"/>
                </w:tcPr>
                <w:p w14:paraId="4C582D46" w14:textId="77777777" w:rsidR="00AB613B" w:rsidRPr="00F278F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Unit or Basis for Measurement Code</w:t>
                  </w:r>
                </w:p>
              </w:tc>
              <w:tc>
                <w:tcPr>
                  <w:tcW w:w="457" w:type="dxa"/>
                </w:tcPr>
                <w:p w14:paraId="6DCDADDE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272" w:type="dxa"/>
                </w:tcPr>
                <w:p w14:paraId="06941CE1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7B24A7B2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ID 2/2</w:t>
                  </w:r>
                </w:p>
              </w:tc>
            </w:tr>
            <w:tr w:rsidR="00B44382" w:rsidRPr="00FE47AE" w14:paraId="14B0CE58" w14:textId="77777777" w:rsidTr="002E3C77">
              <w:tc>
                <w:tcPr>
                  <w:tcW w:w="1846" w:type="dxa"/>
                </w:tcPr>
                <w:p w14:paraId="32BEE228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5FF6D406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</w:tcPr>
                <w:p w14:paraId="1B30CC90" w14:textId="77777777" w:rsidR="00AB613B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5" w:type="dxa"/>
                </w:tcPr>
                <w:p w14:paraId="3A2476BF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DH     Miles</w:t>
                  </w:r>
                </w:p>
                <w:p w14:paraId="23EC4D56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DK     Kilometers</w:t>
                  </w:r>
                </w:p>
              </w:tc>
              <w:tc>
                <w:tcPr>
                  <w:tcW w:w="457" w:type="dxa"/>
                </w:tcPr>
                <w:p w14:paraId="3B5FAED0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</w:tcPr>
                <w:p w14:paraId="60C241D8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1764E4F8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4382" w:rsidRPr="00FE47AE" w14:paraId="7F64A3E3" w14:textId="77777777" w:rsidTr="002E3C77">
              <w:tc>
                <w:tcPr>
                  <w:tcW w:w="1846" w:type="dxa"/>
                </w:tcPr>
                <w:p w14:paraId="5DE8CE0C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47359885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</w:tcPr>
                <w:p w14:paraId="6E291150" w14:textId="77777777" w:rsidR="00AB613B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5" w:type="dxa"/>
                </w:tcPr>
                <w:p w14:paraId="388A1297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</w:tcPr>
                <w:p w14:paraId="23F7ED52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</w:tcPr>
                <w:p w14:paraId="79581AAF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440498BF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475C38" w14:textId="03D65709" w:rsidR="00813AE9" w:rsidRPr="00813AE9" w:rsidRDefault="00813AE9" w:rsidP="008943E9">
            <w:pPr>
              <w:rPr>
                <w:sz w:val="18"/>
                <w:szCs w:val="18"/>
              </w:rPr>
            </w:pPr>
          </w:p>
        </w:tc>
      </w:tr>
    </w:tbl>
    <w:p w14:paraId="03EF8BE5" w14:textId="77777777" w:rsidR="000357C6" w:rsidRDefault="000357C6" w:rsidP="00363C04">
      <w:pPr>
        <w:rPr>
          <w:b/>
          <w:sz w:val="22"/>
        </w:rPr>
        <w:sectPr w:rsidR="000357C6" w:rsidSect="003D7132"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C53548" w:rsidRPr="00813AE9" w14:paraId="658D9217" w14:textId="77777777" w:rsidTr="00C241D2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EE9A" w14:textId="43139056" w:rsidR="00C53548" w:rsidRPr="00813AE9" w:rsidRDefault="00C53548" w:rsidP="00C241D2">
            <w:pPr>
              <w:rPr>
                <w:b/>
                <w:sz w:val="18"/>
                <w:szCs w:val="18"/>
              </w:rPr>
            </w:pPr>
            <w:r w:rsidRPr="00813AE9">
              <w:rPr>
                <w:b/>
                <w:sz w:val="18"/>
                <w:szCs w:val="18"/>
              </w:rPr>
              <w:lastRenderedPageBreak/>
              <w:t xml:space="preserve">Description of Change:  </w:t>
            </w:r>
            <w:r w:rsidR="004361A9">
              <w:rPr>
                <w:b/>
                <w:sz w:val="20"/>
                <w:szCs w:val="20"/>
              </w:rPr>
              <w:t>Data Element Cross Reference for ASC X12</w:t>
            </w:r>
          </w:p>
        </w:tc>
      </w:tr>
      <w:tr w:rsidR="00C53548" w:rsidRPr="00813AE9" w14:paraId="67E5AFCE" w14:textId="77777777" w:rsidTr="00C241D2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0046" w14:textId="77777777" w:rsidR="006204D5" w:rsidRDefault="006204D5" w:rsidP="006204D5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Sub-detail:  Applicable to Transaction Level</w:t>
            </w:r>
          </w:p>
          <w:p w14:paraId="2723BE8E" w14:textId="73DBFE90" w:rsidR="006204D5" w:rsidRDefault="006204D5" w:rsidP="006204D5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IT1 Segment</w:t>
            </w:r>
          </w:p>
          <w:p w14:paraId="21521E23" w14:textId="50974904" w:rsidR="006204D5" w:rsidRDefault="006204D5" w:rsidP="006204D5">
            <w:pPr>
              <w:spacing w:after="60"/>
              <w:rPr>
                <w:sz w:val="18"/>
                <w:szCs w:val="18"/>
              </w:rPr>
            </w:pPr>
            <w:r w:rsidRPr="00470891">
              <w:rPr>
                <w:sz w:val="18"/>
                <w:szCs w:val="18"/>
              </w:rPr>
              <w:t xml:space="preserve">Add new </w:t>
            </w:r>
            <w:r>
              <w:rPr>
                <w:sz w:val="18"/>
                <w:szCs w:val="18"/>
              </w:rPr>
              <w:t>SO</w:t>
            </w:r>
            <w:r w:rsidRPr="00470891">
              <w:rPr>
                <w:sz w:val="18"/>
                <w:szCs w:val="18"/>
              </w:rPr>
              <w:t xml:space="preserve"> data element ‘</w:t>
            </w:r>
            <w:r>
              <w:rPr>
                <w:sz w:val="18"/>
                <w:szCs w:val="18"/>
              </w:rPr>
              <w:t>Charge Period</w:t>
            </w:r>
            <w:r w:rsidRPr="00470891">
              <w:rPr>
                <w:sz w:val="18"/>
                <w:szCs w:val="18"/>
              </w:rPr>
              <w:t xml:space="preserve">’ to the </w:t>
            </w:r>
            <w:r>
              <w:rPr>
                <w:sz w:val="18"/>
                <w:szCs w:val="18"/>
              </w:rPr>
              <w:t>IT1</w:t>
            </w:r>
            <w:r w:rsidRPr="00470891">
              <w:rPr>
                <w:sz w:val="18"/>
                <w:szCs w:val="18"/>
              </w:rPr>
              <w:t xml:space="preserve"> Segment.</w:t>
            </w:r>
          </w:p>
          <w:p w14:paraId="2E99D60C" w14:textId="6F61857C" w:rsidR="006204D5" w:rsidRDefault="006204D5" w:rsidP="006204D5">
            <w:pPr>
              <w:spacing w:after="60"/>
              <w:rPr>
                <w:sz w:val="18"/>
                <w:szCs w:val="18"/>
              </w:rPr>
            </w:pPr>
          </w:p>
          <w:p w14:paraId="6F1B7C74" w14:textId="71F28959" w:rsidR="006204D5" w:rsidRDefault="006204D5" w:rsidP="006204D5">
            <w:pPr>
              <w:spacing w:after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New PID Segment</w:t>
            </w:r>
          </w:p>
          <w:p w14:paraId="1A4585BA" w14:textId="6EF253CA" w:rsidR="006204D5" w:rsidRDefault="006204D5" w:rsidP="006204D5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new SO data element ‘Distance Formula’ to the PID Segment.</w:t>
            </w:r>
          </w:p>
          <w:p w14:paraId="5433C460" w14:textId="77777777" w:rsidR="006204D5" w:rsidRDefault="006204D5" w:rsidP="006204D5">
            <w:pPr>
              <w:spacing w:after="60"/>
              <w:rPr>
                <w:sz w:val="18"/>
                <w:szCs w:val="18"/>
              </w:rPr>
            </w:pPr>
          </w:p>
          <w:p w14:paraId="131C6250" w14:textId="10C21FC9" w:rsidR="006204D5" w:rsidRDefault="006204D5" w:rsidP="006204D5">
            <w:pPr>
              <w:spacing w:after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New MEA Segment</w:t>
            </w:r>
          </w:p>
          <w:p w14:paraId="7141029F" w14:textId="60591393" w:rsidR="006204D5" w:rsidRDefault="006204D5" w:rsidP="006204D5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new SO data element ‘Distance’ to the MEA Segment.</w:t>
            </w:r>
          </w:p>
          <w:p w14:paraId="476678F8" w14:textId="77777777" w:rsidR="00CA6DEB" w:rsidRDefault="00CA6DEB" w:rsidP="006204D5">
            <w:pPr>
              <w:spacing w:after="60"/>
              <w:rPr>
                <w:sz w:val="18"/>
                <w:szCs w:val="18"/>
              </w:rPr>
            </w:pPr>
          </w:p>
          <w:p w14:paraId="38F3BBE6" w14:textId="0A224F53" w:rsidR="006204D5" w:rsidRDefault="00CA6DEB" w:rsidP="006204D5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will look as follows:</w:t>
            </w:r>
          </w:p>
          <w:p w14:paraId="665AE24E" w14:textId="1B9B9E46" w:rsidR="006204D5" w:rsidRDefault="006204D5" w:rsidP="006204D5">
            <w:pPr>
              <w:spacing w:after="60"/>
              <w:rPr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XSpec="center" w:tblpY="-150"/>
              <w:tblOverlap w:val="never"/>
              <w:tblW w:w="0" w:type="auto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</w:tblBorders>
              <w:tblLayout w:type="fixed"/>
              <w:tblCellMar>
                <w:left w:w="126" w:type="dxa"/>
                <w:right w:w="126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5760"/>
            </w:tblGrid>
            <w:tr w:rsidR="00CA6DEB" w:rsidRPr="0017715A" w14:paraId="15E687B8" w14:textId="77777777" w:rsidTr="00CA6DEB">
              <w:trPr>
                <w:tblHeader/>
              </w:trPr>
              <w:tc>
                <w:tcPr>
                  <w:tcW w:w="1440" w:type="dxa"/>
                  <w:tcBorders>
                    <w:top w:val="double" w:sz="6" w:space="0" w:color="000000"/>
                    <w:bottom w:val="double" w:sz="6" w:space="0" w:color="000000"/>
                    <w:right w:val="nil"/>
                  </w:tcBorders>
                </w:tcPr>
                <w:p w14:paraId="6F24BBF8" w14:textId="77777777" w:rsidR="00CA6DEB" w:rsidRPr="0017715A" w:rsidRDefault="00CA6DEB" w:rsidP="00CA6DEB">
                  <w:pPr>
                    <w:spacing w:before="80" w:after="40"/>
                    <w:rPr>
                      <w:b/>
                      <w:sz w:val="18"/>
                    </w:rPr>
                  </w:pPr>
                  <w:r w:rsidRPr="0017715A">
                    <w:rPr>
                      <w:b/>
                      <w:sz w:val="18"/>
                    </w:rPr>
                    <w:t>Segment</w:t>
                  </w:r>
                </w:p>
              </w:tc>
              <w:tc>
                <w:tcPr>
                  <w:tcW w:w="1440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14:paraId="6F4C10D4" w14:textId="77777777" w:rsidR="00CA6DEB" w:rsidRPr="0017715A" w:rsidRDefault="00CA6DEB" w:rsidP="00CA6DEB">
                  <w:pPr>
                    <w:spacing w:before="80" w:after="40"/>
                    <w:rPr>
                      <w:b/>
                      <w:sz w:val="18"/>
                    </w:rPr>
                  </w:pPr>
                  <w:r w:rsidRPr="0017715A">
                    <w:rPr>
                      <w:b/>
                      <w:sz w:val="18"/>
                    </w:rPr>
                    <w:t>Usage</w:t>
                  </w:r>
                </w:p>
              </w:tc>
              <w:tc>
                <w:tcPr>
                  <w:tcW w:w="5760" w:type="dxa"/>
                  <w:tcBorders>
                    <w:top w:val="double" w:sz="6" w:space="0" w:color="000000"/>
                    <w:left w:val="nil"/>
                    <w:bottom w:val="double" w:sz="6" w:space="0" w:color="000000"/>
                  </w:tcBorders>
                </w:tcPr>
                <w:p w14:paraId="542E790B" w14:textId="77777777" w:rsidR="00CA6DEB" w:rsidRPr="0017715A" w:rsidRDefault="00CA6DEB" w:rsidP="00CA6DEB">
                  <w:pPr>
                    <w:spacing w:before="80" w:after="40"/>
                    <w:rPr>
                      <w:b/>
                      <w:sz w:val="18"/>
                    </w:rPr>
                  </w:pPr>
                  <w:r w:rsidRPr="0017715A">
                    <w:rPr>
                      <w:b/>
                      <w:sz w:val="18"/>
                    </w:rPr>
                    <w:t>Segment Name/NAESB Data Element Name</w:t>
                  </w:r>
                </w:p>
              </w:tc>
            </w:tr>
            <w:tr w:rsidR="00CA6DEB" w:rsidRPr="0017715A" w14:paraId="568FCC65" w14:textId="77777777" w:rsidTr="00CA6DEB">
              <w:tc>
                <w:tcPr>
                  <w:tcW w:w="1440" w:type="dxa"/>
                  <w:tcBorders>
                    <w:top w:val="nil"/>
                  </w:tcBorders>
                </w:tcPr>
                <w:p w14:paraId="47F166D3" w14:textId="77777777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HL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</w:tcPr>
                <w:p w14:paraId="13028359" w14:textId="77777777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M</w:t>
                  </w:r>
                </w:p>
              </w:tc>
              <w:tc>
                <w:tcPr>
                  <w:tcW w:w="5760" w:type="dxa"/>
                  <w:tcBorders>
                    <w:top w:val="nil"/>
                  </w:tcBorders>
                </w:tcPr>
                <w:p w14:paraId="6275A6E0" w14:textId="77777777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Hierarchical Level segment (Line Detail)</w:t>
                  </w:r>
                </w:p>
              </w:tc>
            </w:tr>
            <w:tr w:rsidR="00CA6DEB" w:rsidRPr="0017715A" w14:paraId="2A670411" w14:textId="77777777" w:rsidTr="00CA6DEB">
              <w:tc>
                <w:tcPr>
                  <w:tcW w:w="1440" w:type="dxa"/>
                </w:tcPr>
                <w:p w14:paraId="65A1238B" w14:textId="77777777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IT1</w:t>
                  </w:r>
                </w:p>
              </w:tc>
              <w:tc>
                <w:tcPr>
                  <w:tcW w:w="1440" w:type="dxa"/>
                </w:tcPr>
                <w:p w14:paraId="71DD7811" w14:textId="3C328018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M</w:t>
                  </w:r>
                  <w:r w:rsidRPr="0017715A">
                    <w:rPr>
                      <w:sz w:val="18"/>
                    </w:rPr>
                    <w:br/>
                    <w:t>C</w:t>
                  </w:r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C</w:t>
                  </w:r>
                  <w:proofErr w:type="spellEnd"/>
                  <w:r>
                    <w:rPr>
                      <w:sz w:val="18"/>
                    </w:rPr>
                    <w:br/>
                  </w:r>
                  <w:r w:rsidRPr="00867E53">
                    <w:rPr>
                      <w:sz w:val="18"/>
                      <w:highlight w:val="yellow"/>
                      <w:u w:val="single"/>
                    </w:rPr>
                    <w:t>SO</w:t>
                  </w:r>
                </w:p>
              </w:tc>
              <w:tc>
                <w:tcPr>
                  <w:tcW w:w="5760" w:type="dxa"/>
                </w:tcPr>
                <w:p w14:paraId="58540595" w14:textId="055E5A78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Line Number</w:t>
                  </w:r>
                  <w:r w:rsidRPr="0017715A">
                    <w:rPr>
                      <w:sz w:val="18"/>
                    </w:rPr>
                    <w:br/>
                    <w:t>Quantity</w:t>
                  </w:r>
                  <w:r w:rsidRPr="0017715A">
                    <w:rPr>
                      <w:sz w:val="18"/>
                    </w:rPr>
                    <w:br/>
                    <w:t>Unit Price</w:t>
                  </w:r>
                  <w:r>
                    <w:rPr>
                      <w:sz w:val="18"/>
                    </w:rPr>
                    <w:br/>
                  </w:r>
                  <w:r w:rsidRPr="00867E53">
                    <w:rPr>
                      <w:sz w:val="18"/>
                      <w:highlight w:val="yellow"/>
                      <w:u w:val="single"/>
                    </w:rPr>
                    <w:t>Charge Period</w:t>
                  </w:r>
                </w:p>
              </w:tc>
            </w:tr>
            <w:tr w:rsidR="00CA6DEB" w:rsidRPr="0017715A" w14:paraId="756AF2C2" w14:textId="77777777" w:rsidTr="00CA6DEB">
              <w:tc>
                <w:tcPr>
                  <w:tcW w:w="1440" w:type="dxa"/>
                </w:tcPr>
                <w:p w14:paraId="002B8160" w14:textId="0785CE6B" w:rsidR="00CA6DEB" w:rsidRPr="00867E53" w:rsidRDefault="00CA6DEB" w:rsidP="00CA6DEB">
                  <w:pPr>
                    <w:spacing w:before="80" w:after="40"/>
                    <w:rPr>
                      <w:sz w:val="18"/>
                      <w:u w:val="single"/>
                    </w:rPr>
                  </w:pPr>
                  <w:r w:rsidRPr="00867E53">
                    <w:rPr>
                      <w:sz w:val="18"/>
                      <w:highlight w:val="yellow"/>
                      <w:u w:val="single"/>
                    </w:rPr>
                    <w:t>PID</w:t>
                  </w:r>
                </w:p>
              </w:tc>
              <w:tc>
                <w:tcPr>
                  <w:tcW w:w="1440" w:type="dxa"/>
                </w:tcPr>
                <w:p w14:paraId="200EE305" w14:textId="1A88FE2A" w:rsidR="00CA6DEB" w:rsidRPr="00867E53" w:rsidRDefault="00CA6DEB" w:rsidP="00CA6DEB">
                  <w:pPr>
                    <w:spacing w:before="80" w:after="40"/>
                    <w:rPr>
                      <w:sz w:val="18"/>
                      <w:u w:val="single"/>
                    </w:rPr>
                  </w:pPr>
                  <w:r w:rsidRPr="00867E53">
                    <w:rPr>
                      <w:sz w:val="18"/>
                      <w:highlight w:val="yellow"/>
                      <w:u w:val="single"/>
                    </w:rPr>
                    <w:t>SO</w:t>
                  </w:r>
                </w:p>
              </w:tc>
              <w:tc>
                <w:tcPr>
                  <w:tcW w:w="5760" w:type="dxa"/>
                </w:tcPr>
                <w:p w14:paraId="7627F18F" w14:textId="563813C5" w:rsidR="00CA6DEB" w:rsidRPr="00867E53" w:rsidRDefault="00CA6DEB" w:rsidP="00CA6DEB">
                  <w:pPr>
                    <w:spacing w:before="80" w:after="40"/>
                    <w:rPr>
                      <w:sz w:val="18"/>
                      <w:u w:val="single"/>
                    </w:rPr>
                  </w:pPr>
                  <w:r w:rsidRPr="00867E53">
                    <w:rPr>
                      <w:sz w:val="18"/>
                      <w:highlight w:val="yellow"/>
                      <w:u w:val="single"/>
                    </w:rPr>
                    <w:t>Distance Formula</w:t>
                  </w:r>
                </w:p>
              </w:tc>
            </w:tr>
            <w:tr w:rsidR="00CA6DEB" w:rsidRPr="0017715A" w14:paraId="51EBA665" w14:textId="77777777" w:rsidTr="00CA6DEB">
              <w:tc>
                <w:tcPr>
                  <w:tcW w:w="1440" w:type="dxa"/>
                </w:tcPr>
                <w:p w14:paraId="23CEC8FF" w14:textId="76CC1346" w:rsidR="00CA6DEB" w:rsidRPr="00867E53" w:rsidRDefault="00CA6DEB" w:rsidP="00CA6DEB">
                  <w:pPr>
                    <w:spacing w:before="80" w:after="40"/>
                    <w:rPr>
                      <w:sz w:val="18"/>
                      <w:u w:val="single"/>
                    </w:rPr>
                  </w:pPr>
                  <w:r w:rsidRPr="00867E53">
                    <w:rPr>
                      <w:sz w:val="18"/>
                      <w:highlight w:val="yellow"/>
                      <w:u w:val="single"/>
                    </w:rPr>
                    <w:t>MEA</w:t>
                  </w:r>
                </w:p>
              </w:tc>
              <w:tc>
                <w:tcPr>
                  <w:tcW w:w="1440" w:type="dxa"/>
                </w:tcPr>
                <w:p w14:paraId="4F01B1CE" w14:textId="0B8ED743" w:rsidR="00CA6DEB" w:rsidRPr="00867E53" w:rsidRDefault="00CA6DEB" w:rsidP="00CA6DEB">
                  <w:pPr>
                    <w:spacing w:before="80" w:after="40"/>
                    <w:rPr>
                      <w:sz w:val="18"/>
                      <w:u w:val="single"/>
                    </w:rPr>
                  </w:pPr>
                  <w:r w:rsidRPr="00867E53">
                    <w:rPr>
                      <w:sz w:val="18"/>
                      <w:highlight w:val="yellow"/>
                      <w:u w:val="single"/>
                    </w:rPr>
                    <w:t>SO</w:t>
                  </w:r>
                </w:p>
              </w:tc>
              <w:tc>
                <w:tcPr>
                  <w:tcW w:w="5760" w:type="dxa"/>
                </w:tcPr>
                <w:p w14:paraId="0F0F1D81" w14:textId="7C2254DD" w:rsidR="00CA6DEB" w:rsidRPr="00867E53" w:rsidRDefault="00CA6DEB" w:rsidP="00CA6DEB">
                  <w:pPr>
                    <w:spacing w:before="80" w:after="40"/>
                    <w:rPr>
                      <w:sz w:val="18"/>
                      <w:u w:val="single"/>
                    </w:rPr>
                  </w:pPr>
                  <w:r w:rsidRPr="00867E53">
                    <w:rPr>
                      <w:sz w:val="18"/>
                      <w:highlight w:val="yellow"/>
                      <w:u w:val="single"/>
                    </w:rPr>
                    <w:t>Distance</w:t>
                  </w:r>
                </w:p>
              </w:tc>
            </w:tr>
            <w:tr w:rsidR="00CA6DEB" w:rsidRPr="0017715A" w14:paraId="0CB97443" w14:textId="77777777" w:rsidTr="00CA6DEB">
              <w:tc>
                <w:tcPr>
                  <w:tcW w:w="1440" w:type="dxa"/>
                </w:tcPr>
                <w:p w14:paraId="4D13B8F9" w14:textId="77777777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REF</w:t>
                  </w:r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</w:p>
              </w:tc>
              <w:tc>
                <w:tcPr>
                  <w:tcW w:w="1440" w:type="dxa"/>
                </w:tcPr>
                <w:p w14:paraId="08ABF629" w14:textId="77777777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C</w:t>
                  </w:r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C</w:t>
                  </w:r>
                  <w:proofErr w:type="spellEnd"/>
                  <w:r w:rsidRPr="0017715A">
                    <w:rPr>
                      <w:sz w:val="18"/>
                    </w:rPr>
                    <w:br/>
                    <w:t>SO</w:t>
                  </w:r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SO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SO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SO</w:t>
                  </w:r>
                  <w:proofErr w:type="spellEnd"/>
                  <w:r w:rsidRPr="0017715A">
                    <w:rPr>
                      <w:sz w:val="18"/>
                    </w:rPr>
                    <w:br/>
                    <w:t>MA</w:t>
                  </w:r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MA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MA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MA</w:t>
                  </w:r>
                  <w:proofErr w:type="spellEnd"/>
                </w:p>
              </w:tc>
              <w:tc>
                <w:tcPr>
                  <w:tcW w:w="5760" w:type="dxa"/>
                </w:tcPr>
                <w:p w14:paraId="480F443B" w14:textId="77777777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 xml:space="preserve">Associated </w:t>
                  </w:r>
                  <w:smartTag w:uri="urn:schemas-microsoft-com:office:smarttags" w:element="Street">
                    <w:smartTag w:uri="urn:schemas-microsoft-com:office:smarttags" w:element="address">
                      <w:r w:rsidRPr="0017715A">
                        <w:rPr>
                          <w:sz w:val="18"/>
                        </w:rPr>
                        <w:t xml:space="preserve">Contract </w:t>
                      </w:r>
                      <w:r w:rsidRPr="0017715A">
                        <w:rPr>
                          <w:sz w:val="18"/>
                        </w:rPr>
                        <w:br/>
                        <w:t>Route</w:t>
                      </w:r>
                    </w:smartTag>
                  </w:smartTag>
                  <w:r w:rsidRPr="0017715A">
                    <w:rPr>
                      <w:sz w:val="18"/>
                    </w:rPr>
                    <w:br/>
                    <w:t>Offer Number</w:t>
                  </w:r>
                  <w:r w:rsidRPr="0017715A">
                    <w:rPr>
                      <w:sz w:val="18"/>
                    </w:rPr>
                    <w:br/>
                    <w:t>Releaser Contract Number</w:t>
                  </w:r>
                  <w:r w:rsidRPr="0017715A">
                    <w:rPr>
                      <w:sz w:val="18"/>
                    </w:rPr>
                    <w:br/>
                    <w:t>Replacement Shipper Contract Number</w:t>
                  </w:r>
                  <w:r w:rsidRPr="0017715A">
                    <w:rPr>
                      <w:sz w:val="18"/>
                    </w:rPr>
                    <w:br/>
                    <w:t>Discount Identifier</w:t>
                  </w:r>
                  <w:r w:rsidRPr="0017715A">
                    <w:rPr>
                      <w:sz w:val="18"/>
                    </w:rPr>
                    <w:br/>
                    <w:t>Downstream Contract Identifier</w:t>
                  </w:r>
                  <w:r w:rsidRPr="0017715A">
                    <w:rPr>
                      <w:sz w:val="18"/>
                    </w:rPr>
                    <w:br/>
                    <w:t>Package ID</w:t>
                  </w:r>
                  <w:r w:rsidRPr="0017715A">
                    <w:rPr>
                      <w:sz w:val="18"/>
                    </w:rPr>
                    <w:br/>
                    <w:t>Replacement Release Code</w:t>
                  </w:r>
                  <w:r w:rsidRPr="0017715A">
                    <w:rPr>
                      <w:sz w:val="18"/>
                    </w:rPr>
                    <w:br/>
                    <w:t>Upstream Contract Identifier</w:t>
                  </w:r>
                </w:p>
              </w:tc>
            </w:tr>
          </w:tbl>
          <w:p w14:paraId="00FFA200" w14:textId="77777777" w:rsidR="00250FA4" w:rsidRDefault="00250FA4" w:rsidP="006204D5">
            <w:pPr>
              <w:spacing w:after="60"/>
              <w:rPr>
                <w:sz w:val="18"/>
                <w:szCs w:val="18"/>
              </w:rPr>
            </w:pPr>
          </w:p>
          <w:p w14:paraId="1B14C93A" w14:textId="77777777" w:rsidR="00C53548" w:rsidRDefault="00C53548" w:rsidP="00C241D2">
            <w:pPr>
              <w:rPr>
                <w:b/>
                <w:sz w:val="18"/>
                <w:szCs w:val="18"/>
              </w:rPr>
            </w:pPr>
          </w:p>
          <w:p w14:paraId="1871FC38" w14:textId="77777777" w:rsidR="003A396A" w:rsidRPr="00813AE9" w:rsidRDefault="003A396A" w:rsidP="00C241D2">
            <w:pPr>
              <w:rPr>
                <w:b/>
                <w:sz w:val="18"/>
                <w:szCs w:val="18"/>
              </w:rPr>
            </w:pPr>
          </w:p>
        </w:tc>
      </w:tr>
    </w:tbl>
    <w:p w14:paraId="0C496C49" w14:textId="77777777" w:rsidR="00C53548" w:rsidRDefault="00C53548" w:rsidP="00363C04">
      <w:pPr>
        <w:rPr>
          <w:b/>
          <w:sz w:val="22"/>
        </w:rPr>
        <w:sectPr w:rsidR="00C53548" w:rsidSect="003D7132"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63928B30" w14:textId="77777777" w:rsidR="002E3C77" w:rsidRDefault="002E3C77" w:rsidP="00363C04">
      <w:pPr>
        <w:rPr>
          <w:b/>
          <w:sz w:val="22"/>
        </w:rPr>
      </w:pPr>
    </w:p>
    <w:p w14:paraId="00B8993B" w14:textId="3FCAD678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44DB277A" w14:textId="77777777" w:rsidR="00363C04" w:rsidRDefault="00363C04" w:rsidP="00363C04">
      <w:pPr>
        <w:rPr>
          <w:b/>
          <w:sz w:val="22"/>
        </w:rPr>
      </w:pPr>
    </w:p>
    <w:p w14:paraId="2929EF84" w14:textId="77777777" w:rsidR="006B6438" w:rsidRPr="00A0279D" w:rsidRDefault="00363C04" w:rsidP="006B6438">
      <w:pPr>
        <w:numPr>
          <w:ilvl w:val="0"/>
          <w:numId w:val="1"/>
        </w:numPr>
        <w:rPr>
          <w:b/>
          <w:sz w:val="22"/>
        </w:rPr>
      </w:pPr>
      <w:r w:rsidRPr="00A0279D">
        <w:rPr>
          <w:b/>
          <w:sz w:val="22"/>
        </w:rPr>
        <w:t>Description of Request:</w:t>
      </w:r>
    </w:p>
    <w:p w14:paraId="0592BA32" w14:textId="77777777" w:rsidR="002D6A8A" w:rsidRPr="00A0279D" w:rsidRDefault="002D6A8A" w:rsidP="002D6A8A">
      <w:pPr>
        <w:autoSpaceDE w:val="0"/>
        <w:autoSpaceDN w:val="0"/>
        <w:adjustRightInd w:val="0"/>
        <w:ind w:left="720"/>
        <w:rPr>
          <w:sz w:val="22"/>
        </w:rPr>
      </w:pPr>
      <w:r w:rsidRPr="00A0279D">
        <w:rPr>
          <w:sz w:val="22"/>
        </w:rPr>
        <w:t>Add Data Elements to the NAESB WGQ Standard 3.4.1 Transportation / Sales Invoice to accommodate the practice of charging Distance Based Rates for transportation services.  These charges use a combination of the distance between the receipt and delivery locations along with daily or monthly charges to calculate the amount due for transportation.  Sample calculations include:</w:t>
      </w:r>
    </w:p>
    <w:p w14:paraId="68FDC2D0" w14:textId="77777777" w:rsidR="002D6A8A" w:rsidRPr="00A0279D" w:rsidRDefault="002D6A8A" w:rsidP="002D6A8A">
      <w:pPr>
        <w:autoSpaceDE w:val="0"/>
        <w:autoSpaceDN w:val="0"/>
        <w:adjustRightInd w:val="0"/>
        <w:ind w:left="1440" w:hanging="360"/>
        <w:rPr>
          <w:sz w:val="22"/>
        </w:rPr>
      </w:pPr>
      <w:r w:rsidRPr="00A0279D">
        <w:rPr>
          <w:sz w:val="22"/>
        </w:rPr>
        <w:t>•</w:t>
      </w:r>
      <w:r w:rsidRPr="00A0279D">
        <w:rPr>
          <w:sz w:val="22"/>
        </w:rPr>
        <w:tab/>
        <w:t>100 Dth-Mile Calculation</w:t>
      </w:r>
    </w:p>
    <w:p w14:paraId="6A279DAC" w14:textId="77777777" w:rsidR="002D6A8A" w:rsidRPr="00A0279D" w:rsidRDefault="002D6A8A" w:rsidP="002D6A8A">
      <w:pPr>
        <w:autoSpaceDE w:val="0"/>
        <w:autoSpaceDN w:val="0"/>
        <w:adjustRightInd w:val="0"/>
        <w:ind w:left="1800" w:hanging="360"/>
        <w:rPr>
          <w:sz w:val="22"/>
        </w:rPr>
      </w:pPr>
      <w:r w:rsidRPr="00A0279D">
        <w:rPr>
          <w:sz w:val="22"/>
        </w:rPr>
        <w:t>o</w:t>
      </w:r>
      <w:r w:rsidRPr="00A0279D">
        <w:rPr>
          <w:sz w:val="22"/>
        </w:rPr>
        <w:tab/>
        <w:t>(Dth) * (100-Miles) * (Monthly Rate) = Amount Due</w:t>
      </w:r>
    </w:p>
    <w:p w14:paraId="0CD8AFD8" w14:textId="77777777" w:rsidR="002D6A8A" w:rsidRPr="00A0279D" w:rsidRDefault="002D6A8A" w:rsidP="002D6A8A">
      <w:pPr>
        <w:autoSpaceDE w:val="0"/>
        <w:autoSpaceDN w:val="0"/>
        <w:adjustRightInd w:val="0"/>
        <w:ind w:left="1800" w:hanging="360"/>
        <w:rPr>
          <w:sz w:val="22"/>
        </w:rPr>
      </w:pPr>
      <w:r w:rsidRPr="00A0279D">
        <w:rPr>
          <w:sz w:val="22"/>
        </w:rPr>
        <w:t>o</w:t>
      </w:r>
      <w:r w:rsidRPr="00A0279D">
        <w:rPr>
          <w:sz w:val="22"/>
        </w:rPr>
        <w:tab/>
        <w:t>Where “100-Miles” represents the total miles between the receipt and delivery location, divided by 100.</w:t>
      </w:r>
    </w:p>
    <w:p w14:paraId="6FDEBB92" w14:textId="77777777" w:rsidR="002D6A8A" w:rsidRPr="00A0279D" w:rsidRDefault="002D6A8A" w:rsidP="002D6A8A">
      <w:pPr>
        <w:autoSpaceDE w:val="0"/>
        <w:autoSpaceDN w:val="0"/>
        <w:adjustRightInd w:val="0"/>
        <w:ind w:left="1440" w:hanging="360"/>
        <w:rPr>
          <w:sz w:val="22"/>
        </w:rPr>
      </w:pPr>
      <w:r w:rsidRPr="00A0279D">
        <w:rPr>
          <w:sz w:val="22"/>
        </w:rPr>
        <w:t>•</w:t>
      </w:r>
      <w:r w:rsidRPr="00A0279D">
        <w:rPr>
          <w:sz w:val="22"/>
        </w:rPr>
        <w:tab/>
        <w:t>GJ-Kilometer Calculation</w:t>
      </w:r>
    </w:p>
    <w:p w14:paraId="4ECEC287" w14:textId="77777777" w:rsidR="002D6A8A" w:rsidRPr="00A0279D" w:rsidRDefault="002D6A8A" w:rsidP="002D6A8A">
      <w:pPr>
        <w:autoSpaceDE w:val="0"/>
        <w:autoSpaceDN w:val="0"/>
        <w:adjustRightInd w:val="0"/>
        <w:ind w:left="1800" w:hanging="360"/>
        <w:rPr>
          <w:sz w:val="22"/>
        </w:rPr>
      </w:pPr>
      <w:r w:rsidRPr="00A0279D">
        <w:rPr>
          <w:sz w:val="22"/>
        </w:rPr>
        <w:t>o</w:t>
      </w:r>
      <w:r w:rsidRPr="00A0279D">
        <w:rPr>
          <w:sz w:val="22"/>
        </w:rPr>
        <w:tab/>
        <w:t>(GJ) * (Kilometers) * (Monthly Rate) = Amount Due</w:t>
      </w:r>
    </w:p>
    <w:p w14:paraId="0DA4B387" w14:textId="4FCD7E39" w:rsidR="00A45574" w:rsidRPr="00A0279D" w:rsidRDefault="002D6A8A" w:rsidP="002D6A8A">
      <w:pPr>
        <w:autoSpaceDE w:val="0"/>
        <w:autoSpaceDN w:val="0"/>
        <w:adjustRightInd w:val="0"/>
        <w:ind w:left="1800" w:hanging="360"/>
        <w:rPr>
          <w:sz w:val="22"/>
        </w:rPr>
      </w:pPr>
      <w:r w:rsidRPr="00A0279D">
        <w:rPr>
          <w:sz w:val="22"/>
        </w:rPr>
        <w:t>o</w:t>
      </w:r>
      <w:r w:rsidRPr="00A0279D">
        <w:rPr>
          <w:sz w:val="22"/>
        </w:rPr>
        <w:tab/>
        <w:t>Pipeline in Canada that connects to US pipelines.</w:t>
      </w:r>
    </w:p>
    <w:p w14:paraId="4186B1AB" w14:textId="77777777" w:rsidR="000D4066" w:rsidRPr="00A0279D" w:rsidRDefault="000D4066" w:rsidP="00A45574">
      <w:pPr>
        <w:autoSpaceDE w:val="0"/>
        <w:autoSpaceDN w:val="0"/>
        <w:adjustRightInd w:val="0"/>
        <w:ind w:left="720"/>
        <w:rPr>
          <w:rFonts w:cs="Arial"/>
          <w:bCs/>
          <w:sz w:val="22"/>
        </w:rPr>
      </w:pPr>
    </w:p>
    <w:p w14:paraId="51358E55" w14:textId="54508566" w:rsidR="00A45574" w:rsidRPr="00A0279D" w:rsidRDefault="00A45574" w:rsidP="00A455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 w:val="22"/>
        </w:rPr>
      </w:pPr>
      <w:r w:rsidRPr="00A0279D">
        <w:rPr>
          <w:rFonts w:cs="Arial"/>
          <w:b/>
          <w:sz w:val="22"/>
        </w:rPr>
        <w:t xml:space="preserve">Reason for of Minor Correction/Clarification:  </w:t>
      </w:r>
    </w:p>
    <w:p w14:paraId="674153D7" w14:textId="1DCD3550" w:rsidR="005C4EF7" w:rsidRPr="00A0279D" w:rsidRDefault="007E043D" w:rsidP="00E3643C">
      <w:pPr>
        <w:pStyle w:val="ListParagraph"/>
        <w:contextualSpacing w:val="0"/>
        <w:rPr>
          <w:rFonts w:cs="Arial"/>
          <w:sz w:val="22"/>
        </w:rPr>
      </w:pPr>
      <w:r w:rsidRPr="00A0279D">
        <w:rPr>
          <w:rFonts w:cs="Arial"/>
          <w:sz w:val="22"/>
        </w:rPr>
        <w:t>These modifications will incorporate new data elements that will allow the pipeline to convey additional information to the shippers to fully describe the applicable distance-based invoice charges.</w:t>
      </w:r>
      <w:r w:rsidR="000D4066" w:rsidRPr="00A0279D">
        <w:rPr>
          <w:rFonts w:cs="Arial"/>
          <w:sz w:val="22"/>
        </w:rPr>
        <w:tab/>
      </w:r>
    </w:p>
    <w:p w14:paraId="3869D998" w14:textId="77777777" w:rsidR="00E3643C" w:rsidRPr="00A0279D" w:rsidRDefault="00E3643C" w:rsidP="00E3643C">
      <w:pPr>
        <w:pStyle w:val="ListParagraph"/>
        <w:contextualSpacing w:val="0"/>
        <w:rPr>
          <w:rFonts w:cs="Arial"/>
          <w:sz w:val="22"/>
        </w:rPr>
      </w:pPr>
    </w:p>
    <w:p w14:paraId="503A5C76" w14:textId="77777777" w:rsidR="00363C04" w:rsidRPr="00A0279D" w:rsidRDefault="00363C04" w:rsidP="00363C04">
      <w:pPr>
        <w:numPr>
          <w:ilvl w:val="0"/>
          <w:numId w:val="1"/>
        </w:numPr>
        <w:rPr>
          <w:b/>
          <w:sz w:val="22"/>
        </w:rPr>
      </w:pPr>
      <w:r w:rsidRPr="00A0279D">
        <w:rPr>
          <w:b/>
          <w:sz w:val="22"/>
        </w:rPr>
        <w:t>Description of Recommendation:</w:t>
      </w:r>
    </w:p>
    <w:p w14:paraId="69F9F049" w14:textId="77777777" w:rsidR="00363C04" w:rsidRPr="00A0279D" w:rsidRDefault="00363C04" w:rsidP="00363C04">
      <w:pPr>
        <w:rPr>
          <w:b/>
          <w:sz w:val="22"/>
        </w:rPr>
      </w:pPr>
    </w:p>
    <w:p w14:paraId="39BAB9BB" w14:textId="2A9ADFB7" w:rsidR="002D296E" w:rsidRPr="00A0279D" w:rsidRDefault="002D296E" w:rsidP="00363C04">
      <w:pPr>
        <w:ind w:left="1080"/>
        <w:rPr>
          <w:b/>
          <w:sz w:val="22"/>
        </w:rPr>
      </w:pPr>
      <w:r w:rsidRPr="00A0279D">
        <w:rPr>
          <w:b/>
          <w:sz w:val="22"/>
        </w:rPr>
        <w:t>Business Practices Subcommittee</w:t>
      </w:r>
      <w:r w:rsidR="00DA1F73" w:rsidRPr="00A0279D">
        <w:rPr>
          <w:b/>
          <w:sz w:val="22"/>
        </w:rPr>
        <w:t xml:space="preserve"> (BPS)</w:t>
      </w:r>
    </w:p>
    <w:p w14:paraId="7CBEF686" w14:textId="6F3F42B3" w:rsidR="002D296E" w:rsidRPr="00A0279D" w:rsidRDefault="002D296E" w:rsidP="00363C04">
      <w:pPr>
        <w:ind w:left="1080"/>
        <w:rPr>
          <w:bCs/>
          <w:sz w:val="22"/>
        </w:rPr>
      </w:pPr>
      <w:r w:rsidRPr="00A0279D">
        <w:rPr>
          <w:bCs/>
          <w:sz w:val="22"/>
        </w:rPr>
        <w:t>See the following meeting minutes for the Business Practices Subcommittee:</w:t>
      </w:r>
    </w:p>
    <w:p w14:paraId="29C31EF2" w14:textId="0D9E57D6" w:rsidR="002D296E" w:rsidRPr="00A0279D" w:rsidRDefault="002D296E" w:rsidP="002D296E">
      <w:pPr>
        <w:pStyle w:val="ListParagraph"/>
        <w:numPr>
          <w:ilvl w:val="0"/>
          <w:numId w:val="7"/>
        </w:numPr>
        <w:ind w:left="1800"/>
        <w:rPr>
          <w:bCs/>
          <w:sz w:val="22"/>
        </w:rPr>
      </w:pPr>
      <w:r w:rsidRPr="00A0279D">
        <w:rPr>
          <w:bCs/>
          <w:sz w:val="22"/>
        </w:rPr>
        <w:t xml:space="preserve">October </w:t>
      </w:r>
      <w:r w:rsidR="000357C6" w:rsidRPr="00A0279D">
        <w:rPr>
          <w:bCs/>
          <w:sz w:val="22"/>
        </w:rPr>
        <w:t>8, 2024</w:t>
      </w:r>
    </w:p>
    <w:p w14:paraId="1E35AC43" w14:textId="6C881D72" w:rsidR="000357C6" w:rsidRPr="00A0279D" w:rsidRDefault="000357C6" w:rsidP="002D296E">
      <w:pPr>
        <w:pStyle w:val="ListParagraph"/>
        <w:numPr>
          <w:ilvl w:val="0"/>
          <w:numId w:val="7"/>
        </w:numPr>
        <w:ind w:left="1800"/>
        <w:rPr>
          <w:bCs/>
          <w:sz w:val="22"/>
        </w:rPr>
      </w:pPr>
      <w:r w:rsidRPr="00A0279D">
        <w:rPr>
          <w:bCs/>
          <w:sz w:val="22"/>
        </w:rPr>
        <w:t>October 15, 2024</w:t>
      </w:r>
    </w:p>
    <w:p w14:paraId="3F3C35FA" w14:textId="77777777" w:rsidR="000357C6" w:rsidRPr="00A0279D" w:rsidRDefault="000357C6" w:rsidP="000357C6">
      <w:pPr>
        <w:pStyle w:val="ListParagraph"/>
        <w:ind w:left="1800"/>
        <w:rPr>
          <w:bCs/>
          <w:sz w:val="22"/>
        </w:rPr>
      </w:pPr>
    </w:p>
    <w:p w14:paraId="460F8744" w14:textId="49E6A582" w:rsidR="00DA1F73" w:rsidRPr="00A0279D" w:rsidRDefault="00DA1F73" w:rsidP="00DA1F73">
      <w:pPr>
        <w:ind w:left="1440"/>
        <w:rPr>
          <w:b/>
          <w:sz w:val="22"/>
        </w:rPr>
      </w:pPr>
      <w:r w:rsidRPr="00A0279D">
        <w:rPr>
          <w:b/>
          <w:sz w:val="22"/>
        </w:rPr>
        <w:t>Instructions from BPS:</w:t>
      </w:r>
    </w:p>
    <w:p w14:paraId="16CA7390" w14:textId="77777777" w:rsidR="00A0279D" w:rsidRPr="00A0279D" w:rsidRDefault="00A0279D" w:rsidP="00A0279D">
      <w:pPr>
        <w:ind w:left="1440"/>
        <w:rPr>
          <w:bCs/>
          <w:sz w:val="22"/>
        </w:rPr>
      </w:pPr>
      <w:bookmarkStart w:id="0" w:name="_Hlk179890204"/>
      <w:r w:rsidRPr="00A0279D">
        <w:rPr>
          <w:bCs/>
          <w:sz w:val="22"/>
        </w:rPr>
        <w:t>The WGQ BPS instructs the Joint Information Requirements and Technical Subcommittees to add Data Elements to accommodate the Sender’s Option Business Practice of charging distance-based rates for transportation services in the NAESB WGQ Standard No. 3.4.1 Transportation/Sales Invoice. Additionally, review all additional datasets and make corresponding changes, including adding code values, as needed.</w:t>
      </w:r>
      <w:bookmarkEnd w:id="0"/>
    </w:p>
    <w:p w14:paraId="1EC21BCF" w14:textId="77777777" w:rsidR="00DA1F73" w:rsidRPr="00A0279D" w:rsidRDefault="00DA1F73" w:rsidP="00DA1F73">
      <w:pPr>
        <w:ind w:left="1440"/>
        <w:rPr>
          <w:bCs/>
          <w:sz w:val="22"/>
        </w:rPr>
      </w:pPr>
    </w:p>
    <w:p w14:paraId="3483FD0F" w14:textId="23671EA6" w:rsidR="00363C04" w:rsidRPr="00A0279D" w:rsidRDefault="002D296E" w:rsidP="00363C04">
      <w:pPr>
        <w:ind w:left="1080"/>
        <w:rPr>
          <w:b/>
          <w:sz w:val="22"/>
        </w:rPr>
      </w:pPr>
      <w:r w:rsidRPr="00A0279D">
        <w:rPr>
          <w:b/>
          <w:sz w:val="22"/>
        </w:rPr>
        <w:t xml:space="preserve">Joint </w:t>
      </w:r>
      <w:r w:rsidR="00363C04" w:rsidRPr="00A0279D">
        <w:rPr>
          <w:b/>
          <w:sz w:val="22"/>
        </w:rPr>
        <w:t>Information Requirements / Technical Subcommittee</w:t>
      </w:r>
      <w:r w:rsidRPr="00A0279D">
        <w:rPr>
          <w:b/>
          <w:sz w:val="22"/>
        </w:rPr>
        <w:t>s</w:t>
      </w:r>
    </w:p>
    <w:p w14:paraId="468FE870" w14:textId="77777777" w:rsidR="00363C04" w:rsidRPr="00A0279D" w:rsidRDefault="00363C04" w:rsidP="00363C04">
      <w:pPr>
        <w:ind w:left="1080"/>
        <w:rPr>
          <w:sz w:val="22"/>
        </w:rPr>
      </w:pPr>
      <w:r w:rsidRPr="00A0279D">
        <w:rPr>
          <w:sz w:val="22"/>
        </w:rPr>
        <w:t>See the following meeting minutes for the Joint Information Requirements / Technical Subcommittees:</w:t>
      </w:r>
    </w:p>
    <w:p w14:paraId="1D71E967" w14:textId="4DC6452B" w:rsidR="00E671B4" w:rsidRPr="00A0279D" w:rsidRDefault="00E3643C" w:rsidP="00363C04">
      <w:pPr>
        <w:numPr>
          <w:ilvl w:val="0"/>
          <w:numId w:val="2"/>
        </w:numPr>
        <w:rPr>
          <w:sz w:val="22"/>
        </w:rPr>
      </w:pPr>
      <w:r w:rsidRPr="00A0279D">
        <w:rPr>
          <w:sz w:val="22"/>
        </w:rPr>
        <w:t xml:space="preserve">October </w:t>
      </w:r>
      <w:r w:rsidR="002D296E" w:rsidRPr="00A0279D">
        <w:rPr>
          <w:sz w:val="22"/>
        </w:rPr>
        <w:t>24</w:t>
      </w:r>
      <w:r w:rsidR="00442056" w:rsidRPr="00A0279D">
        <w:rPr>
          <w:sz w:val="22"/>
        </w:rPr>
        <w:t>, 202</w:t>
      </w:r>
      <w:r w:rsidR="002D296E" w:rsidRPr="00A0279D">
        <w:rPr>
          <w:sz w:val="22"/>
        </w:rPr>
        <w:t>4</w:t>
      </w:r>
    </w:p>
    <w:p w14:paraId="18E846B3" w14:textId="77777777" w:rsidR="00363C04" w:rsidRPr="00A0279D" w:rsidRDefault="00363C04" w:rsidP="00363C04">
      <w:pPr>
        <w:rPr>
          <w:sz w:val="22"/>
        </w:rPr>
      </w:pPr>
    </w:p>
    <w:p w14:paraId="21ED0118" w14:textId="77777777" w:rsidR="00363C04" w:rsidRPr="00A0279D" w:rsidRDefault="00363C04" w:rsidP="00363C04">
      <w:pPr>
        <w:ind w:left="1080"/>
        <w:rPr>
          <w:sz w:val="22"/>
        </w:rPr>
      </w:pPr>
      <w:r w:rsidRPr="00A0279D">
        <w:rPr>
          <w:b/>
          <w:sz w:val="22"/>
        </w:rPr>
        <w:t>Motion:</w:t>
      </w:r>
    </w:p>
    <w:p w14:paraId="38D840CB" w14:textId="2C1A698E" w:rsidR="00363C04" w:rsidRPr="00A0279D" w:rsidRDefault="00363C04" w:rsidP="00AF4F97">
      <w:pPr>
        <w:ind w:left="1080"/>
        <w:rPr>
          <w:sz w:val="22"/>
        </w:rPr>
      </w:pPr>
      <w:r w:rsidRPr="00A0279D">
        <w:rPr>
          <w:sz w:val="22"/>
        </w:rPr>
        <w:t>Adopt the proposed implementation for</w:t>
      </w:r>
      <w:r w:rsidR="00363279" w:rsidRPr="00A0279D">
        <w:rPr>
          <w:sz w:val="22"/>
        </w:rPr>
        <w:t xml:space="preserve"> </w:t>
      </w:r>
      <w:r w:rsidR="000357C6" w:rsidRPr="00A0279D">
        <w:rPr>
          <w:sz w:val="22"/>
        </w:rPr>
        <w:t>R24004</w:t>
      </w:r>
      <w:r w:rsidR="005C4EF7" w:rsidRPr="00A0279D">
        <w:rPr>
          <w:sz w:val="22"/>
        </w:rPr>
        <w:t xml:space="preserve"> </w:t>
      </w:r>
      <w:r w:rsidRPr="00A0279D">
        <w:rPr>
          <w:sz w:val="22"/>
        </w:rPr>
        <w:t xml:space="preserve">to be applied in NAESB WGQ Version </w:t>
      </w:r>
      <w:r w:rsidR="003E5544" w:rsidRPr="00A0279D">
        <w:rPr>
          <w:sz w:val="22"/>
        </w:rPr>
        <w:t>4.1</w:t>
      </w:r>
      <w:r w:rsidR="005C4EF7" w:rsidRPr="00A0279D">
        <w:rPr>
          <w:sz w:val="22"/>
        </w:rPr>
        <w:t xml:space="preserve">, </w:t>
      </w:r>
      <w:r w:rsidRPr="00A0279D">
        <w:rPr>
          <w:sz w:val="22"/>
        </w:rPr>
        <w:t xml:space="preserve">as set forth in Attachment </w:t>
      </w:r>
      <w:r w:rsidR="00AF7F3B" w:rsidRPr="00A0279D">
        <w:rPr>
          <w:sz w:val="22"/>
        </w:rPr>
        <w:t>1</w:t>
      </w:r>
      <w:r w:rsidR="00363279" w:rsidRPr="00A0279D">
        <w:rPr>
          <w:sz w:val="22"/>
        </w:rPr>
        <w:t xml:space="preserve"> </w:t>
      </w:r>
      <w:r w:rsidRPr="00A0279D">
        <w:rPr>
          <w:sz w:val="22"/>
        </w:rPr>
        <w:t xml:space="preserve">to the </w:t>
      </w:r>
      <w:r w:rsidR="003E5544" w:rsidRPr="00A0279D">
        <w:rPr>
          <w:sz w:val="22"/>
        </w:rPr>
        <w:t>Oct 24, 2024</w:t>
      </w:r>
      <w:r w:rsidR="00F04BC9" w:rsidRPr="00A0279D">
        <w:rPr>
          <w:sz w:val="22"/>
        </w:rPr>
        <w:t>,</w:t>
      </w:r>
      <w:r w:rsidR="00710548" w:rsidRPr="00A0279D">
        <w:rPr>
          <w:i/>
          <w:sz w:val="22"/>
        </w:rPr>
        <w:t xml:space="preserve"> </w:t>
      </w:r>
      <w:r w:rsidRPr="00A0279D">
        <w:rPr>
          <w:sz w:val="22"/>
        </w:rPr>
        <w:t>meeting minutes of the NAESB WGQ Joint Information Requirements / Technical Subcommittees.</w:t>
      </w:r>
    </w:p>
    <w:p w14:paraId="5B3A6C2F" w14:textId="4856D46D" w:rsidR="00363C04" w:rsidRPr="00A0279D" w:rsidRDefault="00D7032E" w:rsidP="00363C04">
      <w:pPr>
        <w:ind w:left="1080"/>
        <w:rPr>
          <w:iCs/>
          <w:sz w:val="22"/>
        </w:rPr>
      </w:pPr>
      <w:r w:rsidRPr="00A0279D">
        <w:rPr>
          <w:i/>
          <w:sz w:val="22"/>
          <w:highlight w:val="cyan"/>
        </w:rPr>
        <w:t>Motion</w:t>
      </w:r>
    </w:p>
    <w:sectPr w:rsidR="00363C04" w:rsidRPr="00A0279D" w:rsidSect="003D7132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9563C" w14:textId="77777777" w:rsidR="00776660" w:rsidRDefault="00776660" w:rsidP="009C6187">
      <w:r>
        <w:separator/>
      </w:r>
    </w:p>
  </w:endnote>
  <w:endnote w:type="continuationSeparator" w:id="0">
    <w:p w14:paraId="3236E018" w14:textId="77777777" w:rsidR="00776660" w:rsidRDefault="00776660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254F5" w14:textId="77777777" w:rsidR="00776660" w:rsidRDefault="00776660" w:rsidP="009C6187">
      <w:r>
        <w:separator/>
      </w:r>
    </w:p>
  </w:footnote>
  <w:footnote w:type="continuationSeparator" w:id="0">
    <w:p w14:paraId="718C3E48" w14:textId="77777777" w:rsidR="00776660" w:rsidRDefault="00776660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2CB7F" w14:textId="75D67CE6" w:rsidR="00E65983" w:rsidRPr="00C00B9D" w:rsidRDefault="00C00B9D" w:rsidP="009C6187">
    <w:pPr>
      <w:pStyle w:val="Header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D7203" wp14:editId="12FC6F3E">
              <wp:simplePos x="0" y="0"/>
              <wp:positionH relativeFrom="column">
                <wp:posOffset>784860</wp:posOffset>
              </wp:positionH>
              <wp:positionV relativeFrom="paragraph">
                <wp:posOffset>257174</wp:posOffset>
              </wp:positionV>
              <wp:extent cx="5770245" cy="748665"/>
              <wp:effectExtent l="0" t="0" r="20955" b="133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11EAD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4C57D51F" w14:textId="77777777" w:rsidR="00BC3A1E" w:rsidRDefault="00BC3A1E" w:rsidP="005C4EF7">
                          <w:pPr>
                            <w:ind w:left="2160" w:hanging="720"/>
                            <w:rPr>
                              <w:b/>
                              <w:sz w:val="22"/>
                            </w:rPr>
                          </w:pPr>
                        </w:p>
                        <w:p w14:paraId="17B0045A" w14:textId="2F6C8C35" w:rsidR="002D7AA2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0F0644">
                            <w:rPr>
                              <w:b/>
                              <w:sz w:val="22"/>
                            </w:rPr>
                            <w:tab/>
                          </w:r>
                          <w:r w:rsidR="00BC3A1E">
                            <w:rPr>
                              <w:sz w:val="22"/>
                            </w:rPr>
                            <w:t>R24004</w:t>
                          </w:r>
                        </w:p>
                        <w:p w14:paraId="05567BE5" w14:textId="584AB208" w:rsidR="00E65983" w:rsidRDefault="00E65983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 w:rsidR="005C4EF7">
                            <w:rPr>
                              <w:b/>
                              <w:sz w:val="22"/>
                            </w:rPr>
                            <w:tab/>
                          </w:r>
                          <w:r w:rsidR="000F0644">
                            <w:rPr>
                              <w:b/>
                              <w:sz w:val="22"/>
                            </w:rPr>
                            <w:tab/>
                          </w:r>
                          <w:r w:rsidR="008D254B">
                            <w:rPr>
                              <w:sz w:val="22"/>
                            </w:rPr>
                            <w:t>TC Energy Corporation</w:t>
                          </w:r>
                        </w:p>
                        <w:p w14:paraId="61F47A17" w14:textId="77777777" w:rsidR="002D7AA2" w:rsidRPr="005C4EF7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</w:p>
                        <w:p w14:paraId="61DBA7E7" w14:textId="1CF424D6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9E87F57" w14:textId="77777777" w:rsidR="002D7AA2" w:rsidRDefault="002D7A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D72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20.25pt;width:454.35pt;height:5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">
              <v:textbox>
                <w:txbxContent>
                  <w:p w14:paraId="03E11EAD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4C57D51F" w14:textId="77777777" w:rsidR="00BC3A1E" w:rsidRDefault="00BC3A1E" w:rsidP="005C4EF7">
                    <w:pPr>
                      <w:ind w:left="2160" w:hanging="720"/>
                      <w:rPr>
                        <w:b/>
                        <w:sz w:val="22"/>
                      </w:rPr>
                    </w:pPr>
                  </w:p>
                  <w:p w14:paraId="17B0045A" w14:textId="2F6C8C35" w:rsidR="002D7AA2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0F0644">
                      <w:rPr>
                        <w:b/>
                        <w:sz w:val="22"/>
                      </w:rPr>
                      <w:tab/>
                    </w:r>
                    <w:r w:rsidR="00BC3A1E">
                      <w:rPr>
                        <w:sz w:val="22"/>
                      </w:rPr>
                      <w:t>R24004</w:t>
                    </w:r>
                  </w:p>
                  <w:p w14:paraId="05567BE5" w14:textId="584AB208" w:rsidR="00E65983" w:rsidRDefault="00E65983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 w:rsidR="005C4EF7">
                      <w:rPr>
                        <w:b/>
                        <w:sz w:val="22"/>
                      </w:rPr>
                      <w:tab/>
                    </w:r>
                    <w:r w:rsidR="000F0644">
                      <w:rPr>
                        <w:b/>
                        <w:sz w:val="22"/>
                      </w:rPr>
                      <w:tab/>
                    </w:r>
                    <w:r w:rsidR="008D254B">
                      <w:rPr>
                        <w:sz w:val="22"/>
                      </w:rPr>
                      <w:t>TC Energy Corporation</w:t>
                    </w:r>
                  </w:p>
                  <w:p w14:paraId="61F47A17" w14:textId="77777777" w:rsidR="002D7AA2" w:rsidRPr="005C4EF7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</w:p>
                  <w:p w14:paraId="61DBA7E7" w14:textId="1CF424D6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9E87F57" w14:textId="77777777" w:rsidR="002D7AA2" w:rsidRDefault="002D7AA2"/>
                </w:txbxContent>
              </v:textbox>
            </v:shape>
          </w:pict>
        </mc:Fallback>
      </mc:AlternateContent>
    </w:r>
    <w:sdt>
      <w:sdtPr>
        <w:id w:val="-1513987198"/>
        <w:docPartObj>
          <w:docPartGallery w:val="Watermarks"/>
          <w:docPartUnique/>
        </w:docPartObj>
      </w:sdtPr>
      <w:sdtContent>
        <w:r>
          <w:rPr>
            <w:noProof/>
          </w:rPr>
          <w:pict w14:anchorId="6E89EB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00000" w:rsidRPr="00C00B9D">
      <w:rPr>
        <w:i/>
        <w:noProof/>
        <w:sz w:val="20"/>
        <w:szCs w:val="20"/>
      </w:rPr>
      <w:object w:dxaOrig="1440" w:dyaOrig="1440" w14:anchorId="52AC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7.95pt;margin-top:1.5pt;width:84.45pt;height:77.2pt;z-index:-251658240;mso-wrap-edited:f;mso-position-horizontal-relative:text;mso-position-vertical-relative:text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791973249" r:id="rId2"/>
      </w:object>
    </w:r>
    <w:r w:rsidRPr="00C00B9D">
      <w:rPr>
        <w:sz w:val="20"/>
        <w:szCs w:val="20"/>
      </w:rPr>
      <w:t xml:space="preserve">WP1 WGQ IR/Technical 10/24/24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95F"/>
    <w:multiLevelType w:val="hybridMultilevel"/>
    <w:tmpl w:val="B21E9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0588"/>
    <w:multiLevelType w:val="hybridMultilevel"/>
    <w:tmpl w:val="C1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6B9"/>
    <w:multiLevelType w:val="hybridMultilevel"/>
    <w:tmpl w:val="C40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BEA"/>
    <w:multiLevelType w:val="hybridMultilevel"/>
    <w:tmpl w:val="6788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48AD"/>
    <w:multiLevelType w:val="hybridMultilevel"/>
    <w:tmpl w:val="2652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139907">
    <w:abstractNumId w:val="0"/>
  </w:num>
  <w:num w:numId="2" w16cid:durableId="584070166">
    <w:abstractNumId w:val="1"/>
  </w:num>
  <w:num w:numId="3" w16cid:durableId="866648461">
    <w:abstractNumId w:val="2"/>
  </w:num>
  <w:num w:numId="4" w16cid:durableId="1727794421">
    <w:abstractNumId w:val="3"/>
  </w:num>
  <w:num w:numId="5" w16cid:durableId="861940902">
    <w:abstractNumId w:val="5"/>
  </w:num>
  <w:num w:numId="6" w16cid:durableId="310670888">
    <w:abstractNumId w:val="4"/>
  </w:num>
  <w:num w:numId="7" w16cid:durableId="303005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3D32"/>
    <w:rsid w:val="0001141E"/>
    <w:rsid w:val="00031A78"/>
    <w:rsid w:val="00034BA9"/>
    <w:rsid w:val="000357C6"/>
    <w:rsid w:val="00042399"/>
    <w:rsid w:val="00047CE2"/>
    <w:rsid w:val="00051F83"/>
    <w:rsid w:val="00063408"/>
    <w:rsid w:val="000674DC"/>
    <w:rsid w:val="00067D97"/>
    <w:rsid w:val="00084C9E"/>
    <w:rsid w:val="0009168A"/>
    <w:rsid w:val="0009691B"/>
    <w:rsid w:val="000B43CD"/>
    <w:rsid w:val="000D4066"/>
    <w:rsid w:val="000D7A82"/>
    <w:rsid w:val="000F0644"/>
    <w:rsid w:val="000F28DC"/>
    <w:rsid w:val="000F7860"/>
    <w:rsid w:val="0011489F"/>
    <w:rsid w:val="00115B77"/>
    <w:rsid w:val="0014037E"/>
    <w:rsid w:val="00151344"/>
    <w:rsid w:val="00153720"/>
    <w:rsid w:val="00173E5B"/>
    <w:rsid w:val="00177E23"/>
    <w:rsid w:val="001875CF"/>
    <w:rsid w:val="001A39A9"/>
    <w:rsid w:val="001C1808"/>
    <w:rsid w:val="001D232F"/>
    <w:rsid w:val="001D5981"/>
    <w:rsid w:val="001D6C89"/>
    <w:rsid w:val="001F1419"/>
    <w:rsid w:val="0020678B"/>
    <w:rsid w:val="00213C69"/>
    <w:rsid w:val="002208DB"/>
    <w:rsid w:val="0023663A"/>
    <w:rsid w:val="00250FA4"/>
    <w:rsid w:val="00276F39"/>
    <w:rsid w:val="002802DB"/>
    <w:rsid w:val="00290A2B"/>
    <w:rsid w:val="0029519D"/>
    <w:rsid w:val="002D296E"/>
    <w:rsid w:val="002D6A8A"/>
    <w:rsid w:val="002D7363"/>
    <w:rsid w:val="002D7AA2"/>
    <w:rsid w:val="002E3C77"/>
    <w:rsid w:val="00300A13"/>
    <w:rsid w:val="003157ED"/>
    <w:rsid w:val="00324F3E"/>
    <w:rsid w:val="00344AF1"/>
    <w:rsid w:val="00347AC6"/>
    <w:rsid w:val="0036255F"/>
    <w:rsid w:val="00362D2A"/>
    <w:rsid w:val="00363279"/>
    <w:rsid w:val="00363C04"/>
    <w:rsid w:val="00372EBC"/>
    <w:rsid w:val="0038157B"/>
    <w:rsid w:val="0038775A"/>
    <w:rsid w:val="003A396A"/>
    <w:rsid w:val="003B5CB2"/>
    <w:rsid w:val="003C5F44"/>
    <w:rsid w:val="003D7132"/>
    <w:rsid w:val="003E5544"/>
    <w:rsid w:val="00413B2C"/>
    <w:rsid w:val="00417D31"/>
    <w:rsid w:val="00422D10"/>
    <w:rsid w:val="00434C7A"/>
    <w:rsid w:val="004361A9"/>
    <w:rsid w:val="00437F57"/>
    <w:rsid w:val="00442056"/>
    <w:rsid w:val="00450ABA"/>
    <w:rsid w:val="00473E80"/>
    <w:rsid w:val="0049109B"/>
    <w:rsid w:val="004C0988"/>
    <w:rsid w:val="004C4206"/>
    <w:rsid w:val="004F2239"/>
    <w:rsid w:val="005060F9"/>
    <w:rsid w:val="00506D0E"/>
    <w:rsid w:val="00561D3F"/>
    <w:rsid w:val="00591D9D"/>
    <w:rsid w:val="005A78CD"/>
    <w:rsid w:val="005B272C"/>
    <w:rsid w:val="005B5CBC"/>
    <w:rsid w:val="005C4EF7"/>
    <w:rsid w:val="005E6949"/>
    <w:rsid w:val="005F3341"/>
    <w:rsid w:val="006204D5"/>
    <w:rsid w:val="00675686"/>
    <w:rsid w:val="006864B9"/>
    <w:rsid w:val="00690EF3"/>
    <w:rsid w:val="006B01B8"/>
    <w:rsid w:val="006B0943"/>
    <w:rsid w:val="006B1D4F"/>
    <w:rsid w:val="006B6438"/>
    <w:rsid w:val="006C77FE"/>
    <w:rsid w:val="006D0FB5"/>
    <w:rsid w:val="006E14E9"/>
    <w:rsid w:val="006F090A"/>
    <w:rsid w:val="006F2AF0"/>
    <w:rsid w:val="00702AD4"/>
    <w:rsid w:val="007059E0"/>
    <w:rsid w:val="007061D8"/>
    <w:rsid w:val="00710548"/>
    <w:rsid w:val="0071392C"/>
    <w:rsid w:val="007170F2"/>
    <w:rsid w:val="007178E0"/>
    <w:rsid w:val="007645C7"/>
    <w:rsid w:val="00772183"/>
    <w:rsid w:val="00776660"/>
    <w:rsid w:val="00784280"/>
    <w:rsid w:val="007C127E"/>
    <w:rsid w:val="007C756E"/>
    <w:rsid w:val="007D4F88"/>
    <w:rsid w:val="007E043D"/>
    <w:rsid w:val="007E61C5"/>
    <w:rsid w:val="00806928"/>
    <w:rsid w:val="00807F17"/>
    <w:rsid w:val="00813AE9"/>
    <w:rsid w:val="00840FD0"/>
    <w:rsid w:val="00841C58"/>
    <w:rsid w:val="00854816"/>
    <w:rsid w:val="00867E53"/>
    <w:rsid w:val="00877995"/>
    <w:rsid w:val="00894217"/>
    <w:rsid w:val="0089424B"/>
    <w:rsid w:val="008943E9"/>
    <w:rsid w:val="008A25E8"/>
    <w:rsid w:val="008A7E3E"/>
    <w:rsid w:val="008D254B"/>
    <w:rsid w:val="008E2902"/>
    <w:rsid w:val="008E2F11"/>
    <w:rsid w:val="009268C7"/>
    <w:rsid w:val="009752C0"/>
    <w:rsid w:val="00994C55"/>
    <w:rsid w:val="009A62B2"/>
    <w:rsid w:val="009B7154"/>
    <w:rsid w:val="009C6187"/>
    <w:rsid w:val="009D00AB"/>
    <w:rsid w:val="009D21A3"/>
    <w:rsid w:val="009F728A"/>
    <w:rsid w:val="00A0279D"/>
    <w:rsid w:val="00A13FB1"/>
    <w:rsid w:val="00A25BFE"/>
    <w:rsid w:val="00A45574"/>
    <w:rsid w:val="00A71563"/>
    <w:rsid w:val="00A73079"/>
    <w:rsid w:val="00A76716"/>
    <w:rsid w:val="00A82A0C"/>
    <w:rsid w:val="00A8451E"/>
    <w:rsid w:val="00AB613B"/>
    <w:rsid w:val="00AD5B98"/>
    <w:rsid w:val="00AF4F97"/>
    <w:rsid w:val="00AF7F3B"/>
    <w:rsid w:val="00B1720D"/>
    <w:rsid w:val="00B40B2A"/>
    <w:rsid w:val="00B44382"/>
    <w:rsid w:val="00B47676"/>
    <w:rsid w:val="00B573E4"/>
    <w:rsid w:val="00B764F7"/>
    <w:rsid w:val="00B80FE5"/>
    <w:rsid w:val="00B867EB"/>
    <w:rsid w:val="00B97A34"/>
    <w:rsid w:val="00BB1D3B"/>
    <w:rsid w:val="00BB339B"/>
    <w:rsid w:val="00BB3EBF"/>
    <w:rsid w:val="00BC3A1E"/>
    <w:rsid w:val="00BD17BB"/>
    <w:rsid w:val="00BE0BD4"/>
    <w:rsid w:val="00C00B9D"/>
    <w:rsid w:val="00C026A7"/>
    <w:rsid w:val="00C1393A"/>
    <w:rsid w:val="00C24708"/>
    <w:rsid w:val="00C2687A"/>
    <w:rsid w:val="00C353BF"/>
    <w:rsid w:val="00C35DA4"/>
    <w:rsid w:val="00C40B36"/>
    <w:rsid w:val="00C53548"/>
    <w:rsid w:val="00C93737"/>
    <w:rsid w:val="00C95798"/>
    <w:rsid w:val="00CA6DEB"/>
    <w:rsid w:val="00CB2B92"/>
    <w:rsid w:val="00CB5BB9"/>
    <w:rsid w:val="00CC3553"/>
    <w:rsid w:val="00CC7B57"/>
    <w:rsid w:val="00D17E94"/>
    <w:rsid w:val="00D2182F"/>
    <w:rsid w:val="00D22F1A"/>
    <w:rsid w:val="00D31A80"/>
    <w:rsid w:val="00D357A7"/>
    <w:rsid w:val="00D479F8"/>
    <w:rsid w:val="00D7032E"/>
    <w:rsid w:val="00D76CE8"/>
    <w:rsid w:val="00DA0172"/>
    <w:rsid w:val="00DA1F73"/>
    <w:rsid w:val="00DC03B3"/>
    <w:rsid w:val="00DC0B84"/>
    <w:rsid w:val="00DC39D8"/>
    <w:rsid w:val="00DC4390"/>
    <w:rsid w:val="00DE3F3C"/>
    <w:rsid w:val="00DF449D"/>
    <w:rsid w:val="00E03C91"/>
    <w:rsid w:val="00E26A0F"/>
    <w:rsid w:val="00E3643C"/>
    <w:rsid w:val="00E63535"/>
    <w:rsid w:val="00E65983"/>
    <w:rsid w:val="00E671B4"/>
    <w:rsid w:val="00E67400"/>
    <w:rsid w:val="00E67BE9"/>
    <w:rsid w:val="00EA0B19"/>
    <w:rsid w:val="00ED540C"/>
    <w:rsid w:val="00ED6CC8"/>
    <w:rsid w:val="00F04BC9"/>
    <w:rsid w:val="00F109CB"/>
    <w:rsid w:val="00F45833"/>
    <w:rsid w:val="00F51BD9"/>
    <w:rsid w:val="00F53967"/>
    <w:rsid w:val="00F94244"/>
    <w:rsid w:val="00FC1FFD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035D626"/>
  <w15:docId w15:val="{4943BC7F-DA1C-49FF-8473-5CD03E2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  <w:style w:type="character" w:styleId="FootnoteReference">
    <w:name w:val="footnote reference"/>
    <w:semiHidden/>
    <w:rsid w:val="00A45574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6B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B47676"/>
    <w:rPr>
      <w:color w:val="0000FF"/>
      <w:u w:val="single"/>
    </w:rPr>
  </w:style>
  <w:style w:type="paragraph" w:customStyle="1" w:styleId="GISBDefaultParagraph">
    <w:name w:val="GISB Default Paragraph"/>
    <w:basedOn w:val="Normal"/>
    <w:rsid w:val="00B47676"/>
    <w:pPr>
      <w:widowControl w:val="0"/>
      <w:snapToGrid w:val="0"/>
      <w:spacing w:before="220"/>
      <w:jc w:val="both"/>
    </w:pPr>
    <w:rPr>
      <w:rFonts w:eastAsia="Times New Roman" w:cs="Times New Roman"/>
      <w:sz w:val="22"/>
      <w:szCs w:val="20"/>
    </w:rPr>
  </w:style>
  <w:style w:type="paragraph" w:customStyle="1" w:styleId="GISBNormalIndent">
    <w:name w:val="GISB Normal Indent"/>
    <w:basedOn w:val="Normal"/>
    <w:rsid w:val="00B47676"/>
    <w:pPr>
      <w:keepLines/>
      <w:widowControl w:val="0"/>
      <w:snapToGrid w:val="0"/>
      <w:ind w:left="720"/>
      <w:jc w:val="both"/>
    </w:pPr>
    <w:rPr>
      <w:rFonts w:eastAsia="Times New Roman" w:cs="Times New Roman"/>
      <w:sz w:val="22"/>
      <w:szCs w:val="20"/>
      <w:lang w:val="en-GB"/>
    </w:rPr>
  </w:style>
  <w:style w:type="paragraph" w:customStyle="1" w:styleId="GISBDefaultParaIndent">
    <w:name w:val="GISB Default Para Indent"/>
    <w:basedOn w:val="GISBDefaultParagraph"/>
    <w:rsid w:val="00B47676"/>
    <w:pPr>
      <w:ind w:left="720"/>
    </w:pPr>
  </w:style>
  <w:style w:type="paragraph" w:customStyle="1" w:styleId="IntroTab">
    <w:name w:val="IntroTab"/>
    <w:basedOn w:val="GISBDefaultParagraph"/>
    <w:rsid w:val="00B47676"/>
    <w:pPr>
      <w:keepNext/>
    </w:pPr>
    <w:rPr>
      <w:b/>
      <w:lang w:val="en-GB"/>
    </w:rPr>
  </w:style>
  <w:style w:type="paragraph" w:customStyle="1" w:styleId="GISBDefPINDENTforTab9">
    <w:name w:val="GISB Def P INDENT for Tab 9"/>
    <w:basedOn w:val="Normal"/>
    <w:rsid w:val="00B47676"/>
    <w:pPr>
      <w:widowControl w:val="0"/>
      <w:snapToGrid w:val="0"/>
      <w:spacing w:before="80" w:after="140"/>
      <w:ind w:left="720"/>
      <w:jc w:val="both"/>
    </w:pPr>
    <w:rPr>
      <w:rFonts w:eastAsia="Times New Roman" w:cs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45A1-CD9A-4A59-8205-3425F2CC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Hogge, Rachel (BHE GT&amp;S)</cp:lastModifiedBy>
  <cp:revision>93</cp:revision>
  <dcterms:created xsi:type="dcterms:W3CDTF">2024-10-08T18:41:00Z</dcterms:created>
  <dcterms:modified xsi:type="dcterms:W3CDTF">2024-11-01T17:34:00Z</dcterms:modified>
</cp:coreProperties>
</file>